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sz w:val="25"/>
          <w:szCs w:val="25"/>
        </w:rPr>
        <w:id w:val="1764413233"/>
        <w:docPartObj>
          <w:docPartGallery w:val="Cover Pages"/>
          <w:docPartUnique/>
        </w:docPartObj>
      </w:sdtPr>
      <w:sdtEndPr/>
      <w:sdtContent>
        <w:p w14:paraId="7A5860A3" w14:textId="77777777" w:rsidR="00226C5B" w:rsidRPr="00CD5C83" w:rsidRDefault="00226C5B" w:rsidP="004C0692">
          <w:pPr>
            <w:pStyle w:val="NoSpacing"/>
            <w:jc w:val="center"/>
            <w:rPr>
              <w:sz w:val="25"/>
              <w:szCs w:val="25"/>
            </w:rPr>
          </w:pPr>
        </w:p>
        <w:p w14:paraId="2B805057" w14:textId="23035D36" w:rsidR="00226C5B" w:rsidRPr="00CD5C83" w:rsidRDefault="00226C5B" w:rsidP="004C0692">
          <w:pPr>
            <w:pStyle w:val="BodyText"/>
            <w:ind w:left="720" w:firstLine="720"/>
            <w:rPr>
              <w:rFonts w:eastAsia="Calibri"/>
            </w:rPr>
          </w:pPr>
          <w:r w:rsidRPr="00CD5C83">
            <w:rPr>
              <w:noProof/>
            </w:rPr>
            <mc:AlternateContent>
              <mc:Choice Requires="wps">
                <w:drawing>
                  <wp:anchor distT="0" distB="0" distL="114300" distR="114300" simplePos="0" relativeHeight="251659264" behindDoc="0" locked="0" layoutInCell="1" allowOverlap="1" wp14:anchorId="2AE92FCE" wp14:editId="4EDBB51F">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1-01-01T00:00:00Z">
                                    <w:dateFormat w:val="yyyy"/>
                                    <w:lid w:val="en-US"/>
                                    <w:storeMappedDataAs w:val="dateTime"/>
                                    <w:calendar w:val="gregorian"/>
                                  </w:date>
                                </w:sdtPr>
                                <w:sdtEndPr/>
                                <w:sdtContent>
                                  <w:p w14:paraId="764B01AE" w14:textId="18A48CEC" w:rsidR="00275788" w:rsidRDefault="00275788">
                                    <w:pPr>
                                      <w:pStyle w:val="NoSpacing"/>
                                      <w:jc w:val="right"/>
                                      <w:rPr>
                                        <w:color w:val="FFFFFF" w:themeColor="background1"/>
                                        <w:sz w:val="24"/>
                                        <w:szCs w:val="24"/>
                                      </w:rPr>
                                    </w:pPr>
                                    <w:r>
                                      <w:rPr>
                                        <w:color w:val="FFFFFF" w:themeColor="background1"/>
                                        <w:sz w:val="24"/>
                                        <w:szCs w:val="24"/>
                                      </w:rPr>
                                      <w:t>2021</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2AE92FCE" id="Rectangle 132" o:spid="_x0000_s1026" style="position:absolute;left:0;text-align:left;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" fillcolor="#5b9bd5 [3204]" stroked="f" strokeweight="1pt">
                    <v:path arrowok="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1-01-01T00:00:00Z">
                              <w:dateFormat w:val="yyyy"/>
                              <w:lid w:val="en-US"/>
                              <w:storeMappedDataAs w:val="dateTime"/>
                              <w:calendar w:val="gregorian"/>
                            </w:date>
                          </w:sdtPr>
                          <w:sdtContent>
                            <w:p w14:paraId="764B01AE" w14:textId="18A48CEC" w:rsidR="00275788" w:rsidRDefault="00275788">
                              <w:pPr>
                                <w:pStyle w:val="NoSpacing"/>
                                <w:jc w:val="right"/>
                                <w:rPr>
                                  <w:color w:val="FFFFFF" w:themeColor="background1"/>
                                  <w:sz w:val="24"/>
                                  <w:szCs w:val="24"/>
                                </w:rPr>
                              </w:pPr>
                              <w:r>
                                <w:rPr>
                                  <w:color w:val="FFFFFF" w:themeColor="background1"/>
                                  <w:sz w:val="24"/>
                                  <w:szCs w:val="24"/>
                                </w:rPr>
                                <w:t>2021</w:t>
                              </w:r>
                            </w:p>
                          </w:sdtContent>
                        </w:sdt>
                      </w:txbxContent>
                    </v:textbox>
                    <w10:wrap anchorx="margin" anchory="page"/>
                  </v:rect>
                </w:pict>
              </mc:Fallback>
            </mc:AlternateContent>
          </w:r>
          <w:r w:rsidRPr="00CD5C83">
            <w:rPr>
              <w:rFonts w:eastAsiaTheme="minorHAnsi"/>
              <w:noProof/>
            </w:rPr>
            <mc:AlternateContent>
              <mc:Choice Requires="wps">
                <w:drawing>
                  <wp:anchor distT="0" distB="0" distL="114300" distR="114300" simplePos="0" relativeHeight="251662336" behindDoc="0" locked="0" layoutInCell="1" allowOverlap="1" wp14:anchorId="5DC04472" wp14:editId="340EAF9E">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68325" cy="1047750"/>
                    <wp:effectExtent l="0" t="0" r="0" b="0"/>
                    <wp:wrapNone/>
                    <wp:docPr id="5"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8325" cy="1047750"/>
                            </a:xfrm>
                            <a:prstGeom prst="rect">
                              <a:avLst/>
                            </a:prstGeom>
                            <a:solidFill>
                              <a:srgbClr val="5B9BD5"/>
                            </a:solidFill>
                            <a:ln w="12700" cap="flat" cmpd="sng" algn="ctr">
                              <a:noFill/>
                              <a:prstDash val="solid"/>
                              <a:miter lim="800000"/>
                            </a:ln>
                            <a:effectLst/>
                          </wps:spPr>
                          <wps:txbx>
                            <w:txbxContent>
                              <w:sdt>
                                <w:sdtPr>
                                  <w:rPr>
                                    <w:color w:val="FFFFFF" w:themeColor="background1"/>
                                    <w:sz w:val="24"/>
                                    <w:szCs w:val="24"/>
                                  </w:rPr>
                                  <w:alias w:val="Year"/>
                                  <w:tag w:val=""/>
                                  <w:id w:val="-2044197689"/>
                                  <w:dataBinding w:prefixMappings="xmlns:ns0='http://schemas.microsoft.com/office/2006/coverPageProps' " w:xpath="/ns0:CoverPageProperties[1]/ns0:PublishDate[1]" w:storeItemID="{55AF091B-3C7A-41E3-B477-F2FDAA23CFDA}"/>
                                  <w:date w:fullDate="2021-01-01T00:00:00Z">
                                    <w:dateFormat w:val="yyyy"/>
                                    <w:lid w:val="en-US"/>
                                    <w:storeMappedDataAs w:val="dateTime"/>
                                    <w:calendar w:val="gregorian"/>
                                  </w:date>
                                </w:sdtPr>
                                <w:sdtEndPr/>
                                <w:sdtContent>
                                  <w:p w14:paraId="40E490BE" w14:textId="66CA2059" w:rsidR="00275788" w:rsidRDefault="00275788" w:rsidP="00226C5B">
                                    <w:pPr>
                                      <w:pStyle w:val="NoSpacing"/>
                                      <w:jc w:val="right"/>
                                      <w:rPr>
                                        <w:color w:val="FFFFFF" w:themeColor="background1"/>
                                        <w:sz w:val="24"/>
                                        <w:szCs w:val="24"/>
                                      </w:rPr>
                                    </w:pPr>
                                    <w:r>
                                      <w:rPr>
                                        <w:color w:val="FFFFFF" w:themeColor="background1"/>
                                        <w:sz w:val="24"/>
                                        <w:szCs w:val="24"/>
                                      </w:rPr>
                                      <w:t>2021</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5DC04472" id="_x0000_s1027" style="position:absolute;left:0;text-align:left;margin-left:-6.45pt;margin-top:0;width:44.75pt;height:82.5pt;z-index:25166233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" fillcolor="#5b9bd5" stroked="f" strokeweight="1pt">
                    <v:path arrowok="t"/>
                    <o:lock v:ext="edit" aspectratio="t"/>
                    <v:textbox inset="3.6pt,,3.6pt">
                      <w:txbxContent>
                        <w:sdt>
                          <w:sdtPr>
                            <w:rPr>
                              <w:color w:val="FFFFFF" w:themeColor="background1"/>
                              <w:sz w:val="24"/>
                              <w:szCs w:val="24"/>
                            </w:rPr>
                            <w:alias w:val="Year"/>
                            <w:tag w:val=""/>
                            <w:id w:val="-2044197689"/>
                            <w:dataBinding w:prefixMappings="xmlns:ns0='http://schemas.microsoft.com/office/2006/coverPageProps' " w:xpath="/ns0:CoverPageProperties[1]/ns0:PublishDate[1]" w:storeItemID="{55AF091B-3C7A-41E3-B477-F2FDAA23CFDA}"/>
                            <w:date w:fullDate="2021-01-01T00:00:00Z">
                              <w:dateFormat w:val="yyyy"/>
                              <w:lid w:val="en-US"/>
                              <w:storeMappedDataAs w:val="dateTime"/>
                              <w:calendar w:val="gregorian"/>
                            </w:date>
                          </w:sdtPr>
                          <w:sdtContent>
                            <w:p w14:paraId="40E490BE" w14:textId="66CA2059" w:rsidR="00275788" w:rsidRDefault="00275788" w:rsidP="00226C5B">
                              <w:pPr>
                                <w:pStyle w:val="NoSpacing"/>
                                <w:jc w:val="right"/>
                                <w:rPr>
                                  <w:color w:val="FFFFFF" w:themeColor="background1"/>
                                  <w:sz w:val="24"/>
                                  <w:szCs w:val="24"/>
                                </w:rPr>
                              </w:pPr>
                              <w:r>
                                <w:rPr>
                                  <w:color w:val="FFFFFF" w:themeColor="background1"/>
                                  <w:sz w:val="24"/>
                                  <w:szCs w:val="24"/>
                                </w:rPr>
                                <w:t>2021</w:t>
                              </w:r>
                            </w:p>
                          </w:sdtContent>
                        </w:sdt>
                      </w:txbxContent>
                    </v:textbox>
                    <w10:wrap anchorx="margin" anchory="page"/>
                  </v:rect>
                </w:pict>
              </mc:Fallback>
            </mc:AlternateContent>
          </w:r>
          <w:r w:rsidRPr="00CD5C83">
            <w:rPr>
              <w:rFonts w:eastAsia="Calibri"/>
              <w:noProof/>
            </w:rPr>
            <mc:AlternateContent>
              <mc:Choice Requires="wps">
                <w:drawing>
                  <wp:anchor distT="0" distB="0" distL="114300" distR="114300" simplePos="0" relativeHeight="251664384" behindDoc="0" locked="0" layoutInCell="1" allowOverlap="1" wp14:anchorId="327410F3" wp14:editId="29BAF7DF">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68325" cy="1047750"/>
                    <wp:effectExtent l="0" t="0" r="0" b="0"/>
                    <wp:wrapNone/>
                    <wp:docPr id="3"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8325" cy="10477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842536098"/>
                                  <w:dataBinding w:prefixMappings="xmlns:ns0='http://schemas.microsoft.com/office/2006/coverPageProps' " w:xpath="/ns0:CoverPageProperties[1]/ns0:PublishDate[1]" w:storeItemID="{55AF091B-3C7A-41E3-B477-F2FDAA23CFDA}"/>
                                  <w:date w:fullDate="2021-01-01T00:00:00Z">
                                    <w:dateFormat w:val="yyyy"/>
                                    <w:lid w:val="en-US"/>
                                    <w:storeMappedDataAs w:val="dateTime"/>
                                    <w:calendar w:val="gregorian"/>
                                  </w:date>
                                </w:sdtPr>
                                <w:sdtEndPr/>
                                <w:sdtContent>
                                  <w:p w14:paraId="3DD6E1CF" w14:textId="2737A092" w:rsidR="00275788" w:rsidRDefault="00275788" w:rsidP="00226C5B">
                                    <w:pPr>
                                      <w:pStyle w:val="NoSpacing"/>
                                      <w:jc w:val="right"/>
                                      <w:rPr>
                                        <w:color w:val="FFFFFF" w:themeColor="background1"/>
                                        <w:sz w:val="24"/>
                                        <w:szCs w:val="24"/>
                                      </w:rPr>
                                    </w:pPr>
                                    <w:r>
                                      <w:rPr>
                                        <w:color w:val="FFFFFF" w:themeColor="background1"/>
                                        <w:sz w:val="24"/>
                                        <w:szCs w:val="24"/>
                                      </w:rPr>
                                      <w:t>2021</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27410F3" id="_x0000_s1028" style="position:absolute;left:0;text-align:left;margin-left:-6.45pt;margin-top:0;width:44.75pt;height:82.5pt;z-index:25166438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" fillcolor="#5b9bd5 [3204]" stroked="f" strokeweight="1pt">
                    <v:path arrowok="t"/>
                    <o:lock v:ext="edit" aspectratio="t"/>
                    <v:textbox inset="3.6pt,,3.6pt">
                      <w:txbxContent>
                        <w:sdt>
                          <w:sdtPr>
                            <w:rPr>
                              <w:color w:val="FFFFFF" w:themeColor="background1"/>
                              <w:sz w:val="24"/>
                              <w:szCs w:val="24"/>
                            </w:rPr>
                            <w:alias w:val="Year"/>
                            <w:tag w:val=""/>
                            <w:id w:val="-1842536098"/>
                            <w:dataBinding w:prefixMappings="xmlns:ns0='http://schemas.microsoft.com/office/2006/coverPageProps' " w:xpath="/ns0:CoverPageProperties[1]/ns0:PublishDate[1]" w:storeItemID="{55AF091B-3C7A-41E3-B477-F2FDAA23CFDA}"/>
                            <w:date w:fullDate="2021-01-01T00:00:00Z">
                              <w:dateFormat w:val="yyyy"/>
                              <w:lid w:val="en-US"/>
                              <w:storeMappedDataAs w:val="dateTime"/>
                              <w:calendar w:val="gregorian"/>
                            </w:date>
                          </w:sdtPr>
                          <w:sdtContent>
                            <w:p w14:paraId="3DD6E1CF" w14:textId="2737A092" w:rsidR="00275788" w:rsidRDefault="00275788" w:rsidP="00226C5B">
                              <w:pPr>
                                <w:pStyle w:val="NoSpacing"/>
                                <w:jc w:val="right"/>
                                <w:rPr>
                                  <w:color w:val="FFFFFF" w:themeColor="background1"/>
                                  <w:sz w:val="24"/>
                                  <w:szCs w:val="24"/>
                                </w:rPr>
                              </w:pPr>
                              <w:r>
                                <w:rPr>
                                  <w:color w:val="FFFFFF" w:themeColor="background1"/>
                                  <w:sz w:val="24"/>
                                  <w:szCs w:val="24"/>
                                </w:rPr>
                                <w:t>2021</w:t>
                              </w:r>
                            </w:p>
                          </w:sdtContent>
                        </w:sdt>
                      </w:txbxContent>
                    </v:textbox>
                    <w10:wrap anchorx="margin" anchory="page"/>
                  </v:rect>
                </w:pict>
              </mc:Fallback>
            </mc:AlternateContent>
          </w:r>
          <w:r w:rsidRPr="00CD5C83">
            <w:rPr>
              <w:noProof/>
            </w:rPr>
            <mc:AlternateContent>
              <mc:Choice Requires="wps">
                <w:drawing>
                  <wp:anchor distT="0" distB="0" distL="114300" distR="114300" simplePos="0" relativeHeight="251666432" behindDoc="0" locked="0" layoutInCell="1" allowOverlap="1" wp14:anchorId="04C3E554" wp14:editId="6A418DA5">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68325" cy="1047750"/>
                    <wp:effectExtent l="0" t="0" r="0" b="0"/>
                    <wp:wrapNone/>
                    <wp:docPr id="6"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8325" cy="1047750"/>
                            </a:xfrm>
                            <a:prstGeom prst="rect">
                              <a:avLst/>
                            </a:prstGeom>
                            <a:solidFill>
                              <a:srgbClr val="5B9BD5"/>
                            </a:solidFill>
                            <a:ln w="12700" cap="flat" cmpd="sng" algn="ctr">
                              <a:noFill/>
                              <a:prstDash val="solid"/>
                              <a:miter lim="800000"/>
                            </a:ln>
                            <a:effectLst/>
                          </wps:spPr>
                          <wps:txbx>
                            <w:txbxContent>
                              <w:sdt>
                                <w:sdtPr>
                                  <w:rPr>
                                    <w:b/>
                                    <w:color w:val="FFFFFF" w:themeColor="background1"/>
                                    <w:sz w:val="32"/>
                                    <w:szCs w:val="32"/>
                                  </w:rPr>
                                  <w:alias w:val="Year"/>
                                  <w:tag w:val=""/>
                                  <w:id w:val="-1487703142"/>
                                  <w:dataBinding w:prefixMappings="xmlns:ns0='http://schemas.microsoft.com/office/2006/coverPageProps' " w:xpath="/ns0:CoverPageProperties[1]/ns0:PublishDate[1]" w:storeItemID="{55AF091B-3C7A-41E3-B477-F2FDAA23CFDA}"/>
                                  <w:date w:fullDate="2021-01-01T00:00:00Z">
                                    <w:dateFormat w:val="yyyy"/>
                                    <w:lid w:val="en-US"/>
                                    <w:storeMappedDataAs w:val="dateTime"/>
                                    <w:calendar w:val="gregorian"/>
                                  </w:date>
                                </w:sdtPr>
                                <w:sdtEndPr/>
                                <w:sdtContent>
                                  <w:p w14:paraId="0F30CEB2" w14:textId="5F60822C" w:rsidR="00275788" w:rsidRDefault="00275788" w:rsidP="00226C5B">
                                    <w:pPr>
                                      <w:pStyle w:val="NoSpacing"/>
                                      <w:jc w:val="right"/>
                                      <w:rPr>
                                        <w:color w:val="FFFFFF" w:themeColor="background1"/>
                                        <w:sz w:val="24"/>
                                        <w:szCs w:val="24"/>
                                      </w:rPr>
                                    </w:pPr>
                                    <w:r w:rsidRPr="00226C5B">
                                      <w:rPr>
                                        <w:b/>
                                        <w:color w:val="FFFFFF" w:themeColor="background1"/>
                                        <w:sz w:val="32"/>
                                        <w:szCs w:val="32"/>
                                      </w:rPr>
                                      <w:t>202</w:t>
                                    </w:r>
                                    <w:r>
                                      <w:rPr>
                                        <w:b/>
                                        <w:color w:val="FFFFFF" w:themeColor="background1"/>
                                        <w:sz w:val="32"/>
                                        <w:szCs w:val="32"/>
                                        <w:lang w:val="sr-Cyrl-RS"/>
                                      </w:rPr>
                                      <w:t>1</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04C3E554" id="_x0000_s1029" style="position:absolute;left:0;text-align:left;margin-left:-6.45pt;margin-top:0;width:44.75pt;height:82.5pt;z-index:251666432;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" fillcolor="#5b9bd5" stroked="f" strokeweight="1pt">
                    <v:path arrowok="t"/>
                    <o:lock v:ext="edit" aspectratio="t"/>
                    <v:textbox inset="3.6pt,,3.6pt">
                      <w:txbxContent>
                        <w:sdt>
                          <w:sdtPr>
                            <w:rPr>
                              <w:b/>
                              <w:color w:val="FFFFFF" w:themeColor="background1"/>
                              <w:sz w:val="32"/>
                              <w:szCs w:val="32"/>
                            </w:rPr>
                            <w:alias w:val="Year"/>
                            <w:tag w:val=""/>
                            <w:id w:val="-1487703142"/>
                            <w:dataBinding w:prefixMappings="xmlns:ns0='http://schemas.microsoft.com/office/2006/coverPageProps' " w:xpath="/ns0:CoverPageProperties[1]/ns0:PublishDate[1]" w:storeItemID="{55AF091B-3C7A-41E3-B477-F2FDAA23CFDA}"/>
                            <w:date w:fullDate="2021-01-01T00:00:00Z">
                              <w:dateFormat w:val="yyyy"/>
                              <w:lid w:val="en-US"/>
                              <w:storeMappedDataAs w:val="dateTime"/>
                              <w:calendar w:val="gregorian"/>
                            </w:date>
                          </w:sdtPr>
                          <w:sdtContent>
                            <w:p w14:paraId="0F30CEB2" w14:textId="5F60822C" w:rsidR="00275788" w:rsidRDefault="00275788" w:rsidP="00226C5B">
                              <w:pPr>
                                <w:pStyle w:val="NoSpacing"/>
                                <w:jc w:val="right"/>
                                <w:rPr>
                                  <w:color w:val="FFFFFF" w:themeColor="background1"/>
                                  <w:sz w:val="24"/>
                                  <w:szCs w:val="24"/>
                                </w:rPr>
                              </w:pPr>
                              <w:r w:rsidRPr="00226C5B">
                                <w:rPr>
                                  <w:b/>
                                  <w:color w:val="FFFFFF" w:themeColor="background1"/>
                                  <w:sz w:val="32"/>
                                  <w:szCs w:val="32"/>
                                </w:rPr>
                                <w:t>202</w:t>
                              </w:r>
                              <w:r>
                                <w:rPr>
                                  <w:b/>
                                  <w:color w:val="FFFFFF" w:themeColor="background1"/>
                                  <w:sz w:val="32"/>
                                  <w:szCs w:val="32"/>
                                  <w:lang w:val="sr-Cyrl-RS"/>
                                </w:rPr>
                                <w:t>1</w:t>
                              </w:r>
                            </w:p>
                          </w:sdtContent>
                        </w:sdt>
                      </w:txbxContent>
                    </v:textbox>
                    <w10:wrap anchorx="margin" anchory="page"/>
                  </v:rect>
                </w:pict>
              </mc:Fallback>
            </mc:AlternateContent>
          </w:r>
          <w:r w:rsidR="00224055">
            <w:rPr>
              <w:rFonts w:eastAsia="Calibri"/>
            </w:rPr>
            <w:t xml:space="preserve">   </w:t>
          </w:r>
          <w:r w:rsidR="00CD598E">
            <w:rPr>
              <w:rFonts w:eastAsia="Calibri"/>
              <w:noProof/>
            </w:rPr>
            <w:drawing>
              <wp:inline distT="0" distB="0" distL="0" distR="0" wp14:anchorId="6FE3F3BE" wp14:editId="170AA315">
                <wp:extent cx="390525" cy="571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571500"/>
                        </a:xfrm>
                        <a:prstGeom prst="rect">
                          <a:avLst/>
                        </a:prstGeom>
                        <a:noFill/>
                      </pic:spPr>
                    </pic:pic>
                  </a:graphicData>
                </a:graphic>
              </wp:inline>
            </w:drawing>
          </w:r>
        </w:p>
        <w:p w14:paraId="7496EEA5" w14:textId="3D89F40F" w:rsidR="00226C5B" w:rsidRPr="00CD5C83" w:rsidRDefault="004C0692" w:rsidP="004C0692">
          <w:pPr>
            <w:pStyle w:val="NoSpacing"/>
            <w:ind w:left="720"/>
            <w:rPr>
              <w:sz w:val="25"/>
              <w:szCs w:val="25"/>
              <w:lang w:val="sr-Cyrl-RS"/>
            </w:rPr>
          </w:pPr>
          <w:bookmarkStart w:id="1" w:name="_Toc57029729"/>
          <w:r w:rsidRPr="00CD5C83">
            <w:rPr>
              <w:sz w:val="25"/>
              <w:szCs w:val="25"/>
              <w:lang w:val="sr-Cyrl-RS"/>
            </w:rPr>
            <w:t xml:space="preserve">   </w:t>
          </w:r>
          <w:r w:rsidR="00224055">
            <w:rPr>
              <w:sz w:val="25"/>
              <w:szCs w:val="25"/>
              <w:lang w:val="sr-Latn-RS"/>
            </w:rPr>
            <w:t xml:space="preserve">   </w:t>
          </w:r>
          <w:r w:rsidR="00226C5B" w:rsidRPr="00CD5C83">
            <w:rPr>
              <w:sz w:val="25"/>
              <w:szCs w:val="25"/>
              <w:lang w:val="sr-Cyrl-RS"/>
            </w:rPr>
            <w:t>Република Србија</w:t>
          </w:r>
        </w:p>
        <w:p w14:paraId="2841E171" w14:textId="20276AE4" w:rsidR="00224055" w:rsidRDefault="00224055" w:rsidP="004C0692">
          <w:pPr>
            <w:pStyle w:val="NoSpacing"/>
            <w:rPr>
              <w:sz w:val="25"/>
              <w:szCs w:val="25"/>
              <w:lang w:val="sr-Cyrl-RS"/>
            </w:rPr>
          </w:pPr>
          <w:r>
            <w:rPr>
              <w:sz w:val="25"/>
              <w:szCs w:val="25"/>
              <w:lang w:val="sr-Cyrl-RS"/>
            </w:rPr>
            <w:t xml:space="preserve">     </w:t>
          </w:r>
          <w:r>
            <w:rPr>
              <w:sz w:val="25"/>
              <w:szCs w:val="25"/>
              <w:lang w:val="sr-Latn-RS"/>
            </w:rPr>
            <w:t xml:space="preserve">   </w:t>
          </w:r>
          <w:r w:rsidR="00226C5B" w:rsidRPr="00CD5C83">
            <w:rPr>
              <w:sz w:val="25"/>
              <w:szCs w:val="25"/>
              <w:lang w:val="sr-Cyrl-RS"/>
            </w:rPr>
            <w:t>ВЛАДА РЕПУБЛИК</w:t>
          </w:r>
          <w:r w:rsidR="00226C5B" w:rsidRPr="00275788">
            <w:rPr>
              <w:sz w:val="25"/>
              <w:szCs w:val="25"/>
              <w:lang w:val="sr-Latn-RS"/>
            </w:rPr>
            <w:t>E</w:t>
          </w:r>
          <w:r w:rsidR="00226C5B" w:rsidRPr="00CD5C83">
            <w:rPr>
              <w:sz w:val="25"/>
              <w:szCs w:val="25"/>
              <w:lang w:val="sr-Cyrl-RS"/>
            </w:rPr>
            <w:t xml:space="preserve"> СРБИЈЕ</w:t>
          </w:r>
          <w:bookmarkEnd w:id="1"/>
        </w:p>
        <w:p w14:paraId="1C886288" w14:textId="1CA2AFE0" w:rsidR="00226C5B" w:rsidRPr="00224055" w:rsidRDefault="00226C5B" w:rsidP="004C0692">
          <w:pPr>
            <w:pStyle w:val="NoSpacing"/>
            <w:rPr>
              <w:sz w:val="25"/>
              <w:szCs w:val="25"/>
              <w:lang w:val="sr-Cyrl-RS"/>
            </w:rPr>
          </w:pPr>
          <w:r w:rsidRPr="00275788">
            <w:rPr>
              <w:rFonts w:eastAsia="Calibri"/>
              <w:sz w:val="25"/>
              <w:szCs w:val="25"/>
              <w:lang w:val="sr-Latn-RS"/>
            </w:rPr>
            <w:t>CABET</w:t>
          </w:r>
          <w:r w:rsidRPr="00CD5C83">
            <w:rPr>
              <w:rFonts w:eastAsia="Calibri"/>
              <w:sz w:val="25"/>
              <w:szCs w:val="25"/>
              <w:lang w:val="sr-Cyrl-RS"/>
            </w:rPr>
            <w:t xml:space="preserve"> ЗА БОРБУ ПРОТИВ КОРУПЦИЈЕ</w:t>
          </w:r>
        </w:p>
        <w:p w14:paraId="3738BF98" w14:textId="798685ED" w:rsidR="00226C5B" w:rsidRPr="00A6089A" w:rsidRDefault="00224055" w:rsidP="00224055">
          <w:pPr>
            <w:pStyle w:val="NoSpacing"/>
            <w:rPr>
              <w:rFonts w:eastAsia="Calibri"/>
              <w:sz w:val="25"/>
              <w:szCs w:val="25"/>
              <w:lang w:val="sr-Cyrl-RS"/>
            </w:rPr>
          </w:pPr>
          <w:r>
            <w:rPr>
              <w:rFonts w:eastAsia="Calibri"/>
              <w:sz w:val="25"/>
              <w:szCs w:val="25"/>
              <w:lang w:val="sr-Latn-RS"/>
            </w:rPr>
            <w:t xml:space="preserve">          </w:t>
          </w:r>
          <w:r>
            <w:rPr>
              <w:rFonts w:eastAsia="Calibri"/>
              <w:sz w:val="25"/>
              <w:szCs w:val="25"/>
              <w:lang w:val="sr-Cyrl-RS"/>
            </w:rPr>
            <w:t xml:space="preserve">72 Број: </w:t>
          </w:r>
          <w:r w:rsidR="00A6089A">
            <w:rPr>
              <w:rFonts w:eastAsia="Calibri"/>
              <w:sz w:val="25"/>
              <w:szCs w:val="25"/>
              <w:lang w:val="sr-Latn-RS"/>
            </w:rPr>
            <w:t>021-00-3408/2021</w:t>
          </w:r>
        </w:p>
        <w:p w14:paraId="171AE8F0" w14:textId="550F15C1" w:rsidR="00226C5B" w:rsidRPr="00CD5C83" w:rsidRDefault="00224055" w:rsidP="001F158E">
          <w:pPr>
            <w:pStyle w:val="NoSpacing"/>
            <w:ind w:firstLine="720"/>
            <w:rPr>
              <w:rFonts w:eastAsia="Calibri"/>
              <w:sz w:val="25"/>
              <w:szCs w:val="25"/>
              <w:lang w:val="sr-Cyrl-RS"/>
            </w:rPr>
          </w:pPr>
          <w:r>
            <w:rPr>
              <w:rFonts w:eastAsia="Calibri"/>
              <w:sz w:val="25"/>
              <w:szCs w:val="25"/>
              <w:lang w:val="sr-Latn-RS"/>
            </w:rPr>
            <w:t xml:space="preserve">   </w:t>
          </w:r>
          <w:r>
            <w:rPr>
              <w:rFonts w:eastAsia="Calibri"/>
              <w:sz w:val="25"/>
              <w:szCs w:val="25"/>
              <w:lang w:val="sr-Cyrl-RS"/>
            </w:rPr>
            <w:t>13.04</w:t>
          </w:r>
          <w:r w:rsidR="001F158E" w:rsidRPr="009167BA">
            <w:rPr>
              <w:rFonts w:eastAsia="Calibri"/>
              <w:sz w:val="25"/>
              <w:szCs w:val="25"/>
              <w:lang w:val="sr-Cyrl-RS"/>
            </w:rPr>
            <w:t>.2021.</w:t>
          </w:r>
          <w:r w:rsidR="00226C5B" w:rsidRPr="00CD5C83">
            <w:rPr>
              <w:rFonts w:eastAsia="Calibri"/>
              <w:sz w:val="25"/>
              <w:szCs w:val="25"/>
              <w:lang w:val="sr-Cyrl-RS"/>
            </w:rPr>
            <w:t xml:space="preserve"> године</w:t>
          </w:r>
        </w:p>
        <w:p w14:paraId="7E66F3EF" w14:textId="0EB0F467" w:rsidR="00226C5B" w:rsidRPr="00CD5C83" w:rsidRDefault="00224055" w:rsidP="001F158E">
          <w:pPr>
            <w:pStyle w:val="NoSpacing"/>
            <w:ind w:left="270" w:firstLine="720"/>
            <w:rPr>
              <w:rFonts w:eastAsia="Calibri"/>
              <w:sz w:val="25"/>
              <w:szCs w:val="25"/>
              <w:lang w:val="sr-Cyrl-RS"/>
            </w:rPr>
          </w:pPr>
          <w:r>
            <w:rPr>
              <w:rFonts w:eastAsia="Calibri"/>
              <w:sz w:val="25"/>
              <w:szCs w:val="25"/>
              <w:lang w:val="sr-Latn-RS"/>
            </w:rPr>
            <w:t xml:space="preserve">   </w:t>
          </w:r>
          <w:r w:rsidR="00226C5B" w:rsidRPr="00CD5C83">
            <w:rPr>
              <w:rFonts w:eastAsia="Calibri"/>
              <w:sz w:val="25"/>
              <w:szCs w:val="25"/>
              <w:lang w:val="sr-Cyrl-RS"/>
            </w:rPr>
            <w:t>Б е о г р а д</w:t>
          </w:r>
        </w:p>
        <w:p w14:paraId="4EA9133B" w14:textId="550A29A1" w:rsidR="00226C5B" w:rsidRPr="00CD5C83" w:rsidRDefault="000F0EDC" w:rsidP="004C0692">
          <w:pPr>
            <w:pStyle w:val="BodyText"/>
            <w:ind w:left="990" w:firstLine="1214"/>
          </w:pPr>
          <w:r w:rsidRPr="00CD5C83">
            <w:rPr>
              <w:lang w:val="sr-Cyrl-RS"/>
            </w:rPr>
            <w:t xml:space="preserve"> </w:t>
          </w:r>
        </w:p>
      </w:sdtContent>
    </w:sdt>
    <w:p w14:paraId="47539E91" w14:textId="77777777" w:rsidR="00AB7120" w:rsidRPr="00CD5C83" w:rsidRDefault="00AB7120" w:rsidP="003303D1">
      <w:pPr>
        <w:pStyle w:val="BodyText"/>
        <w:spacing w:before="158" w:line="244" w:lineRule="auto"/>
        <w:ind w:left="310" w:firstLine="717"/>
        <w:jc w:val="both"/>
      </w:pPr>
    </w:p>
    <w:p w14:paraId="6DF6FC3C" w14:textId="77777777" w:rsidR="00226C5B" w:rsidRPr="00CD5C83" w:rsidRDefault="00226C5B" w:rsidP="003303D1">
      <w:pPr>
        <w:pStyle w:val="BodyText"/>
        <w:spacing w:before="158" w:line="244" w:lineRule="auto"/>
        <w:ind w:left="990" w:firstLine="37"/>
        <w:jc w:val="both"/>
      </w:pPr>
    </w:p>
    <w:p w14:paraId="373788A7" w14:textId="77777777" w:rsidR="00226C5B" w:rsidRPr="00CD5C83" w:rsidRDefault="00226C5B" w:rsidP="003303D1">
      <w:pPr>
        <w:pStyle w:val="BodyText"/>
        <w:spacing w:before="158" w:line="244" w:lineRule="auto"/>
        <w:ind w:left="310" w:firstLine="717"/>
        <w:jc w:val="both"/>
      </w:pPr>
    </w:p>
    <w:p w14:paraId="68823613" w14:textId="77777777" w:rsidR="00226C5B" w:rsidRPr="00CD5C83" w:rsidRDefault="00226C5B" w:rsidP="003303D1">
      <w:pPr>
        <w:pStyle w:val="BodyText"/>
        <w:spacing w:before="158" w:line="244" w:lineRule="auto"/>
        <w:ind w:left="310" w:firstLine="717"/>
        <w:jc w:val="both"/>
      </w:pPr>
    </w:p>
    <w:p w14:paraId="666154B6" w14:textId="77777777" w:rsidR="00226C5B" w:rsidRPr="00CD5C83" w:rsidRDefault="00226C5B" w:rsidP="003303D1">
      <w:pPr>
        <w:pStyle w:val="BodyText"/>
        <w:spacing w:before="158" w:line="244" w:lineRule="auto"/>
        <w:ind w:left="310" w:firstLine="717"/>
        <w:jc w:val="both"/>
      </w:pPr>
    </w:p>
    <w:p w14:paraId="3EFBB3D7" w14:textId="77777777" w:rsidR="00226C5B" w:rsidRPr="00CD5C83" w:rsidRDefault="00226C5B" w:rsidP="003303D1">
      <w:pPr>
        <w:pStyle w:val="BodyText"/>
        <w:spacing w:before="158" w:line="244" w:lineRule="auto"/>
        <w:ind w:left="310" w:firstLine="717"/>
        <w:jc w:val="both"/>
      </w:pPr>
    </w:p>
    <w:p w14:paraId="592F2442" w14:textId="77777777" w:rsidR="00226C5B" w:rsidRPr="00CD5C83" w:rsidRDefault="00226C5B" w:rsidP="003303D1">
      <w:pPr>
        <w:pStyle w:val="BodyText"/>
        <w:spacing w:before="158" w:line="244" w:lineRule="auto"/>
        <w:ind w:left="310" w:firstLine="717"/>
        <w:jc w:val="both"/>
      </w:pPr>
    </w:p>
    <w:p w14:paraId="008EDA10" w14:textId="25063815" w:rsidR="00226C5B" w:rsidRPr="00CD5C83" w:rsidRDefault="006F1E5E" w:rsidP="003303D1">
      <w:pPr>
        <w:pStyle w:val="BodyText"/>
        <w:spacing w:before="158" w:line="244" w:lineRule="auto"/>
        <w:ind w:left="310" w:firstLine="717"/>
        <w:jc w:val="both"/>
      </w:pPr>
      <w:r w:rsidRPr="00CD5C83">
        <w:rPr>
          <w:noProof/>
        </w:rPr>
        <mc:AlternateContent>
          <mc:Choice Requires="wps">
            <w:drawing>
              <wp:anchor distT="0" distB="0" distL="182880" distR="182880" simplePos="0" relativeHeight="251660288" behindDoc="0" locked="0" layoutInCell="1" allowOverlap="1" wp14:anchorId="0E1F1534" wp14:editId="597D24AF">
                <wp:simplePos x="0" y="0"/>
                <wp:positionH relativeFrom="margin">
                  <wp:posOffset>490220</wp:posOffset>
                </wp:positionH>
                <wp:positionV relativeFrom="page">
                  <wp:posOffset>5427980</wp:posOffset>
                </wp:positionV>
                <wp:extent cx="5671185" cy="6720840"/>
                <wp:effectExtent l="0" t="0" r="5715" b="11430"/>
                <wp:wrapSquare wrapText="bothSides"/>
                <wp:docPr id="131" name="Text Box 131"/>
                <wp:cNvGraphicFramePr/>
                <a:graphic xmlns:a="http://schemas.openxmlformats.org/drawingml/2006/main">
                  <a:graphicData uri="http://schemas.microsoft.com/office/word/2010/wordprocessingShape">
                    <wps:wsp>
                      <wps:cNvSpPr txBox="1"/>
                      <wps:spPr>
                        <a:xfrm>
                          <a:off x="0" y="0"/>
                          <a:ext cx="567118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D5E93" w14:textId="78FB8809" w:rsidR="00275788" w:rsidRPr="00C8361F" w:rsidRDefault="00217B05" w:rsidP="00477A96">
                            <w:pPr>
                              <w:pStyle w:val="NoSpacing"/>
                              <w:spacing w:before="40" w:after="560" w:line="216" w:lineRule="auto"/>
                              <w:ind w:left="-540"/>
                              <w:jc w:val="center"/>
                              <w:rPr>
                                <w:color w:val="5B9BD5" w:themeColor="accent1"/>
                                <w:sz w:val="72"/>
                                <w:szCs w:val="72"/>
                                <w:lang w:val="sr-Latn-RS"/>
                              </w:rPr>
                            </w:pPr>
                            <w:sdt>
                              <w:sdtPr>
                                <w:rPr>
                                  <w:b/>
                                  <w:sz w:val="32"/>
                                  <w:szCs w:val="3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275788" w:rsidRPr="00226C5B">
                                  <w:rPr>
                                    <w:b/>
                                    <w:sz w:val="32"/>
                                    <w:szCs w:val="32"/>
                                  </w:rPr>
                                  <w:t>ИЗВЕШТАЈ О ПОДСТИЦАЈИМА, СУБВЕНЦИЈАМА</w:t>
                                </w:r>
                                <w:r w:rsidR="00275788">
                                  <w:rPr>
                                    <w:b/>
                                    <w:sz w:val="32"/>
                                    <w:szCs w:val="32"/>
                                    <w:lang w:val="sr-Cyrl-RS"/>
                                  </w:rPr>
                                  <w:t xml:space="preserve"> </w:t>
                                </w:r>
                                <w:r w:rsidR="00275788" w:rsidRPr="00226C5B">
                                  <w:rPr>
                                    <w:b/>
                                    <w:sz w:val="32"/>
                                    <w:szCs w:val="32"/>
                                  </w:rPr>
                                  <w:t>И ОЛАКШИЦАМА</w:t>
                                </w:r>
                              </w:sdtContent>
                            </w:sdt>
                            <w:r w:rsidR="00275788">
                              <w:rPr>
                                <w:b/>
                                <w:sz w:val="32"/>
                                <w:szCs w:val="32"/>
                                <w:lang w:val="sr-Cyrl-RS"/>
                              </w:rPr>
                              <w:t xml:space="preserve"> У РЕПУБЛИЦИ СРБИЈИ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0E1F1534" id="_x0000_t202" coordsize="21600,21600" o:spt="202" path="m,l,21600r21600,l21600,xe">
                <v:stroke joinstyle="miter"/>
                <v:path gradientshapeok="t" o:connecttype="rect"/>
              </v:shapetype>
              <v:shape id="Text Box 131" o:spid="_x0000_s1030" type="#_x0000_t202" style="position:absolute;left:0;text-align:left;margin-left:38.6pt;margin-top:427.4pt;width:446.55pt;height:529.2pt;z-index:25166028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" filled="f" stroked="f" strokeweight=".5pt">
                <v:textbox style="mso-fit-shape-to-text:t" inset="0,0,0,0">
                  <w:txbxContent>
                    <w:p w14:paraId="772D5E93" w14:textId="78FB8809" w:rsidR="00275788" w:rsidRPr="00C8361F" w:rsidRDefault="00275788" w:rsidP="00477A96">
                      <w:pPr>
                        <w:pStyle w:val="NoSpacing"/>
                        <w:spacing w:before="40" w:after="560" w:line="216" w:lineRule="auto"/>
                        <w:ind w:left="-540"/>
                        <w:jc w:val="center"/>
                        <w:rPr>
                          <w:color w:val="5B9BD5" w:themeColor="accent1"/>
                          <w:sz w:val="72"/>
                          <w:szCs w:val="72"/>
                          <w:lang w:val="sr-Latn-RS"/>
                        </w:rPr>
                      </w:pPr>
                      <w:sdt>
                        <w:sdtPr>
                          <w:rPr>
                            <w:b/>
                            <w:sz w:val="32"/>
                            <w:szCs w:val="3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226C5B">
                            <w:rPr>
                              <w:b/>
                              <w:sz w:val="32"/>
                              <w:szCs w:val="32"/>
                            </w:rPr>
                            <w:t>ИЗВЕШТАЈ О ПОДСТИЦАЈИМА, СУБВЕНЦИЈАМА</w:t>
                          </w:r>
                          <w:r>
                            <w:rPr>
                              <w:b/>
                              <w:sz w:val="32"/>
                              <w:szCs w:val="32"/>
                              <w:lang w:val="sr-Cyrl-RS"/>
                            </w:rPr>
                            <w:t xml:space="preserve"> </w:t>
                          </w:r>
                          <w:r w:rsidRPr="00226C5B">
                            <w:rPr>
                              <w:b/>
                              <w:sz w:val="32"/>
                              <w:szCs w:val="32"/>
                            </w:rPr>
                            <w:t>И ОЛАКШИЦАМА</w:t>
                          </w:r>
                        </w:sdtContent>
                      </w:sdt>
                      <w:r>
                        <w:rPr>
                          <w:b/>
                          <w:sz w:val="32"/>
                          <w:szCs w:val="32"/>
                          <w:lang w:val="sr-Cyrl-RS"/>
                        </w:rPr>
                        <w:t xml:space="preserve"> У РЕПУБЛИЦИ СРБИЈИ</w:t>
                      </w:r>
                    </w:p>
                  </w:txbxContent>
                </v:textbox>
                <w10:wrap type="square" anchorx="margin" anchory="page"/>
              </v:shape>
            </w:pict>
          </mc:Fallback>
        </mc:AlternateContent>
      </w:r>
    </w:p>
    <w:p w14:paraId="03504260" w14:textId="77777777" w:rsidR="00226C5B" w:rsidRPr="00CD5C83" w:rsidRDefault="00226C5B" w:rsidP="003303D1">
      <w:pPr>
        <w:pStyle w:val="BodyText"/>
        <w:spacing w:before="158" w:line="244" w:lineRule="auto"/>
        <w:ind w:left="310" w:firstLine="717"/>
        <w:jc w:val="center"/>
        <w:rPr>
          <w:lang w:val="sr-Cyrl-RS"/>
        </w:rPr>
      </w:pPr>
    </w:p>
    <w:p w14:paraId="390F16F2" w14:textId="77777777" w:rsidR="00AD189C" w:rsidRPr="00CD5C83" w:rsidRDefault="00AD189C" w:rsidP="003303D1">
      <w:pPr>
        <w:jc w:val="both"/>
        <w:rPr>
          <w:rFonts w:ascii="Times New Roman" w:hAnsi="Times New Roman" w:cs="Times New Roman"/>
          <w:sz w:val="25"/>
          <w:szCs w:val="25"/>
        </w:rPr>
      </w:pPr>
    </w:p>
    <w:p w14:paraId="12F01E7D" w14:textId="4456BA1A" w:rsidR="00AB7120" w:rsidRPr="00C8361F" w:rsidRDefault="00C8361F" w:rsidP="003303D1">
      <w:pPr>
        <w:jc w:val="both"/>
        <w:rPr>
          <w:rFonts w:ascii="Times New Roman" w:hAnsi="Times New Roman" w:cs="Times New Roman"/>
          <w:sz w:val="25"/>
          <w:szCs w:val="25"/>
          <w:lang w:val="sr-Cyrl-RS"/>
        </w:rPr>
      </w:pPr>
      <w:r>
        <w:rPr>
          <w:rFonts w:ascii="Times New Roman" w:hAnsi="Times New Roman" w:cs="Times New Roman"/>
          <w:sz w:val="25"/>
          <w:szCs w:val="25"/>
          <w:lang w:val="sr-Cyrl-RS"/>
        </w:rPr>
        <w:t xml:space="preserve"> </w:t>
      </w:r>
    </w:p>
    <w:p w14:paraId="20CE611A" w14:textId="77777777" w:rsidR="00AB7120" w:rsidRPr="00CD5C83" w:rsidRDefault="00AB7120" w:rsidP="003303D1">
      <w:pPr>
        <w:jc w:val="both"/>
        <w:rPr>
          <w:rFonts w:ascii="Times New Roman" w:hAnsi="Times New Roman" w:cs="Times New Roman"/>
          <w:sz w:val="25"/>
          <w:szCs w:val="25"/>
        </w:rPr>
      </w:pPr>
    </w:p>
    <w:p w14:paraId="286FE50F" w14:textId="77777777" w:rsidR="00AB7120" w:rsidRPr="00CD5C83" w:rsidRDefault="00AB7120" w:rsidP="003303D1">
      <w:pPr>
        <w:jc w:val="both"/>
        <w:rPr>
          <w:rFonts w:ascii="Times New Roman" w:hAnsi="Times New Roman" w:cs="Times New Roman"/>
          <w:sz w:val="25"/>
          <w:szCs w:val="25"/>
        </w:rPr>
      </w:pPr>
    </w:p>
    <w:p w14:paraId="67B33648" w14:textId="77777777" w:rsidR="00AB7120" w:rsidRPr="00CD5C83" w:rsidRDefault="00AB7120" w:rsidP="003303D1">
      <w:pPr>
        <w:jc w:val="both"/>
        <w:rPr>
          <w:rFonts w:ascii="Times New Roman" w:hAnsi="Times New Roman" w:cs="Times New Roman"/>
          <w:sz w:val="25"/>
          <w:szCs w:val="25"/>
        </w:rPr>
      </w:pPr>
    </w:p>
    <w:p w14:paraId="61364D15" w14:textId="77777777" w:rsidR="00AB7120" w:rsidRPr="00CD5C83" w:rsidRDefault="00AB7120" w:rsidP="003303D1">
      <w:pPr>
        <w:jc w:val="both"/>
        <w:rPr>
          <w:rFonts w:ascii="Times New Roman" w:hAnsi="Times New Roman" w:cs="Times New Roman"/>
          <w:sz w:val="25"/>
          <w:szCs w:val="25"/>
        </w:rPr>
      </w:pPr>
    </w:p>
    <w:p w14:paraId="7B38122A" w14:textId="77777777" w:rsidR="00AB7120" w:rsidRPr="00CD5C83" w:rsidRDefault="00AB7120" w:rsidP="003303D1">
      <w:pPr>
        <w:jc w:val="both"/>
        <w:rPr>
          <w:rFonts w:ascii="Times New Roman" w:hAnsi="Times New Roman" w:cs="Times New Roman"/>
          <w:sz w:val="25"/>
          <w:szCs w:val="25"/>
        </w:rPr>
      </w:pPr>
    </w:p>
    <w:p w14:paraId="311DD8E8" w14:textId="77777777" w:rsidR="00AB7120" w:rsidRPr="00CD5C83" w:rsidRDefault="00AB7120" w:rsidP="003303D1">
      <w:pPr>
        <w:jc w:val="both"/>
        <w:rPr>
          <w:rFonts w:ascii="Times New Roman" w:hAnsi="Times New Roman" w:cs="Times New Roman"/>
          <w:sz w:val="25"/>
          <w:szCs w:val="25"/>
        </w:rPr>
      </w:pPr>
    </w:p>
    <w:p w14:paraId="61171BAA" w14:textId="77777777" w:rsidR="00AB7120" w:rsidRPr="00CD5C83" w:rsidRDefault="00AB7120" w:rsidP="003303D1">
      <w:pPr>
        <w:jc w:val="both"/>
        <w:rPr>
          <w:rFonts w:ascii="Times New Roman" w:hAnsi="Times New Roman" w:cs="Times New Roman"/>
          <w:sz w:val="25"/>
          <w:szCs w:val="25"/>
        </w:rPr>
      </w:pPr>
    </w:p>
    <w:p w14:paraId="4E8D2B5D" w14:textId="77777777" w:rsidR="00AB7120" w:rsidRPr="00CD5C83" w:rsidRDefault="00AB7120" w:rsidP="003303D1">
      <w:pPr>
        <w:jc w:val="both"/>
        <w:rPr>
          <w:rFonts w:ascii="Times New Roman" w:hAnsi="Times New Roman" w:cs="Times New Roman"/>
          <w:sz w:val="25"/>
          <w:szCs w:val="25"/>
        </w:rPr>
      </w:pPr>
    </w:p>
    <w:p w14:paraId="18C56A20" w14:textId="77777777" w:rsidR="004C0692" w:rsidRPr="00CD5C83" w:rsidRDefault="004C0692" w:rsidP="003303D1">
      <w:pPr>
        <w:jc w:val="both"/>
        <w:rPr>
          <w:rFonts w:ascii="Times New Roman" w:hAnsi="Times New Roman" w:cs="Times New Roman"/>
          <w:sz w:val="25"/>
          <w:szCs w:val="25"/>
        </w:rPr>
      </w:pPr>
    </w:p>
    <w:p w14:paraId="68851135" w14:textId="77777777" w:rsidR="004C0692" w:rsidRPr="00CD5C83" w:rsidRDefault="004C0692" w:rsidP="003303D1">
      <w:pPr>
        <w:jc w:val="both"/>
        <w:rPr>
          <w:rFonts w:ascii="Times New Roman" w:hAnsi="Times New Roman" w:cs="Times New Roman"/>
          <w:sz w:val="25"/>
          <w:szCs w:val="25"/>
        </w:rPr>
      </w:pPr>
    </w:p>
    <w:p w14:paraId="53F21850" w14:textId="77777777" w:rsidR="004C0692" w:rsidRPr="00171DF0" w:rsidRDefault="004C0692" w:rsidP="003303D1">
      <w:pPr>
        <w:jc w:val="both"/>
        <w:rPr>
          <w:rFonts w:ascii="Times New Roman" w:hAnsi="Times New Roman" w:cs="Times New Roman"/>
          <w:sz w:val="25"/>
          <w:szCs w:val="25"/>
        </w:rPr>
      </w:pPr>
    </w:p>
    <w:p w14:paraId="099B8AC9" w14:textId="77777777" w:rsidR="00AB7120" w:rsidRPr="00CD5C83" w:rsidRDefault="00AB7120" w:rsidP="003303D1">
      <w:pPr>
        <w:jc w:val="both"/>
        <w:rPr>
          <w:rFonts w:ascii="Times New Roman" w:hAnsi="Times New Roman" w:cs="Times New Roman"/>
          <w:sz w:val="25"/>
          <w:szCs w:val="25"/>
        </w:rPr>
      </w:pPr>
    </w:p>
    <w:sdt>
      <w:sdtPr>
        <w:rPr>
          <w:rFonts w:asciiTheme="minorHAnsi" w:eastAsiaTheme="minorHAnsi" w:hAnsiTheme="minorHAnsi" w:cstheme="minorBidi"/>
          <w:color w:val="auto"/>
          <w:sz w:val="25"/>
          <w:szCs w:val="25"/>
        </w:rPr>
        <w:id w:val="-1738083699"/>
        <w:docPartObj>
          <w:docPartGallery w:val="Table of Contents"/>
          <w:docPartUnique/>
        </w:docPartObj>
      </w:sdtPr>
      <w:sdtEndPr>
        <w:rPr>
          <w:b/>
          <w:bCs/>
          <w:noProof/>
        </w:rPr>
      </w:sdtEndPr>
      <w:sdtContent>
        <w:p w14:paraId="2F27ECB4" w14:textId="77777777" w:rsidR="004C0692" w:rsidRPr="00CD5C83" w:rsidRDefault="004C0692">
          <w:pPr>
            <w:pStyle w:val="TOCHeading"/>
            <w:rPr>
              <w:rFonts w:ascii="Times New Roman" w:hAnsi="Times New Roman" w:cs="Times New Roman"/>
              <w:b/>
              <w:sz w:val="25"/>
              <w:szCs w:val="25"/>
              <w:lang w:val="sr-Cyrl-RS"/>
            </w:rPr>
          </w:pPr>
          <w:r w:rsidRPr="00CD5C83">
            <w:rPr>
              <w:rFonts w:ascii="Times New Roman" w:hAnsi="Times New Roman" w:cs="Times New Roman"/>
              <w:b/>
              <w:sz w:val="25"/>
              <w:szCs w:val="25"/>
              <w:lang w:val="sr-Cyrl-RS"/>
            </w:rPr>
            <w:t>САДРЖАЈ</w:t>
          </w:r>
        </w:p>
        <w:p w14:paraId="29B08B43" w14:textId="77777777" w:rsidR="008524D1" w:rsidRPr="00CD5C83" w:rsidRDefault="008524D1" w:rsidP="008524D1">
          <w:pPr>
            <w:rPr>
              <w:sz w:val="25"/>
              <w:szCs w:val="25"/>
              <w:lang w:val="sr-Cyrl-RS"/>
            </w:rPr>
          </w:pPr>
        </w:p>
        <w:p w14:paraId="644E2CDB" w14:textId="34E42833" w:rsidR="001B6497" w:rsidRDefault="004C0692">
          <w:pPr>
            <w:pStyle w:val="TOC1"/>
            <w:tabs>
              <w:tab w:val="left" w:pos="630"/>
              <w:tab w:val="right" w:leader="dot" w:pos="9368"/>
            </w:tabs>
            <w:rPr>
              <w:rFonts w:eastAsiaTheme="minorEastAsia"/>
              <w:noProof/>
            </w:rPr>
          </w:pPr>
          <w:r w:rsidRPr="00CD5C83">
            <w:rPr>
              <w:sz w:val="25"/>
              <w:szCs w:val="25"/>
            </w:rPr>
            <w:fldChar w:fldCharType="begin"/>
          </w:r>
          <w:r w:rsidRPr="00CD5C83">
            <w:rPr>
              <w:sz w:val="25"/>
              <w:szCs w:val="25"/>
            </w:rPr>
            <w:instrText xml:space="preserve"> TOC \o "1-3" \h \z \u </w:instrText>
          </w:r>
          <w:r w:rsidRPr="00CD5C83">
            <w:rPr>
              <w:sz w:val="25"/>
              <w:szCs w:val="25"/>
            </w:rPr>
            <w:fldChar w:fldCharType="separate"/>
          </w:r>
          <w:hyperlink w:anchor="_Toc76555922" w:history="1">
            <w:r w:rsidR="001B6497" w:rsidRPr="001318CE">
              <w:rPr>
                <w:rStyle w:val="Hyperlink"/>
                <w:rFonts w:ascii="Times New Roman" w:hAnsi="Times New Roman" w:cs="Times New Roman"/>
                <w:b/>
                <w:noProof/>
                <w:lang w:val="sr-Cyrl-RS"/>
              </w:rPr>
              <w:t>1.</w:t>
            </w:r>
            <w:r w:rsidR="001B6497">
              <w:rPr>
                <w:rFonts w:eastAsiaTheme="minorEastAsia"/>
                <w:noProof/>
              </w:rPr>
              <w:tab/>
            </w:r>
            <w:r w:rsidR="001B6497" w:rsidRPr="001318CE">
              <w:rPr>
                <w:rStyle w:val="Hyperlink"/>
                <w:rFonts w:ascii="Times New Roman" w:hAnsi="Times New Roman" w:cs="Times New Roman"/>
                <w:b/>
                <w:noProof/>
                <w:lang w:val="sr-Cyrl-RS"/>
              </w:rPr>
              <w:t>УВОД</w:t>
            </w:r>
            <w:r w:rsidR="001B6497">
              <w:rPr>
                <w:noProof/>
                <w:webHidden/>
              </w:rPr>
              <w:tab/>
            </w:r>
            <w:r w:rsidR="001B6497">
              <w:rPr>
                <w:noProof/>
                <w:webHidden/>
              </w:rPr>
              <w:fldChar w:fldCharType="begin"/>
            </w:r>
            <w:r w:rsidR="001B6497">
              <w:rPr>
                <w:noProof/>
                <w:webHidden/>
              </w:rPr>
              <w:instrText xml:space="preserve"> PAGEREF _Toc76555922 \h </w:instrText>
            </w:r>
            <w:r w:rsidR="001B6497">
              <w:rPr>
                <w:noProof/>
                <w:webHidden/>
              </w:rPr>
            </w:r>
            <w:r w:rsidR="001B6497">
              <w:rPr>
                <w:noProof/>
                <w:webHidden/>
              </w:rPr>
              <w:fldChar w:fldCharType="separate"/>
            </w:r>
            <w:r w:rsidR="00035D4D">
              <w:rPr>
                <w:noProof/>
                <w:webHidden/>
              </w:rPr>
              <w:t>4</w:t>
            </w:r>
            <w:r w:rsidR="001B6497">
              <w:rPr>
                <w:noProof/>
                <w:webHidden/>
              </w:rPr>
              <w:fldChar w:fldCharType="end"/>
            </w:r>
          </w:hyperlink>
        </w:p>
        <w:p w14:paraId="261BA7D9" w14:textId="3F2F4AA9" w:rsidR="001B6497" w:rsidRDefault="00217B05">
          <w:pPr>
            <w:pStyle w:val="TOC1"/>
            <w:tabs>
              <w:tab w:val="left" w:pos="630"/>
              <w:tab w:val="right" w:leader="dot" w:pos="9368"/>
            </w:tabs>
            <w:rPr>
              <w:rFonts w:eastAsiaTheme="minorEastAsia"/>
              <w:noProof/>
            </w:rPr>
          </w:pPr>
          <w:hyperlink w:anchor="_Toc76555923" w:history="1">
            <w:r w:rsidR="001B6497" w:rsidRPr="001318CE">
              <w:rPr>
                <w:rStyle w:val="Hyperlink"/>
                <w:rFonts w:ascii="Times New Roman" w:hAnsi="Times New Roman" w:cs="Times New Roman"/>
                <w:b/>
                <w:noProof/>
                <w:lang w:val="sr-Cyrl-RS"/>
              </w:rPr>
              <w:t>2.</w:t>
            </w:r>
            <w:r w:rsidR="001B6497">
              <w:rPr>
                <w:rFonts w:eastAsiaTheme="minorEastAsia"/>
                <w:noProof/>
              </w:rPr>
              <w:tab/>
            </w:r>
            <w:r w:rsidR="001B6497" w:rsidRPr="001318CE">
              <w:rPr>
                <w:rStyle w:val="Hyperlink"/>
                <w:rFonts w:ascii="Times New Roman" w:hAnsi="Times New Roman" w:cs="Times New Roman"/>
                <w:b/>
                <w:noProof/>
                <w:lang w:val="sr-Cyrl-RS"/>
              </w:rPr>
              <w:t>МИНИСТАРСТВО ПРИВРЕДЕ</w:t>
            </w:r>
            <w:r w:rsidR="001B6497">
              <w:rPr>
                <w:noProof/>
                <w:webHidden/>
              </w:rPr>
              <w:tab/>
            </w:r>
            <w:r w:rsidR="001B6497">
              <w:rPr>
                <w:noProof/>
                <w:webHidden/>
              </w:rPr>
              <w:fldChar w:fldCharType="begin"/>
            </w:r>
            <w:r w:rsidR="001B6497">
              <w:rPr>
                <w:noProof/>
                <w:webHidden/>
              </w:rPr>
              <w:instrText xml:space="preserve"> PAGEREF _Toc76555923 \h </w:instrText>
            </w:r>
            <w:r w:rsidR="001B6497">
              <w:rPr>
                <w:noProof/>
                <w:webHidden/>
              </w:rPr>
            </w:r>
            <w:r w:rsidR="001B6497">
              <w:rPr>
                <w:noProof/>
                <w:webHidden/>
              </w:rPr>
              <w:fldChar w:fldCharType="separate"/>
            </w:r>
            <w:r w:rsidR="00035D4D">
              <w:rPr>
                <w:noProof/>
                <w:webHidden/>
              </w:rPr>
              <w:t>5</w:t>
            </w:r>
            <w:r w:rsidR="001B6497">
              <w:rPr>
                <w:noProof/>
                <w:webHidden/>
              </w:rPr>
              <w:fldChar w:fldCharType="end"/>
            </w:r>
          </w:hyperlink>
        </w:p>
        <w:p w14:paraId="0E0304F4" w14:textId="5E0F0659" w:rsidR="001B6497" w:rsidRDefault="00217B05">
          <w:pPr>
            <w:pStyle w:val="TOC2"/>
            <w:rPr>
              <w:rFonts w:eastAsiaTheme="minorEastAsia"/>
              <w:noProof/>
            </w:rPr>
          </w:pPr>
          <w:hyperlink w:anchor="_Toc76555924" w:history="1">
            <w:r w:rsidR="001B6497" w:rsidRPr="001318CE">
              <w:rPr>
                <w:rStyle w:val="Hyperlink"/>
                <w:rFonts w:ascii="Times New Roman" w:hAnsi="Times New Roman" w:cs="Times New Roman"/>
                <w:b/>
                <w:noProof/>
                <w:lang w:val="sr-Cyrl-RS"/>
              </w:rPr>
              <w:t>2.1. Подстицаји по основу Закона о улагањима</w:t>
            </w:r>
            <w:r w:rsidR="001B6497">
              <w:rPr>
                <w:noProof/>
                <w:webHidden/>
              </w:rPr>
              <w:tab/>
            </w:r>
            <w:r w:rsidR="001B6497">
              <w:rPr>
                <w:noProof/>
                <w:webHidden/>
              </w:rPr>
              <w:fldChar w:fldCharType="begin"/>
            </w:r>
            <w:r w:rsidR="001B6497">
              <w:rPr>
                <w:noProof/>
                <w:webHidden/>
              </w:rPr>
              <w:instrText xml:space="preserve"> PAGEREF _Toc76555924 \h </w:instrText>
            </w:r>
            <w:r w:rsidR="001B6497">
              <w:rPr>
                <w:noProof/>
                <w:webHidden/>
              </w:rPr>
            </w:r>
            <w:r w:rsidR="001B6497">
              <w:rPr>
                <w:noProof/>
                <w:webHidden/>
              </w:rPr>
              <w:fldChar w:fldCharType="separate"/>
            </w:r>
            <w:r w:rsidR="00035D4D">
              <w:rPr>
                <w:noProof/>
                <w:webHidden/>
              </w:rPr>
              <w:t>5</w:t>
            </w:r>
            <w:r w:rsidR="001B6497">
              <w:rPr>
                <w:noProof/>
                <w:webHidden/>
              </w:rPr>
              <w:fldChar w:fldCharType="end"/>
            </w:r>
          </w:hyperlink>
        </w:p>
        <w:p w14:paraId="24E1C54E" w14:textId="432701B0" w:rsidR="001B6497" w:rsidRDefault="00217B05">
          <w:pPr>
            <w:pStyle w:val="TOC2"/>
            <w:rPr>
              <w:rFonts w:eastAsiaTheme="minorEastAsia"/>
              <w:noProof/>
            </w:rPr>
          </w:pPr>
          <w:hyperlink w:anchor="_Toc76555925" w:history="1">
            <w:r w:rsidR="001B6497" w:rsidRPr="001318CE">
              <w:rPr>
                <w:rStyle w:val="Hyperlink"/>
                <w:rFonts w:ascii="Times New Roman" w:hAnsi="Times New Roman" w:cs="Times New Roman"/>
                <w:b/>
                <w:noProof/>
                <w:lang w:val="sr-Cyrl-RS"/>
              </w:rPr>
              <w:t>2.2. Подстицаји за производњу аудиовизуелног дела</w:t>
            </w:r>
            <w:r w:rsidR="001B6497">
              <w:rPr>
                <w:noProof/>
                <w:webHidden/>
              </w:rPr>
              <w:tab/>
            </w:r>
            <w:r w:rsidR="001B6497">
              <w:rPr>
                <w:noProof/>
                <w:webHidden/>
              </w:rPr>
              <w:fldChar w:fldCharType="begin"/>
            </w:r>
            <w:r w:rsidR="001B6497">
              <w:rPr>
                <w:noProof/>
                <w:webHidden/>
              </w:rPr>
              <w:instrText xml:space="preserve"> PAGEREF _Toc76555925 \h </w:instrText>
            </w:r>
            <w:r w:rsidR="001B6497">
              <w:rPr>
                <w:noProof/>
                <w:webHidden/>
              </w:rPr>
            </w:r>
            <w:r w:rsidR="001B6497">
              <w:rPr>
                <w:noProof/>
                <w:webHidden/>
              </w:rPr>
              <w:fldChar w:fldCharType="separate"/>
            </w:r>
            <w:r w:rsidR="00035D4D">
              <w:rPr>
                <w:noProof/>
                <w:webHidden/>
              </w:rPr>
              <w:t>9</w:t>
            </w:r>
            <w:r w:rsidR="001B6497">
              <w:rPr>
                <w:noProof/>
                <w:webHidden/>
              </w:rPr>
              <w:fldChar w:fldCharType="end"/>
            </w:r>
          </w:hyperlink>
        </w:p>
        <w:p w14:paraId="045B11D0" w14:textId="117653D3" w:rsidR="001B6497" w:rsidRDefault="00217B05">
          <w:pPr>
            <w:pStyle w:val="TOC2"/>
            <w:rPr>
              <w:rFonts w:eastAsiaTheme="minorEastAsia"/>
              <w:noProof/>
            </w:rPr>
          </w:pPr>
          <w:hyperlink w:anchor="_Toc76555926" w:history="1">
            <w:r w:rsidR="001B6497" w:rsidRPr="001318CE">
              <w:rPr>
                <w:rStyle w:val="Hyperlink"/>
                <w:rFonts w:ascii="Times New Roman" w:hAnsi="Times New Roman" w:cs="Times New Roman"/>
                <w:b/>
                <w:noProof/>
                <w:u w:color="3F3F3F"/>
                <w:lang w:val="sr-Cyrl-RS"/>
              </w:rPr>
              <w:t>2.3.  Програми подстицања предузетништва кроз финансијску подршку</w:t>
            </w:r>
            <w:r w:rsidR="001B6497">
              <w:rPr>
                <w:noProof/>
                <w:webHidden/>
              </w:rPr>
              <w:tab/>
            </w:r>
            <w:r w:rsidR="001B6497">
              <w:rPr>
                <w:noProof/>
                <w:webHidden/>
              </w:rPr>
              <w:fldChar w:fldCharType="begin"/>
            </w:r>
            <w:r w:rsidR="001B6497">
              <w:rPr>
                <w:noProof/>
                <w:webHidden/>
              </w:rPr>
              <w:instrText xml:space="preserve"> PAGEREF _Toc76555926 \h </w:instrText>
            </w:r>
            <w:r w:rsidR="001B6497">
              <w:rPr>
                <w:noProof/>
                <w:webHidden/>
              </w:rPr>
            </w:r>
            <w:r w:rsidR="001B6497">
              <w:rPr>
                <w:noProof/>
                <w:webHidden/>
              </w:rPr>
              <w:fldChar w:fldCharType="separate"/>
            </w:r>
            <w:r w:rsidR="00035D4D">
              <w:rPr>
                <w:noProof/>
                <w:webHidden/>
              </w:rPr>
              <w:t>14</w:t>
            </w:r>
            <w:r w:rsidR="001B6497">
              <w:rPr>
                <w:noProof/>
                <w:webHidden/>
              </w:rPr>
              <w:fldChar w:fldCharType="end"/>
            </w:r>
          </w:hyperlink>
        </w:p>
        <w:p w14:paraId="34C70F30" w14:textId="0F73F6E9" w:rsidR="001B6497" w:rsidRDefault="00217B05">
          <w:pPr>
            <w:pStyle w:val="TOC3"/>
            <w:tabs>
              <w:tab w:val="right" w:leader="dot" w:pos="9368"/>
            </w:tabs>
            <w:rPr>
              <w:rFonts w:eastAsiaTheme="minorEastAsia"/>
              <w:noProof/>
            </w:rPr>
          </w:pPr>
          <w:hyperlink w:anchor="_Toc76555927" w:history="1">
            <w:r w:rsidR="001B6497" w:rsidRPr="001318CE">
              <w:rPr>
                <w:rStyle w:val="Hyperlink"/>
                <w:rFonts w:ascii="Times New Roman" w:hAnsi="Times New Roman" w:cs="Times New Roman"/>
                <w:b/>
                <w:noProof/>
                <w:lang w:val="sr-Cyrl-RS"/>
              </w:rPr>
              <w:t>2.3.1  Програм подстицања предузетништва кроз развојне пројекте</w:t>
            </w:r>
            <w:r w:rsidR="001B6497">
              <w:rPr>
                <w:noProof/>
                <w:webHidden/>
              </w:rPr>
              <w:tab/>
            </w:r>
            <w:r w:rsidR="001B6497">
              <w:rPr>
                <w:noProof/>
                <w:webHidden/>
              </w:rPr>
              <w:fldChar w:fldCharType="begin"/>
            </w:r>
            <w:r w:rsidR="001B6497">
              <w:rPr>
                <w:noProof/>
                <w:webHidden/>
              </w:rPr>
              <w:instrText xml:space="preserve"> PAGEREF _Toc76555927 \h </w:instrText>
            </w:r>
            <w:r w:rsidR="001B6497">
              <w:rPr>
                <w:noProof/>
                <w:webHidden/>
              </w:rPr>
            </w:r>
            <w:r w:rsidR="001B6497">
              <w:rPr>
                <w:noProof/>
                <w:webHidden/>
              </w:rPr>
              <w:fldChar w:fldCharType="separate"/>
            </w:r>
            <w:r w:rsidR="00035D4D">
              <w:rPr>
                <w:noProof/>
                <w:webHidden/>
              </w:rPr>
              <w:t>14</w:t>
            </w:r>
            <w:r w:rsidR="001B6497">
              <w:rPr>
                <w:noProof/>
                <w:webHidden/>
              </w:rPr>
              <w:fldChar w:fldCharType="end"/>
            </w:r>
          </w:hyperlink>
        </w:p>
        <w:p w14:paraId="539E67DF" w14:textId="5534262A" w:rsidR="001B6497" w:rsidRDefault="00217B05">
          <w:pPr>
            <w:pStyle w:val="TOC3"/>
            <w:tabs>
              <w:tab w:val="right" w:leader="dot" w:pos="9368"/>
            </w:tabs>
            <w:rPr>
              <w:rFonts w:eastAsiaTheme="minorEastAsia"/>
              <w:noProof/>
            </w:rPr>
          </w:pPr>
          <w:hyperlink w:anchor="_Toc76555928" w:history="1">
            <w:r w:rsidR="001B6497" w:rsidRPr="001318CE">
              <w:rPr>
                <w:rStyle w:val="Hyperlink"/>
                <w:rFonts w:ascii="Times New Roman" w:hAnsi="Times New Roman" w:cs="Times New Roman"/>
                <w:b/>
                <w:noProof/>
                <w:lang w:val="sr-Cyrl-RS"/>
              </w:rPr>
              <w:t>2.3.2. Финансијска подршка за почетнике  у пословању</w:t>
            </w:r>
            <w:r w:rsidR="001B6497">
              <w:rPr>
                <w:noProof/>
                <w:webHidden/>
              </w:rPr>
              <w:tab/>
            </w:r>
            <w:r w:rsidR="001B6497">
              <w:rPr>
                <w:noProof/>
                <w:webHidden/>
              </w:rPr>
              <w:fldChar w:fldCharType="begin"/>
            </w:r>
            <w:r w:rsidR="001B6497">
              <w:rPr>
                <w:noProof/>
                <w:webHidden/>
              </w:rPr>
              <w:instrText xml:space="preserve"> PAGEREF _Toc76555928 \h </w:instrText>
            </w:r>
            <w:r w:rsidR="001B6497">
              <w:rPr>
                <w:noProof/>
                <w:webHidden/>
              </w:rPr>
            </w:r>
            <w:r w:rsidR="001B6497">
              <w:rPr>
                <w:noProof/>
                <w:webHidden/>
              </w:rPr>
              <w:fldChar w:fldCharType="separate"/>
            </w:r>
            <w:r w:rsidR="00035D4D">
              <w:rPr>
                <w:noProof/>
                <w:webHidden/>
              </w:rPr>
              <w:t>15</w:t>
            </w:r>
            <w:r w:rsidR="001B6497">
              <w:rPr>
                <w:noProof/>
                <w:webHidden/>
              </w:rPr>
              <w:fldChar w:fldCharType="end"/>
            </w:r>
          </w:hyperlink>
        </w:p>
        <w:p w14:paraId="7F03C221" w14:textId="0C656B03" w:rsidR="001B6497" w:rsidRDefault="00217B05">
          <w:pPr>
            <w:pStyle w:val="TOC3"/>
            <w:tabs>
              <w:tab w:val="right" w:leader="dot" w:pos="9368"/>
            </w:tabs>
            <w:rPr>
              <w:rFonts w:eastAsiaTheme="minorEastAsia"/>
              <w:noProof/>
            </w:rPr>
          </w:pPr>
          <w:hyperlink w:anchor="_Toc76555929" w:history="1">
            <w:r w:rsidR="001B6497" w:rsidRPr="001318CE">
              <w:rPr>
                <w:rStyle w:val="Hyperlink"/>
                <w:rFonts w:ascii="Times New Roman" w:hAnsi="Times New Roman" w:cs="Times New Roman"/>
                <w:b/>
                <w:noProof/>
                <w:lang w:val="sr-Cyrl-RS"/>
              </w:rPr>
              <w:t>2.3.3.  Пр</w:t>
            </w:r>
            <w:r w:rsidR="001B6497" w:rsidRPr="001318CE">
              <w:rPr>
                <w:rStyle w:val="Hyperlink"/>
                <w:rFonts w:ascii="Times New Roman" w:hAnsi="Times New Roman" w:cs="Times New Roman"/>
                <w:b/>
                <w:noProof/>
              </w:rPr>
              <w:t>o</w:t>
            </w:r>
            <w:r w:rsidR="001B6497" w:rsidRPr="001318CE">
              <w:rPr>
                <w:rStyle w:val="Hyperlink"/>
                <w:rFonts w:ascii="Times New Roman" w:hAnsi="Times New Roman" w:cs="Times New Roman"/>
                <w:b/>
                <w:noProof/>
                <w:lang w:val="sr-Cyrl-RS"/>
              </w:rPr>
              <w:t>г</w:t>
            </w:r>
            <w:r w:rsidR="001B6497" w:rsidRPr="001318CE">
              <w:rPr>
                <w:rStyle w:val="Hyperlink"/>
                <w:rFonts w:ascii="Times New Roman" w:hAnsi="Times New Roman" w:cs="Times New Roman"/>
                <w:b/>
                <w:noProof/>
              </w:rPr>
              <w:t>pa</w:t>
            </w:r>
            <w:r w:rsidR="001B6497" w:rsidRPr="001318CE">
              <w:rPr>
                <w:rStyle w:val="Hyperlink"/>
                <w:rFonts w:ascii="Times New Roman" w:hAnsi="Times New Roman" w:cs="Times New Roman"/>
                <w:b/>
                <w:noProof/>
                <w:lang w:val="sr-Cyrl-RS"/>
              </w:rPr>
              <w:t>м п</w:t>
            </w:r>
            <w:r w:rsidR="001B6497" w:rsidRPr="001318CE">
              <w:rPr>
                <w:rStyle w:val="Hyperlink"/>
                <w:rFonts w:ascii="Times New Roman" w:hAnsi="Times New Roman" w:cs="Times New Roman"/>
                <w:b/>
                <w:noProof/>
              </w:rPr>
              <w:t>o</w:t>
            </w:r>
            <w:r w:rsidR="001B6497" w:rsidRPr="001318CE">
              <w:rPr>
                <w:rStyle w:val="Hyperlink"/>
                <w:rFonts w:ascii="Times New Roman" w:hAnsi="Times New Roman" w:cs="Times New Roman"/>
                <w:b/>
                <w:noProof/>
                <w:lang w:val="sr-Cyrl-RS"/>
              </w:rPr>
              <w:t>д</w:t>
            </w:r>
            <w:r w:rsidR="001B6497" w:rsidRPr="001318CE">
              <w:rPr>
                <w:rStyle w:val="Hyperlink"/>
                <w:rFonts w:ascii="Times New Roman" w:hAnsi="Times New Roman" w:cs="Times New Roman"/>
                <w:b/>
                <w:noProof/>
              </w:rPr>
              <w:t>p</w:t>
            </w:r>
            <w:r w:rsidR="001B6497" w:rsidRPr="001318CE">
              <w:rPr>
                <w:rStyle w:val="Hyperlink"/>
                <w:rFonts w:ascii="Times New Roman" w:hAnsi="Times New Roman" w:cs="Times New Roman"/>
                <w:b/>
                <w:noProof/>
                <w:lang w:val="sr-Cyrl-RS"/>
              </w:rPr>
              <w:t>шк</w:t>
            </w:r>
            <w:r w:rsidR="001B6497" w:rsidRPr="001318CE">
              <w:rPr>
                <w:rStyle w:val="Hyperlink"/>
                <w:rFonts w:ascii="Times New Roman" w:hAnsi="Times New Roman" w:cs="Times New Roman"/>
                <w:b/>
                <w:noProof/>
              </w:rPr>
              <w:t>e</w:t>
            </w:r>
            <w:r w:rsidR="001B6497" w:rsidRPr="001318CE">
              <w:rPr>
                <w:rStyle w:val="Hyperlink"/>
                <w:rFonts w:ascii="Times New Roman" w:hAnsi="Times New Roman" w:cs="Times New Roman"/>
                <w:b/>
                <w:noProof/>
                <w:lang w:val="sr-Cyrl-RS"/>
              </w:rPr>
              <w:t xml:space="preserve"> м</w:t>
            </w:r>
            <w:r w:rsidR="001B6497" w:rsidRPr="001318CE">
              <w:rPr>
                <w:rStyle w:val="Hyperlink"/>
                <w:rFonts w:ascii="Times New Roman" w:hAnsi="Times New Roman" w:cs="Times New Roman"/>
                <w:b/>
                <w:noProof/>
              </w:rPr>
              <w:t>a</w:t>
            </w:r>
            <w:r w:rsidR="001B6497" w:rsidRPr="001318CE">
              <w:rPr>
                <w:rStyle w:val="Hyperlink"/>
                <w:rFonts w:ascii="Times New Roman" w:hAnsi="Times New Roman" w:cs="Times New Roman"/>
                <w:b/>
                <w:noProof/>
                <w:lang w:val="sr-Cyrl-RS"/>
              </w:rPr>
              <w:t xml:space="preserve">лим и средњим предузећима за набавку </w:t>
            </w:r>
            <w:r w:rsidR="001B6497" w:rsidRPr="001318CE">
              <w:rPr>
                <w:rStyle w:val="Hyperlink"/>
                <w:rFonts w:ascii="Times New Roman" w:hAnsi="Times New Roman" w:cs="Times New Roman"/>
                <w:b/>
                <w:noProof/>
              </w:rPr>
              <w:t>o</w:t>
            </w:r>
            <w:r w:rsidR="001B6497" w:rsidRPr="001318CE">
              <w:rPr>
                <w:rStyle w:val="Hyperlink"/>
                <w:rFonts w:ascii="Times New Roman" w:hAnsi="Times New Roman" w:cs="Times New Roman"/>
                <w:b/>
                <w:noProof/>
                <w:lang w:val="sr-Cyrl-RS"/>
              </w:rPr>
              <w:t>п</w:t>
            </w:r>
            <w:r w:rsidR="001B6497" w:rsidRPr="001318CE">
              <w:rPr>
                <w:rStyle w:val="Hyperlink"/>
                <w:rFonts w:ascii="Times New Roman" w:hAnsi="Times New Roman" w:cs="Times New Roman"/>
                <w:b/>
                <w:noProof/>
              </w:rPr>
              <w:t>pe</w:t>
            </w:r>
            <w:r w:rsidR="001B6497" w:rsidRPr="001318CE">
              <w:rPr>
                <w:rStyle w:val="Hyperlink"/>
                <w:rFonts w:ascii="Times New Roman" w:hAnsi="Times New Roman" w:cs="Times New Roman"/>
                <w:b/>
                <w:noProof/>
                <w:lang w:val="sr-Cyrl-RS"/>
              </w:rPr>
              <w:t>м</w:t>
            </w:r>
            <w:r w:rsidR="001B6497" w:rsidRPr="001318CE">
              <w:rPr>
                <w:rStyle w:val="Hyperlink"/>
                <w:rFonts w:ascii="Times New Roman" w:hAnsi="Times New Roman" w:cs="Times New Roman"/>
                <w:b/>
                <w:noProof/>
              </w:rPr>
              <w:t>e</w:t>
            </w:r>
            <w:r w:rsidR="001B6497">
              <w:rPr>
                <w:noProof/>
                <w:webHidden/>
              </w:rPr>
              <w:tab/>
            </w:r>
            <w:r w:rsidR="001B6497">
              <w:rPr>
                <w:noProof/>
                <w:webHidden/>
              </w:rPr>
              <w:fldChar w:fldCharType="begin"/>
            </w:r>
            <w:r w:rsidR="001B6497">
              <w:rPr>
                <w:noProof/>
                <w:webHidden/>
              </w:rPr>
              <w:instrText xml:space="preserve"> PAGEREF _Toc76555929 \h </w:instrText>
            </w:r>
            <w:r w:rsidR="001B6497">
              <w:rPr>
                <w:noProof/>
                <w:webHidden/>
              </w:rPr>
            </w:r>
            <w:r w:rsidR="001B6497">
              <w:rPr>
                <w:noProof/>
                <w:webHidden/>
              </w:rPr>
              <w:fldChar w:fldCharType="separate"/>
            </w:r>
            <w:r w:rsidR="00035D4D">
              <w:rPr>
                <w:noProof/>
                <w:webHidden/>
              </w:rPr>
              <w:t>15</w:t>
            </w:r>
            <w:r w:rsidR="001B6497">
              <w:rPr>
                <w:noProof/>
                <w:webHidden/>
              </w:rPr>
              <w:fldChar w:fldCharType="end"/>
            </w:r>
          </w:hyperlink>
        </w:p>
        <w:p w14:paraId="4E3B7050" w14:textId="5224E93F" w:rsidR="001B6497" w:rsidRDefault="00217B05">
          <w:pPr>
            <w:pStyle w:val="TOC2"/>
            <w:rPr>
              <w:rFonts w:eastAsiaTheme="minorEastAsia"/>
              <w:noProof/>
            </w:rPr>
          </w:pPr>
          <w:hyperlink w:anchor="_Toc76555930" w:history="1">
            <w:r w:rsidR="001B6497" w:rsidRPr="001318CE">
              <w:rPr>
                <w:rStyle w:val="Hyperlink"/>
                <w:rFonts w:ascii="Times New Roman" w:eastAsia="Times New Roman" w:hAnsi="Times New Roman" w:cs="Times New Roman"/>
                <w:b/>
                <w:noProof/>
                <w:lang w:val="sr-Cyrl-RS"/>
              </w:rPr>
              <w:t>2.4. Подстицање регионалног и локалног развоја и предузетништва кроз нефинансијску подршку</w:t>
            </w:r>
            <w:r w:rsidR="001B6497">
              <w:rPr>
                <w:noProof/>
                <w:webHidden/>
              </w:rPr>
              <w:tab/>
            </w:r>
            <w:r w:rsidR="001B6497">
              <w:rPr>
                <w:noProof/>
                <w:webHidden/>
              </w:rPr>
              <w:fldChar w:fldCharType="begin"/>
            </w:r>
            <w:r w:rsidR="001B6497">
              <w:rPr>
                <w:noProof/>
                <w:webHidden/>
              </w:rPr>
              <w:instrText xml:space="preserve"> PAGEREF _Toc76555930 \h </w:instrText>
            </w:r>
            <w:r w:rsidR="001B6497">
              <w:rPr>
                <w:noProof/>
                <w:webHidden/>
              </w:rPr>
            </w:r>
            <w:r w:rsidR="001B6497">
              <w:rPr>
                <w:noProof/>
                <w:webHidden/>
              </w:rPr>
              <w:fldChar w:fldCharType="separate"/>
            </w:r>
            <w:r w:rsidR="00035D4D">
              <w:rPr>
                <w:noProof/>
                <w:webHidden/>
              </w:rPr>
              <w:t>16</w:t>
            </w:r>
            <w:r w:rsidR="001B6497">
              <w:rPr>
                <w:noProof/>
                <w:webHidden/>
              </w:rPr>
              <w:fldChar w:fldCharType="end"/>
            </w:r>
          </w:hyperlink>
        </w:p>
        <w:p w14:paraId="59507E82" w14:textId="567FCCC7" w:rsidR="001B6497" w:rsidRDefault="00217B05">
          <w:pPr>
            <w:pStyle w:val="TOC2"/>
            <w:rPr>
              <w:rFonts w:eastAsiaTheme="minorEastAsia"/>
              <w:noProof/>
            </w:rPr>
          </w:pPr>
          <w:hyperlink w:anchor="_Toc76555931" w:history="1">
            <w:r w:rsidR="001B6497" w:rsidRPr="001318CE">
              <w:rPr>
                <w:rStyle w:val="Hyperlink"/>
                <w:rFonts w:ascii="Times New Roman" w:hAnsi="Times New Roman" w:cs="Times New Roman"/>
                <w:b/>
                <w:noProof/>
                <w:lang w:val="sr-Cyrl-RS"/>
              </w:rPr>
              <w:t>2.5.   П</w:t>
            </w:r>
            <w:r w:rsidR="001B6497" w:rsidRPr="001318CE">
              <w:rPr>
                <w:rStyle w:val="Hyperlink"/>
                <w:rFonts w:ascii="Times New Roman" w:hAnsi="Times New Roman" w:cs="Times New Roman"/>
                <w:b/>
                <w:noProof/>
              </w:rPr>
              <w:t>PO</w:t>
            </w:r>
            <w:r w:rsidR="001B6497" w:rsidRPr="001318CE">
              <w:rPr>
                <w:rStyle w:val="Hyperlink"/>
                <w:rFonts w:ascii="Times New Roman" w:hAnsi="Times New Roman" w:cs="Times New Roman"/>
                <w:b/>
                <w:noProof/>
                <w:lang w:val="sr-Cyrl-RS"/>
              </w:rPr>
              <w:t>Г</w:t>
            </w:r>
            <w:r w:rsidR="001B6497" w:rsidRPr="001318CE">
              <w:rPr>
                <w:rStyle w:val="Hyperlink"/>
                <w:rFonts w:ascii="Times New Roman" w:hAnsi="Times New Roman" w:cs="Times New Roman"/>
                <w:b/>
                <w:noProof/>
              </w:rPr>
              <w:t>PAM</w:t>
            </w:r>
            <w:r w:rsidR="001B6497" w:rsidRPr="001318CE">
              <w:rPr>
                <w:rStyle w:val="Hyperlink"/>
                <w:rFonts w:ascii="Times New Roman" w:hAnsi="Times New Roman" w:cs="Times New Roman"/>
                <w:b/>
                <w:noProof/>
                <w:lang w:val="sr-Cyrl-RS"/>
              </w:rPr>
              <w:t xml:space="preserve">И </w:t>
            </w:r>
            <w:r w:rsidR="001B6497" w:rsidRPr="001318CE">
              <w:rPr>
                <w:rStyle w:val="Hyperlink"/>
                <w:rFonts w:ascii="Times New Roman" w:hAnsi="Times New Roman" w:cs="Times New Roman"/>
                <w:b/>
                <w:noProof/>
              </w:rPr>
              <w:t>COVID</w:t>
            </w:r>
            <w:r w:rsidR="001B6497" w:rsidRPr="001318CE">
              <w:rPr>
                <w:rStyle w:val="Hyperlink"/>
                <w:rFonts w:ascii="Times New Roman" w:hAnsi="Times New Roman" w:cs="Times New Roman"/>
                <w:b/>
                <w:noProof/>
                <w:lang w:val="sr-Cyrl-RS"/>
              </w:rPr>
              <w:t>-19</w:t>
            </w:r>
            <w:r w:rsidR="001B6497">
              <w:rPr>
                <w:noProof/>
                <w:webHidden/>
              </w:rPr>
              <w:tab/>
            </w:r>
            <w:r w:rsidR="001B6497">
              <w:rPr>
                <w:noProof/>
                <w:webHidden/>
              </w:rPr>
              <w:fldChar w:fldCharType="begin"/>
            </w:r>
            <w:r w:rsidR="001B6497">
              <w:rPr>
                <w:noProof/>
                <w:webHidden/>
              </w:rPr>
              <w:instrText xml:space="preserve"> PAGEREF _Toc76555931 \h </w:instrText>
            </w:r>
            <w:r w:rsidR="001B6497">
              <w:rPr>
                <w:noProof/>
                <w:webHidden/>
              </w:rPr>
            </w:r>
            <w:r w:rsidR="001B6497">
              <w:rPr>
                <w:noProof/>
                <w:webHidden/>
              </w:rPr>
              <w:fldChar w:fldCharType="separate"/>
            </w:r>
            <w:r w:rsidR="00035D4D">
              <w:rPr>
                <w:noProof/>
                <w:webHidden/>
              </w:rPr>
              <w:t>18</w:t>
            </w:r>
            <w:r w:rsidR="001B6497">
              <w:rPr>
                <w:noProof/>
                <w:webHidden/>
              </w:rPr>
              <w:fldChar w:fldCharType="end"/>
            </w:r>
          </w:hyperlink>
        </w:p>
        <w:p w14:paraId="00122C14" w14:textId="47808CDA" w:rsidR="001B6497" w:rsidRDefault="00217B05">
          <w:pPr>
            <w:pStyle w:val="TOC1"/>
            <w:tabs>
              <w:tab w:val="left" w:pos="630"/>
              <w:tab w:val="right" w:leader="dot" w:pos="9368"/>
            </w:tabs>
            <w:rPr>
              <w:rFonts w:eastAsiaTheme="minorEastAsia"/>
              <w:noProof/>
            </w:rPr>
          </w:pPr>
          <w:hyperlink w:anchor="_Toc76555932" w:history="1">
            <w:r w:rsidR="001B6497" w:rsidRPr="001318CE">
              <w:rPr>
                <w:rStyle w:val="Hyperlink"/>
                <w:rFonts w:ascii="Times New Roman" w:hAnsi="Times New Roman" w:cs="Times New Roman"/>
                <w:b/>
                <w:noProof/>
                <w:lang w:val="sr-Cyrl-RS"/>
              </w:rPr>
              <w:t>3.</w:t>
            </w:r>
            <w:r w:rsidR="001B6497">
              <w:rPr>
                <w:rFonts w:eastAsiaTheme="minorEastAsia"/>
                <w:noProof/>
              </w:rPr>
              <w:tab/>
            </w:r>
            <w:r w:rsidR="001B6497" w:rsidRPr="001318CE">
              <w:rPr>
                <w:rStyle w:val="Hyperlink"/>
                <w:rFonts w:ascii="Times New Roman" w:hAnsi="Times New Roman" w:cs="Times New Roman"/>
                <w:b/>
                <w:noProof/>
                <w:lang w:val="sr-Cyrl-RS"/>
              </w:rPr>
              <w:t>МИНИСТАРСТВО ПОЉОПОРИВРЕДЕ,  ШУМАРСТВА И ВОДОПРИВРЕДЕ</w:t>
            </w:r>
            <w:r w:rsidR="001B6497">
              <w:rPr>
                <w:noProof/>
                <w:webHidden/>
              </w:rPr>
              <w:tab/>
            </w:r>
            <w:r w:rsidR="001B6497">
              <w:rPr>
                <w:noProof/>
                <w:webHidden/>
              </w:rPr>
              <w:fldChar w:fldCharType="begin"/>
            </w:r>
            <w:r w:rsidR="001B6497">
              <w:rPr>
                <w:noProof/>
                <w:webHidden/>
              </w:rPr>
              <w:instrText xml:space="preserve"> PAGEREF _Toc76555932 \h </w:instrText>
            </w:r>
            <w:r w:rsidR="001B6497">
              <w:rPr>
                <w:noProof/>
                <w:webHidden/>
              </w:rPr>
            </w:r>
            <w:r w:rsidR="001B6497">
              <w:rPr>
                <w:noProof/>
                <w:webHidden/>
              </w:rPr>
              <w:fldChar w:fldCharType="separate"/>
            </w:r>
            <w:r w:rsidR="00035D4D">
              <w:rPr>
                <w:noProof/>
                <w:webHidden/>
              </w:rPr>
              <w:t>19</w:t>
            </w:r>
            <w:r w:rsidR="001B6497">
              <w:rPr>
                <w:noProof/>
                <w:webHidden/>
              </w:rPr>
              <w:fldChar w:fldCharType="end"/>
            </w:r>
          </w:hyperlink>
        </w:p>
        <w:p w14:paraId="5431AF7D" w14:textId="39DEFC1E" w:rsidR="001B6497" w:rsidRDefault="00217B05">
          <w:pPr>
            <w:pStyle w:val="TOC2"/>
            <w:tabs>
              <w:tab w:val="left" w:pos="880"/>
            </w:tabs>
            <w:rPr>
              <w:rFonts w:eastAsiaTheme="minorEastAsia"/>
              <w:noProof/>
            </w:rPr>
          </w:pPr>
          <w:hyperlink w:anchor="_Toc76555933" w:history="1">
            <w:r w:rsidR="001B6497" w:rsidRPr="001318CE">
              <w:rPr>
                <w:rStyle w:val="Hyperlink"/>
                <w:rFonts w:ascii="Times New Roman" w:hAnsi="Times New Roman" w:cs="Times New Roman"/>
                <w:b/>
                <w:noProof/>
              </w:rPr>
              <w:t>3.1.</w:t>
            </w:r>
            <w:r w:rsidR="001B6497">
              <w:rPr>
                <w:rFonts w:eastAsiaTheme="minorEastAsia"/>
                <w:noProof/>
              </w:rPr>
              <w:tab/>
            </w:r>
            <w:r w:rsidR="001B6497" w:rsidRPr="001318CE">
              <w:rPr>
                <w:rStyle w:val="Hyperlink"/>
                <w:rFonts w:ascii="Times New Roman" w:hAnsi="Times New Roman" w:cs="Times New Roman"/>
                <w:b/>
                <w:noProof/>
              </w:rPr>
              <w:t>Управа за заштиту биља</w:t>
            </w:r>
            <w:r w:rsidR="001B6497">
              <w:rPr>
                <w:noProof/>
                <w:webHidden/>
              </w:rPr>
              <w:tab/>
            </w:r>
            <w:r w:rsidR="001B6497">
              <w:rPr>
                <w:noProof/>
                <w:webHidden/>
              </w:rPr>
              <w:fldChar w:fldCharType="begin"/>
            </w:r>
            <w:r w:rsidR="001B6497">
              <w:rPr>
                <w:noProof/>
                <w:webHidden/>
              </w:rPr>
              <w:instrText xml:space="preserve"> PAGEREF _Toc76555933 \h </w:instrText>
            </w:r>
            <w:r w:rsidR="001B6497">
              <w:rPr>
                <w:noProof/>
                <w:webHidden/>
              </w:rPr>
            </w:r>
            <w:r w:rsidR="001B6497">
              <w:rPr>
                <w:noProof/>
                <w:webHidden/>
              </w:rPr>
              <w:fldChar w:fldCharType="separate"/>
            </w:r>
            <w:r w:rsidR="00035D4D">
              <w:rPr>
                <w:noProof/>
                <w:webHidden/>
              </w:rPr>
              <w:t>19</w:t>
            </w:r>
            <w:r w:rsidR="001B6497">
              <w:rPr>
                <w:noProof/>
                <w:webHidden/>
              </w:rPr>
              <w:fldChar w:fldCharType="end"/>
            </w:r>
          </w:hyperlink>
        </w:p>
        <w:p w14:paraId="11263F68" w14:textId="16304926" w:rsidR="001B6497" w:rsidRDefault="00217B05">
          <w:pPr>
            <w:pStyle w:val="TOC2"/>
            <w:tabs>
              <w:tab w:val="left" w:pos="880"/>
            </w:tabs>
            <w:rPr>
              <w:rFonts w:eastAsiaTheme="minorEastAsia"/>
              <w:noProof/>
            </w:rPr>
          </w:pPr>
          <w:hyperlink w:anchor="_Toc76555934" w:history="1">
            <w:r w:rsidR="001B6497" w:rsidRPr="001318CE">
              <w:rPr>
                <w:rStyle w:val="Hyperlink"/>
                <w:rFonts w:ascii="Times New Roman" w:eastAsia="Times New Roman" w:hAnsi="Times New Roman" w:cs="Times New Roman"/>
                <w:b/>
                <w:noProof/>
              </w:rPr>
              <w:t>3.2.</w:t>
            </w:r>
            <w:r w:rsidR="001B6497">
              <w:rPr>
                <w:rFonts w:eastAsiaTheme="minorEastAsia"/>
                <w:noProof/>
              </w:rPr>
              <w:tab/>
            </w:r>
            <w:r w:rsidR="001B6497" w:rsidRPr="001318CE">
              <w:rPr>
                <w:rStyle w:val="Hyperlink"/>
                <w:rFonts w:ascii="Times New Roman" w:hAnsi="Times New Roman" w:cs="Times New Roman"/>
                <w:b/>
                <w:noProof/>
              </w:rPr>
              <w:t>Републичка дирекција за воде</w:t>
            </w:r>
            <w:r w:rsidR="001B6497">
              <w:rPr>
                <w:noProof/>
                <w:webHidden/>
              </w:rPr>
              <w:tab/>
            </w:r>
            <w:r w:rsidR="001B6497">
              <w:rPr>
                <w:noProof/>
                <w:webHidden/>
              </w:rPr>
              <w:fldChar w:fldCharType="begin"/>
            </w:r>
            <w:r w:rsidR="001B6497">
              <w:rPr>
                <w:noProof/>
                <w:webHidden/>
              </w:rPr>
              <w:instrText xml:space="preserve"> PAGEREF _Toc76555934 \h </w:instrText>
            </w:r>
            <w:r w:rsidR="001B6497">
              <w:rPr>
                <w:noProof/>
                <w:webHidden/>
              </w:rPr>
            </w:r>
            <w:r w:rsidR="001B6497">
              <w:rPr>
                <w:noProof/>
                <w:webHidden/>
              </w:rPr>
              <w:fldChar w:fldCharType="separate"/>
            </w:r>
            <w:r w:rsidR="00035D4D">
              <w:rPr>
                <w:noProof/>
                <w:webHidden/>
              </w:rPr>
              <w:t>19</w:t>
            </w:r>
            <w:r w:rsidR="001B6497">
              <w:rPr>
                <w:noProof/>
                <w:webHidden/>
              </w:rPr>
              <w:fldChar w:fldCharType="end"/>
            </w:r>
          </w:hyperlink>
        </w:p>
        <w:p w14:paraId="035B369A" w14:textId="344DA0EF" w:rsidR="001B6497" w:rsidRDefault="00217B05">
          <w:pPr>
            <w:pStyle w:val="TOC2"/>
            <w:tabs>
              <w:tab w:val="left" w:pos="880"/>
            </w:tabs>
            <w:rPr>
              <w:rFonts w:eastAsiaTheme="minorEastAsia"/>
              <w:noProof/>
            </w:rPr>
          </w:pPr>
          <w:hyperlink w:anchor="_Toc76555935" w:history="1">
            <w:r w:rsidR="001B6497" w:rsidRPr="001318CE">
              <w:rPr>
                <w:rStyle w:val="Hyperlink"/>
                <w:rFonts w:ascii="Times New Roman" w:hAnsi="Times New Roman" w:cs="Times New Roman"/>
                <w:b/>
                <w:noProof/>
              </w:rPr>
              <w:t>3.3.</w:t>
            </w:r>
            <w:r w:rsidR="001B6497">
              <w:rPr>
                <w:rFonts w:eastAsiaTheme="minorEastAsia"/>
                <w:noProof/>
              </w:rPr>
              <w:tab/>
            </w:r>
            <w:r w:rsidR="001B6497" w:rsidRPr="001318CE">
              <w:rPr>
                <w:rStyle w:val="Hyperlink"/>
                <w:rFonts w:ascii="Times New Roman" w:hAnsi="Times New Roman" w:cs="Times New Roman"/>
                <w:b/>
                <w:noProof/>
              </w:rPr>
              <w:t>Управа за пољопривредно земљиште</w:t>
            </w:r>
            <w:r w:rsidR="001B6497">
              <w:rPr>
                <w:noProof/>
                <w:webHidden/>
              </w:rPr>
              <w:tab/>
            </w:r>
            <w:r w:rsidR="001B6497">
              <w:rPr>
                <w:noProof/>
                <w:webHidden/>
              </w:rPr>
              <w:fldChar w:fldCharType="begin"/>
            </w:r>
            <w:r w:rsidR="001B6497">
              <w:rPr>
                <w:noProof/>
                <w:webHidden/>
              </w:rPr>
              <w:instrText xml:space="preserve"> PAGEREF _Toc76555935 \h </w:instrText>
            </w:r>
            <w:r w:rsidR="001B6497">
              <w:rPr>
                <w:noProof/>
                <w:webHidden/>
              </w:rPr>
            </w:r>
            <w:r w:rsidR="001B6497">
              <w:rPr>
                <w:noProof/>
                <w:webHidden/>
              </w:rPr>
              <w:fldChar w:fldCharType="separate"/>
            </w:r>
            <w:r w:rsidR="00035D4D">
              <w:rPr>
                <w:noProof/>
                <w:webHidden/>
              </w:rPr>
              <w:t>20</w:t>
            </w:r>
            <w:r w:rsidR="001B6497">
              <w:rPr>
                <w:noProof/>
                <w:webHidden/>
              </w:rPr>
              <w:fldChar w:fldCharType="end"/>
            </w:r>
          </w:hyperlink>
        </w:p>
        <w:p w14:paraId="5D4A5FCD" w14:textId="72A48A23" w:rsidR="001B6497" w:rsidRDefault="00217B05">
          <w:pPr>
            <w:pStyle w:val="TOC2"/>
            <w:tabs>
              <w:tab w:val="left" w:pos="880"/>
            </w:tabs>
            <w:rPr>
              <w:rFonts w:eastAsiaTheme="minorEastAsia"/>
              <w:noProof/>
            </w:rPr>
          </w:pPr>
          <w:hyperlink w:anchor="_Toc76555936" w:history="1">
            <w:r w:rsidR="001B6497" w:rsidRPr="001318CE">
              <w:rPr>
                <w:rStyle w:val="Hyperlink"/>
                <w:rFonts w:ascii="Times New Roman" w:eastAsia="Times New Roman" w:hAnsi="Times New Roman" w:cs="Times New Roman"/>
                <w:b/>
                <w:noProof/>
              </w:rPr>
              <w:t>3.4.</w:t>
            </w:r>
            <w:r w:rsidR="001B6497">
              <w:rPr>
                <w:rFonts w:eastAsiaTheme="minorEastAsia"/>
                <w:noProof/>
              </w:rPr>
              <w:tab/>
            </w:r>
            <w:r w:rsidR="001B6497" w:rsidRPr="001318CE">
              <w:rPr>
                <w:rStyle w:val="Hyperlink"/>
                <w:rFonts w:ascii="Times New Roman" w:eastAsia="Times New Roman" w:hAnsi="Times New Roman" w:cs="Times New Roman"/>
                <w:b/>
                <w:noProof/>
              </w:rPr>
              <w:t>Управа за аграрна плаћања</w:t>
            </w:r>
            <w:r w:rsidR="001B6497">
              <w:rPr>
                <w:noProof/>
                <w:webHidden/>
              </w:rPr>
              <w:tab/>
            </w:r>
            <w:r w:rsidR="001B6497">
              <w:rPr>
                <w:noProof/>
                <w:webHidden/>
              </w:rPr>
              <w:fldChar w:fldCharType="begin"/>
            </w:r>
            <w:r w:rsidR="001B6497">
              <w:rPr>
                <w:noProof/>
                <w:webHidden/>
              </w:rPr>
              <w:instrText xml:space="preserve"> PAGEREF _Toc76555936 \h </w:instrText>
            </w:r>
            <w:r w:rsidR="001B6497">
              <w:rPr>
                <w:noProof/>
                <w:webHidden/>
              </w:rPr>
            </w:r>
            <w:r w:rsidR="001B6497">
              <w:rPr>
                <w:noProof/>
                <w:webHidden/>
              </w:rPr>
              <w:fldChar w:fldCharType="separate"/>
            </w:r>
            <w:r w:rsidR="00035D4D">
              <w:rPr>
                <w:noProof/>
                <w:webHidden/>
              </w:rPr>
              <w:t>22</w:t>
            </w:r>
            <w:r w:rsidR="001B6497">
              <w:rPr>
                <w:noProof/>
                <w:webHidden/>
              </w:rPr>
              <w:fldChar w:fldCharType="end"/>
            </w:r>
          </w:hyperlink>
        </w:p>
        <w:p w14:paraId="094A1B9C" w14:textId="182573FC" w:rsidR="001B6497" w:rsidRDefault="00217B05">
          <w:pPr>
            <w:pStyle w:val="TOC2"/>
            <w:tabs>
              <w:tab w:val="left" w:pos="880"/>
            </w:tabs>
            <w:rPr>
              <w:rFonts w:eastAsiaTheme="minorEastAsia"/>
              <w:noProof/>
            </w:rPr>
          </w:pPr>
          <w:hyperlink w:anchor="_Toc76555937" w:history="1">
            <w:r w:rsidR="001B6497" w:rsidRPr="001318CE">
              <w:rPr>
                <w:rStyle w:val="Hyperlink"/>
                <w:rFonts w:ascii="Times New Roman" w:hAnsi="Times New Roman" w:cs="Times New Roman"/>
                <w:b/>
                <w:noProof/>
                <w:lang w:val="sr-Cyrl-RS"/>
              </w:rPr>
              <w:t>3.5.</w:t>
            </w:r>
            <w:r w:rsidR="001B6497">
              <w:rPr>
                <w:rFonts w:eastAsiaTheme="minorEastAsia"/>
                <w:noProof/>
              </w:rPr>
              <w:tab/>
            </w:r>
            <w:r w:rsidR="001B6497" w:rsidRPr="001318CE">
              <w:rPr>
                <w:rStyle w:val="Hyperlink"/>
                <w:rFonts w:ascii="Times New Roman" w:hAnsi="Times New Roman" w:cs="Times New Roman"/>
                <w:b/>
                <w:noProof/>
                <w:lang w:val="sr-Cyrl-RS"/>
              </w:rPr>
              <w:t xml:space="preserve">  Управа за шуме</w:t>
            </w:r>
            <w:r w:rsidR="001B6497">
              <w:rPr>
                <w:noProof/>
                <w:webHidden/>
              </w:rPr>
              <w:tab/>
            </w:r>
            <w:r w:rsidR="001B6497">
              <w:rPr>
                <w:noProof/>
                <w:webHidden/>
              </w:rPr>
              <w:fldChar w:fldCharType="begin"/>
            </w:r>
            <w:r w:rsidR="001B6497">
              <w:rPr>
                <w:noProof/>
                <w:webHidden/>
              </w:rPr>
              <w:instrText xml:space="preserve"> PAGEREF _Toc76555937 \h </w:instrText>
            </w:r>
            <w:r w:rsidR="001B6497">
              <w:rPr>
                <w:noProof/>
                <w:webHidden/>
              </w:rPr>
            </w:r>
            <w:r w:rsidR="001B6497">
              <w:rPr>
                <w:noProof/>
                <w:webHidden/>
              </w:rPr>
              <w:fldChar w:fldCharType="separate"/>
            </w:r>
            <w:r w:rsidR="00035D4D">
              <w:rPr>
                <w:noProof/>
                <w:webHidden/>
              </w:rPr>
              <w:t>23</w:t>
            </w:r>
            <w:r w:rsidR="001B6497">
              <w:rPr>
                <w:noProof/>
                <w:webHidden/>
              </w:rPr>
              <w:fldChar w:fldCharType="end"/>
            </w:r>
          </w:hyperlink>
        </w:p>
        <w:p w14:paraId="7B11E4DE" w14:textId="6377D10C" w:rsidR="001B6497" w:rsidRDefault="00217B05">
          <w:pPr>
            <w:pStyle w:val="TOC2"/>
            <w:tabs>
              <w:tab w:val="left" w:pos="880"/>
            </w:tabs>
            <w:rPr>
              <w:rFonts w:eastAsiaTheme="minorEastAsia"/>
              <w:noProof/>
            </w:rPr>
          </w:pPr>
          <w:hyperlink w:anchor="_Toc76555938" w:history="1">
            <w:r w:rsidR="001B6497" w:rsidRPr="001318CE">
              <w:rPr>
                <w:rStyle w:val="Hyperlink"/>
                <w:rFonts w:ascii="Times New Roman" w:eastAsia="Times New Roman" w:hAnsi="Times New Roman" w:cs="Times New Roman"/>
                <w:b/>
                <w:noProof/>
                <w:lang w:val="sr-Cyrl-RS"/>
              </w:rPr>
              <w:t>3.6.</w:t>
            </w:r>
            <w:r w:rsidR="001B6497">
              <w:rPr>
                <w:rFonts w:eastAsiaTheme="minorEastAsia"/>
                <w:noProof/>
              </w:rPr>
              <w:tab/>
            </w:r>
            <w:r w:rsidR="001B6497" w:rsidRPr="001318CE">
              <w:rPr>
                <w:rStyle w:val="Hyperlink"/>
                <w:rFonts w:ascii="Times New Roman" w:eastAsia="Times New Roman" w:hAnsi="Times New Roman" w:cs="Times New Roman"/>
                <w:b/>
                <w:noProof/>
                <w:lang w:val="sr-Cyrl-RS"/>
              </w:rPr>
              <w:t>Управа за ветерину</w:t>
            </w:r>
            <w:r w:rsidR="001B6497">
              <w:rPr>
                <w:noProof/>
                <w:webHidden/>
              </w:rPr>
              <w:tab/>
            </w:r>
            <w:r w:rsidR="001B6497">
              <w:rPr>
                <w:noProof/>
                <w:webHidden/>
              </w:rPr>
              <w:fldChar w:fldCharType="begin"/>
            </w:r>
            <w:r w:rsidR="001B6497">
              <w:rPr>
                <w:noProof/>
                <w:webHidden/>
              </w:rPr>
              <w:instrText xml:space="preserve"> PAGEREF _Toc76555938 \h </w:instrText>
            </w:r>
            <w:r w:rsidR="001B6497">
              <w:rPr>
                <w:noProof/>
                <w:webHidden/>
              </w:rPr>
            </w:r>
            <w:r w:rsidR="001B6497">
              <w:rPr>
                <w:noProof/>
                <w:webHidden/>
              </w:rPr>
              <w:fldChar w:fldCharType="separate"/>
            </w:r>
            <w:r w:rsidR="00035D4D">
              <w:rPr>
                <w:noProof/>
                <w:webHidden/>
              </w:rPr>
              <w:t>23</w:t>
            </w:r>
            <w:r w:rsidR="001B6497">
              <w:rPr>
                <w:noProof/>
                <w:webHidden/>
              </w:rPr>
              <w:fldChar w:fldCharType="end"/>
            </w:r>
          </w:hyperlink>
        </w:p>
        <w:p w14:paraId="78861780" w14:textId="1B7605AA" w:rsidR="001B6497" w:rsidRDefault="00217B05">
          <w:pPr>
            <w:pStyle w:val="TOC1"/>
            <w:tabs>
              <w:tab w:val="left" w:pos="630"/>
              <w:tab w:val="right" w:leader="dot" w:pos="9368"/>
            </w:tabs>
            <w:rPr>
              <w:rFonts w:eastAsiaTheme="minorEastAsia"/>
              <w:noProof/>
            </w:rPr>
          </w:pPr>
          <w:hyperlink w:anchor="_Toc76555939" w:history="1">
            <w:r w:rsidR="001B6497" w:rsidRPr="001318CE">
              <w:rPr>
                <w:rStyle w:val="Hyperlink"/>
                <w:rFonts w:ascii="Times New Roman" w:hAnsi="Times New Roman" w:cs="Times New Roman"/>
                <w:b/>
                <w:noProof/>
                <w:lang w:val="sr-Cyrl-RS"/>
              </w:rPr>
              <w:t>3.</w:t>
            </w:r>
            <w:r w:rsidR="001B6497">
              <w:rPr>
                <w:rFonts w:eastAsiaTheme="minorEastAsia"/>
                <w:noProof/>
              </w:rPr>
              <w:tab/>
            </w:r>
            <w:r w:rsidR="001B6497" w:rsidRPr="001318CE">
              <w:rPr>
                <w:rStyle w:val="Hyperlink"/>
                <w:rFonts w:ascii="Times New Roman" w:hAnsi="Times New Roman" w:cs="Times New Roman"/>
                <w:b/>
                <w:noProof/>
                <w:lang w:val="sr-Cyrl-RS"/>
              </w:rPr>
              <w:t>ПОРЕСКА УПРАВА</w:t>
            </w:r>
            <w:r w:rsidR="001B6497">
              <w:rPr>
                <w:noProof/>
                <w:webHidden/>
              </w:rPr>
              <w:tab/>
            </w:r>
            <w:r w:rsidR="001B6497">
              <w:rPr>
                <w:noProof/>
                <w:webHidden/>
              </w:rPr>
              <w:fldChar w:fldCharType="begin"/>
            </w:r>
            <w:r w:rsidR="001B6497">
              <w:rPr>
                <w:noProof/>
                <w:webHidden/>
              </w:rPr>
              <w:instrText xml:space="preserve"> PAGEREF _Toc76555939 \h </w:instrText>
            </w:r>
            <w:r w:rsidR="001B6497">
              <w:rPr>
                <w:noProof/>
                <w:webHidden/>
              </w:rPr>
            </w:r>
            <w:r w:rsidR="001B6497">
              <w:rPr>
                <w:noProof/>
                <w:webHidden/>
              </w:rPr>
              <w:fldChar w:fldCharType="separate"/>
            </w:r>
            <w:r w:rsidR="00035D4D">
              <w:rPr>
                <w:noProof/>
                <w:webHidden/>
              </w:rPr>
              <w:t>24</w:t>
            </w:r>
            <w:r w:rsidR="001B6497">
              <w:rPr>
                <w:noProof/>
                <w:webHidden/>
              </w:rPr>
              <w:fldChar w:fldCharType="end"/>
            </w:r>
          </w:hyperlink>
        </w:p>
        <w:p w14:paraId="4B407745" w14:textId="1180F881" w:rsidR="001B6497" w:rsidRDefault="00217B05">
          <w:pPr>
            <w:pStyle w:val="TOC1"/>
            <w:tabs>
              <w:tab w:val="left" w:pos="630"/>
              <w:tab w:val="right" w:leader="dot" w:pos="9368"/>
            </w:tabs>
            <w:rPr>
              <w:rFonts w:eastAsiaTheme="minorEastAsia"/>
              <w:noProof/>
            </w:rPr>
          </w:pPr>
          <w:hyperlink w:anchor="_Toc76555940" w:history="1">
            <w:r w:rsidR="001B6497" w:rsidRPr="001318CE">
              <w:rPr>
                <w:rStyle w:val="Hyperlink"/>
                <w:rFonts w:ascii="Times New Roman" w:hAnsi="Times New Roman" w:cs="Times New Roman"/>
                <w:b/>
                <w:noProof/>
                <w:lang w:val="sr-Cyrl-RS"/>
              </w:rPr>
              <w:t>5.</w:t>
            </w:r>
            <w:r w:rsidR="001B6497">
              <w:rPr>
                <w:rFonts w:eastAsiaTheme="minorEastAsia"/>
                <w:noProof/>
              </w:rPr>
              <w:tab/>
            </w:r>
            <w:r w:rsidR="001B6497" w:rsidRPr="001318CE">
              <w:rPr>
                <w:rStyle w:val="Hyperlink"/>
                <w:rFonts w:ascii="Times New Roman" w:hAnsi="Times New Roman" w:cs="Times New Roman"/>
                <w:b/>
                <w:noProof/>
                <w:lang w:val="sr-Cyrl-RS"/>
              </w:rPr>
              <w:t>НАЦИОНАЛНА СЛУЖБА ЗА ЗАПОШЉАВАЊЕ</w:t>
            </w:r>
            <w:r w:rsidR="001B6497">
              <w:rPr>
                <w:noProof/>
                <w:webHidden/>
              </w:rPr>
              <w:tab/>
            </w:r>
            <w:r w:rsidR="001B6497">
              <w:rPr>
                <w:noProof/>
                <w:webHidden/>
              </w:rPr>
              <w:fldChar w:fldCharType="begin"/>
            </w:r>
            <w:r w:rsidR="001B6497">
              <w:rPr>
                <w:noProof/>
                <w:webHidden/>
              </w:rPr>
              <w:instrText xml:space="preserve"> PAGEREF _Toc76555940 \h </w:instrText>
            </w:r>
            <w:r w:rsidR="001B6497">
              <w:rPr>
                <w:noProof/>
                <w:webHidden/>
              </w:rPr>
            </w:r>
            <w:r w:rsidR="001B6497">
              <w:rPr>
                <w:noProof/>
                <w:webHidden/>
              </w:rPr>
              <w:fldChar w:fldCharType="separate"/>
            </w:r>
            <w:r w:rsidR="00035D4D">
              <w:rPr>
                <w:noProof/>
                <w:webHidden/>
              </w:rPr>
              <w:t>28</w:t>
            </w:r>
            <w:r w:rsidR="001B6497">
              <w:rPr>
                <w:noProof/>
                <w:webHidden/>
              </w:rPr>
              <w:fldChar w:fldCharType="end"/>
            </w:r>
          </w:hyperlink>
        </w:p>
        <w:p w14:paraId="032C6FF5" w14:textId="33DA4031" w:rsidR="001B6497" w:rsidRDefault="00217B05">
          <w:pPr>
            <w:pStyle w:val="TOC2"/>
            <w:rPr>
              <w:rFonts w:eastAsiaTheme="minorEastAsia"/>
              <w:noProof/>
            </w:rPr>
          </w:pPr>
          <w:hyperlink w:anchor="_Toc76555941" w:history="1">
            <w:r w:rsidR="001B6497" w:rsidRPr="001318CE">
              <w:rPr>
                <w:rStyle w:val="Hyperlink"/>
                <w:rFonts w:ascii="Times New Roman" w:hAnsi="Times New Roman" w:cs="Times New Roman"/>
                <w:b/>
                <w:noProof/>
                <w:lang w:val="sr-Cyrl-RS"/>
              </w:rPr>
              <w:t>а. Стручна пракса</w:t>
            </w:r>
            <w:r w:rsidR="001B6497">
              <w:rPr>
                <w:noProof/>
                <w:webHidden/>
              </w:rPr>
              <w:tab/>
            </w:r>
            <w:r w:rsidR="001B6497">
              <w:rPr>
                <w:noProof/>
                <w:webHidden/>
              </w:rPr>
              <w:fldChar w:fldCharType="begin"/>
            </w:r>
            <w:r w:rsidR="001B6497">
              <w:rPr>
                <w:noProof/>
                <w:webHidden/>
              </w:rPr>
              <w:instrText xml:space="preserve"> PAGEREF _Toc76555941 \h </w:instrText>
            </w:r>
            <w:r w:rsidR="001B6497">
              <w:rPr>
                <w:noProof/>
                <w:webHidden/>
              </w:rPr>
            </w:r>
            <w:r w:rsidR="001B6497">
              <w:rPr>
                <w:noProof/>
                <w:webHidden/>
              </w:rPr>
              <w:fldChar w:fldCharType="separate"/>
            </w:r>
            <w:r w:rsidR="00035D4D">
              <w:rPr>
                <w:noProof/>
                <w:webHidden/>
              </w:rPr>
              <w:t>28</w:t>
            </w:r>
            <w:r w:rsidR="001B6497">
              <w:rPr>
                <w:noProof/>
                <w:webHidden/>
              </w:rPr>
              <w:fldChar w:fldCharType="end"/>
            </w:r>
          </w:hyperlink>
        </w:p>
        <w:p w14:paraId="5ACFADF8" w14:textId="08C4ED99" w:rsidR="001B6497" w:rsidRDefault="00217B05">
          <w:pPr>
            <w:pStyle w:val="TOC2"/>
            <w:rPr>
              <w:rFonts w:eastAsiaTheme="minorEastAsia"/>
              <w:noProof/>
            </w:rPr>
          </w:pPr>
          <w:hyperlink w:anchor="_Toc76555942" w:history="1">
            <w:r w:rsidR="001B6497" w:rsidRPr="001318CE">
              <w:rPr>
                <w:rStyle w:val="Hyperlink"/>
                <w:rFonts w:ascii="Times New Roman" w:hAnsi="Times New Roman" w:cs="Times New Roman"/>
                <w:b/>
                <w:noProof/>
                <w:lang w:val="sr-Cyrl-RS"/>
              </w:rPr>
              <w:t>б. Стицање практичних знања</w:t>
            </w:r>
            <w:r w:rsidR="001B6497">
              <w:rPr>
                <w:noProof/>
                <w:webHidden/>
              </w:rPr>
              <w:tab/>
            </w:r>
            <w:r w:rsidR="001B6497">
              <w:rPr>
                <w:noProof/>
                <w:webHidden/>
              </w:rPr>
              <w:fldChar w:fldCharType="begin"/>
            </w:r>
            <w:r w:rsidR="001B6497">
              <w:rPr>
                <w:noProof/>
                <w:webHidden/>
              </w:rPr>
              <w:instrText xml:space="preserve"> PAGEREF _Toc76555942 \h </w:instrText>
            </w:r>
            <w:r w:rsidR="001B6497">
              <w:rPr>
                <w:noProof/>
                <w:webHidden/>
              </w:rPr>
            </w:r>
            <w:r w:rsidR="001B6497">
              <w:rPr>
                <w:noProof/>
                <w:webHidden/>
              </w:rPr>
              <w:fldChar w:fldCharType="separate"/>
            </w:r>
            <w:r w:rsidR="00035D4D">
              <w:rPr>
                <w:noProof/>
                <w:webHidden/>
              </w:rPr>
              <w:t>29</w:t>
            </w:r>
            <w:r w:rsidR="001B6497">
              <w:rPr>
                <w:noProof/>
                <w:webHidden/>
              </w:rPr>
              <w:fldChar w:fldCharType="end"/>
            </w:r>
          </w:hyperlink>
        </w:p>
        <w:p w14:paraId="6C51E420" w14:textId="5A2FDB1A" w:rsidR="001B6497" w:rsidRDefault="00217B05">
          <w:pPr>
            <w:pStyle w:val="TOC2"/>
            <w:rPr>
              <w:rFonts w:eastAsiaTheme="minorEastAsia"/>
              <w:noProof/>
            </w:rPr>
          </w:pPr>
          <w:hyperlink w:anchor="_Toc76555943" w:history="1">
            <w:r w:rsidR="001B6497" w:rsidRPr="001318CE">
              <w:rPr>
                <w:rStyle w:val="Hyperlink"/>
                <w:rFonts w:ascii="Times New Roman" w:hAnsi="Times New Roman" w:cs="Times New Roman"/>
                <w:b/>
                <w:noProof/>
                <w:lang w:val="sr-Cyrl-CS"/>
              </w:rPr>
              <w:t>в. Обука на захтев послодавца</w:t>
            </w:r>
            <w:r w:rsidR="001B6497">
              <w:rPr>
                <w:noProof/>
                <w:webHidden/>
              </w:rPr>
              <w:tab/>
            </w:r>
            <w:r w:rsidR="001B6497">
              <w:rPr>
                <w:noProof/>
                <w:webHidden/>
              </w:rPr>
              <w:fldChar w:fldCharType="begin"/>
            </w:r>
            <w:r w:rsidR="001B6497">
              <w:rPr>
                <w:noProof/>
                <w:webHidden/>
              </w:rPr>
              <w:instrText xml:space="preserve"> PAGEREF _Toc76555943 \h </w:instrText>
            </w:r>
            <w:r w:rsidR="001B6497">
              <w:rPr>
                <w:noProof/>
                <w:webHidden/>
              </w:rPr>
            </w:r>
            <w:r w:rsidR="001B6497">
              <w:rPr>
                <w:noProof/>
                <w:webHidden/>
              </w:rPr>
              <w:fldChar w:fldCharType="separate"/>
            </w:r>
            <w:r w:rsidR="00035D4D">
              <w:rPr>
                <w:noProof/>
                <w:webHidden/>
              </w:rPr>
              <w:t>29</w:t>
            </w:r>
            <w:r w:rsidR="001B6497">
              <w:rPr>
                <w:noProof/>
                <w:webHidden/>
              </w:rPr>
              <w:fldChar w:fldCharType="end"/>
            </w:r>
          </w:hyperlink>
        </w:p>
        <w:p w14:paraId="1CA99916" w14:textId="77AC0276" w:rsidR="001B6497" w:rsidRDefault="00217B05">
          <w:pPr>
            <w:pStyle w:val="TOC2"/>
            <w:rPr>
              <w:rFonts w:eastAsiaTheme="minorEastAsia"/>
              <w:noProof/>
            </w:rPr>
          </w:pPr>
          <w:hyperlink w:anchor="_Toc76555944" w:history="1">
            <w:r w:rsidR="001B6497" w:rsidRPr="001318CE">
              <w:rPr>
                <w:rStyle w:val="Hyperlink"/>
                <w:rFonts w:ascii="Times New Roman" w:hAnsi="Times New Roman" w:cs="Times New Roman"/>
                <w:b/>
                <w:noProof/>
                <w:lang w:val="sr-Cyrl-CS"/>
              </w:rPr>
              <w:t>г. Обука за потребе послодавца за запосленог</w:t>
            </w:r>
            <w:r w:rsidR="001B6497">
              <w:rPr>
                <w:noProof/>
                <w:webHidden/>
              </w:rPr>
              <w:tab/>
            </w:r>
            <w:r w:rsidR="001B6497">
              <w:rPr>
                <w:noProof/>
                <w:webHidden/>
              </w:rPr>
              <w:fldChar w:fldCharType="begin"/>
            </w:r>
            <w:r w:rsidR="001B6497">
              <w:rPr>
                <w:noProof/>
                <w:webHidden/>
              </w:rPr>
              <w:instrText xml:space="preserve"> PAGEREF _Toc76555944 \h </w:instrText>
            </w:r>
            <w:r w:rsidR="001B6497">
              <w:rPr>
                <w:noProof/>
                <w:webHidden/>
              </w:rPr>
            </w:r>
            <w:r w:rsidR="001B6497">
              <w:rPr>
                <w:noProof/>
                <w:webHidden/>
              </w:rPr>
              <w:fldChar w:fldCharType="separate"/>
            </w:r>
            <w:r w:rsidR="00035D4D">
              <w:rPr>
                <w:noProof/>
                <w:webHidden/>
              </w:rPr>
              <w:t>30</w:t>
            </w:r>
            <w:r w:rsidR="001B6497">
              <w:rPr>
                <w:noProof/>
                <w:webHidden/>
              </w:rPr>
              <w:fldChar w:fldCharType="end"/>
            </w:r>
          </w:hyperlink>
        </w:p>
        <w:p w14:paraId="3162A567" w14:textId="74662CE7" w:rsidR="001B6497" w:rsidRDefault="00217B05">
          <w:pPr>
            <w:pStyle w:val="TOC2"/>
            <w:rPr>
              <w:rFonts w:eastAsiaTheme="minorEastAsia"/>
              <w:noProof/>
            </w:rPr>
          </w:pPr>
          <w:hyperlink w:anchor="_Toc76555945" w:history="1">
            <w:r w:rsidR="001B6497" w:rsidRPr="001318CE">
              <w:rPr>
                <w:rStyle w:val="Hyperlink"/>
                <w:rFonts w:ascii="Times New Roman" w:hAnsi="Times New Roman" w:cs="Times New Roman"/>
                <w:b/>
                <w:noProof/>
                <w:lang w:val="sr-Cyrl-CS"/>
              </w:rPr>
              <w:t>д. Приправници са високим нивоом квалификација</w:t>
            </w:r>
            <w:r w:rsidR="001B6497">
              <w:rPr>
                <w:noProof/>
                <w:webHidden/>
              </w:rPr>
              <w:tab/>
            </w:r>
            <w:r w:rsidR="001B6497">
              <w:rPr>
                <w:noProof/>
                <w:webHidden/>
              </w:rPr>
              <w:fldChar w:fldCharType="begin"/>
            </w:r>
            <w:r w:rsidR="001B6497">
              <w:rPr>
                <w:noProof/>
                <w:webHidden/>
              </w:rPr>
              <w:instrText xml:space="preserve"> PAGEREF _Toc76555945 \h </w:instrText>
            </w:r>
            <w:r w:rsidR="001B6497">
              <w:rPr>
                <w:noProof/>
                <w:webHidden/>
              </w:rPr>
            </w:r>
            <w:r w:rsidR="001B6497">
              <w:rPr>
                <w:noProof/>
                <w:webHidden/>
              </w:rPr>
              <w:fldChar w:fldCharType="separate"/>
            </w:r>
            <w:r w:rsidR="00035D4D">
              <w:rPr>
                <w:noProof/>
                <w:webHidden/>
              </w:rPr>
              <w:t>30</w:t>
            </w:r>
            <w:r w:rsidR="001B6497">
              <w:rPr>
                <w:noProof/>
                <w:webHidden/>
              </w:rPr>
              <w:fldChar w:fldCharType="end"/>
            </w:r>
          </w:hyperlink>
        </w:p>
        <w:p w14:paraId="3070340A" w14:textId="348BFD51" w:rsidR="001B6497" w:rsidRDefault="00217B05">
          <w:pPr>
            <w:pStyle w:val="TOC2"/>
            <w:rPr>
              <w:rFonts w:eastAsiaTheme="minorEastAsia"/>
              <w:noProof/>
            </w:rPr>
          </w:pPr>
          <w:hyperlink w:anchor="_Toc76555946" w:history="1">
            <w:r w:rsidR="001B6497" w:rsidRPr="001318CE">
              <w:rPr>
                <w:rStyle w:val="Hyperlink"/>
                <w:rFonts w:ascii="Times New Roman" w:hAnsi="Times New Roman" w:cs="Times New Roman"/>
                <w:b/>
                <w:noProof/>
                <w:lang w:val="sr-Cyrl-CS"/>
              </w:rPr>
              <w:t>ђ. Приправници са средњим нивоом квалификација</w:t>
            </w:r>
            <w:r w:rsidR="001B6497">
              <w:rPr>
                <w:noProof/>
                <w:webHidden/>
              </w:rPr>
              <w:tab/>
            </w:r>
            <w:r w:rsidR="001B6497">
              <w:rPr>
                <w:noProof/>
                <w:webHidden/>
              </w:rPr>
              <w:fldChar w:fldCharType="begin"/>
            </w:r>
            <w:r w:rsidR="001B6497">
              <w:rPr>
                <w:noProof/>
                <w:webHidden/>
              </w:rPr>
              <w:instrText xml:space="preserve"> PAGEREF _Toc76555946 \h </w:instrText>
            </w:r>
            <w:r w:rsidR="001B6497">
              <w:rPr>
                <w:noProof/>
                <w:webHidden/>
              </w:rPr>
            </w:r>
            <w:r w:rsidR="001B6497">
              <w:rPr>
                <w:noProof/>
                <w:webHidden/>
              </w:rPr>
              <w:fldChar w:fldCharType="separate"/>
            </w:r>
            <w:r w:rsidR="00035D4D">
              <w:rPr>
                <w:noProof/>
                <w:webHidden/>
              </w:rPr>
              <w:t>30</w:t>
            </w:r>
            <w:r w:rsidR="001B6497">
              <w:rPr>
                <w:noProof/>
                <w:webHidden/>
              </w:rPr>
              <w:fldChar w:fldCharType="end"/>
            </w:r>
          </w:hyperlink>
        </w:p>
        <w:p w14:paraId="5B893262" w14:textId="04FBCC71" w:rsidR="001B6497" w:rsidRDefault="00217B05">
          <w:pPr>
            <w:pStyle w:val="TOC2"/>
            <w:rPr>
              <w:rFonts w:eastAsiaTheme="minorEastAsia"/>
              <w:noProof/>
            </w:rPr>
          </w:pPr>
          <w:hyperlink w:anchor="_Toc76555947" w:history="1">
            <w:r w:rsidR="001B6497" w:rsidRPr="001318CE">
              <w:rPr>
                <w:rStyle w:val="Hyperlink"/>
                <w:rFonts w:ascii="Times New Roman" w:hAnsi="Times New Roman" w:cs="Times New Roman"/>
                <w:b/>
                <w:noProof/>
                <w:lang w:val="sr-Cyrl-CS"/>
              </w:rPr>
              <w:t>е. Јавни радови</w:t>
            </w:r>
            <w:r w:rsidR="001B6497">
              <w:rPr>
                <w:noProof/>
                <w:webHidden/>
              </w:rPr>
              <w:tab/>
            </w:r>
            <w:r w:rsidR="001B6497">
              <w:rPr>
                <w:noProof/>
                <w:webHidden/>
              </w:rPr>
              <w:fldChar w:fldCharType="begin"/>
            </w:r>
            <w:r w:rsidR="001B6497">
              <w:rPr>
                <w:noProof/>
                <w:webHidden/>
              </w:rPr>
              <w:instrText xml:space="preserve"> PAGEREF _Toc76555947 \h </w:instrText>
            </w:r>
            <w:r w:rsidR="001B6497">
              <w:rPr>
                <w:noProof/>
                <w:webHidden/>
              </w:rPr>
            </w:r>
            <w:r w:rsidR="001B6497">
              <w:rPr>
                <w:noProof/>
                <w:webHidden/>
              </w:rPr>
              <w:fldChar w:fldCharType="separate"/>
            </w:r>
            <w:r w:rsidR="00035D4D">
              <w:rPr>
                <w:noProof/>
                <w:webHidden/>
              </w:rPr>
              <w:t>31</w:t>
            </w:r>
            <w:r w:rsidR="001B6497">
              <w:rPr>
                <w:noProof/>
                <w:webHidden/>
              </w:rPr>
              <w:fldChar w:fldCharType="end"/>
            </w:r>
          </w:hyperlink>
        </w:p>
        <w:p w14:paraId="395EAFC5" w14:textId="5FFABECC" w:rsidR="001B6497" w:rsidRDefault="00217B05">
          <w:pPr>
            <w:pStyle w:val="TOC2"/>
            <w:rPr>
              <w:rFonts w:eastAsiaTheme="minorEastAsia"/>
              <w:noProof/>
            </w:rPr>
          </w:pPr>
          <w:hyperlink w:anchor="_Toc76555948" w:history="1">
            <w:r w:rsidR="001B6497" w:rsidRPr="001318CE">
              <w:rPr>
                <w:rStyle w:val="Hyperlink"/>
                <w:rFonts w:ascii="Times New Roman" w:hAnsi="Times New Roman" w:cs="Times New Roman"/>
                <w:b/>
                <w:noProof/>
                <w:lang w:val="sr-Cyrl-CS"/>
              </w:rPr>
              <w:t>ж. Субвенција за запошљавање незапослених лица из категорије теже запошљивих на новоотвореним радним местима</w:t>
            </w:r>
            <w:r w:rsidR="001B6497">
              <w:rPr>
                <w:noProof/>
                <w:webHidden/>
              </w:rPr>
              <w:tab/>
            </w:r>
            <w:r w:rsidR="001B6497">
              <w:rPr>
                <w:noProof/>
                <w:webHidden/>
              </w:rPr>
              <w:fldChar w:fldCharType="begin"/>
            </w:r>
            <w:r w:rsidR="001B6497">
              <w:rPr>
                <w:noProof/>
                <w:webHidden/>
              </w:rPr>
              <w:instrText xml:space="preserve"> PAGEREF _Toc76555948 \h </w:instrText>
            </w:r>
            <w:r w:rsidR="001B6497">
              <w:rPr>
                <w:noProof/>
                <w:webHidden/>
              </w:rPr>
            </w:r>
            <w:r w:rsidR="001B6497">
              <w:rPr>
                <w:noProof/>
                <w:webHidden/>
              </w:rPr>
              <w:fldChar w:fldCharType="separate"/>
            </w:r>
            <w:r w:rsidR="00035D4D">
              <w:rPr>
                <w:noProof/>
                <w:webHidden/>
              </w:rPr>
              <w:t>31</w:t>
            </w:r>
            <w:r w:rsidR="001B6497">
              <w:rPr>
                <w:noProof/>
                <w:webHidden/>
              </w:rPr>
              <w:fldChar w:fldCharType="end"/>
            </w:r>
          </w:hyperlink>
        </w:p>
        <w:p w14:paraId="0089EE10" w14:textId="2A8DAB77" w:rsidR="001B6497" w:rsidRDefault="00217B05">
          <w:pPr>
            <w:pStyle w:val="TOC2"/>
            <w:rPr>
              <w:rFonts w:eastAsiaTheme="minorEastAsia"/>
              <w:noProof/>
            </w:rPr>
          </w:pPr>
          <w:hyperlink w:anchor="_Toc76555949" w:history="1">
            <w:r w:rsidR="001B6497" w:rsidRPr="001318CE">
              <w:rPr>
                <w:rStyle w:val="Hyperlink"/>
                <w:rFonts w:ascii="Times New Roman" w:hAnsi="Times New Roman" w:cs="Times New Roman"/>
                <w:b/>
                <w:noProof/>
                <w:lang w:val="sr-Cyrl-CS"/>
              </w:rPr>
              <w:t>з. Субвенција за самозапошљавање</w:t>
            </w:r>
            <w:r w:rsidR="001B6497">
              <w:rPr>
                <w:noProof/>
                <w:webHidden/>
              </w:rPr>
              <w:tab/>
            </w:r>
            <w:r w:rsidR="001B6497">
              <w:rPr>
                <w:noProof/>
                <w:webHidden/>
              </w:rPr>
              <w:fldChar w:fldCharType="begin"/>
            </w:r>
            <w:r w:rsidR="001B6497">
              <w:rPr>
                <w:noProof/>
                <w:webHidden/>
              </w:rPr>
              <w:instrText xml:space="preserve"> PAGEREF _Toc76555949 \h </w:instrText>
            </w:r>
            <w:r w:rsidR="001B6497">
              <w:rPr>
                <w:noProof/>
                <w:webHidden/>
              </w:rPr>
            </w:r>
            <w:r w:rsidR="001B6497">
              <w:rPr>
                <w:noProof/>
                <w:webHidden/>
              </w:rPr>
              <w:fldChar w:fldCharType="separate"/>
            </w:r>
            <w:r w:rsidR="00035D4D">
              <w:rPr>
                <w:noProof/>
                <w:webHidden/>
              </w:rPr>
              <w:t>31</w:t>
            </w:r>
            <w:r w:rsidR="001B6497">
              <w:rPr>
                <w:noProof/>
                <w:webHidden/>
              </w:rPr>
              <w:fldChar w:fldCharType="end"/>
            </w:r>
          </w:hyperlink>
        </w:p>
        <w:p w14:paraId="467E98F4" w14:textId="15C3BB94" w:rsidR="001B6497" w:rsidRDefault="00217B05">
          <w:pPr>
            <w:pStyle w:val="TOC2"/>
            <w:rPr>
              <w:rFonts w:eastAsiaTheme="minorEastAsia"/>
              <w:noProof/>
            </w:rPr>
          </w:pPr>
          <w:hyperlink w:anchor="_Toc76555950" w:history="1">
            <w:r w:rsidR="001B6497" w:rsidRPr="001318CE">
              <w:rPr>
                <w:rStyle w:val="Hyperlink"/>
                <w:rFonts w:ascii="Times New Roman" w:hAnsi="Times New Roman" w:cs="Times New Roman"/>
                <w:b/>
                <w:noProof/>
                <w:lang w:val="sr-Cyrl-CS"/>
              </w:rPr>
              <w:t>и. Подстицаји за запошљавање корисника новчане накнаде за случај незапослености</w:t>
            </w:r>
            <w:r w:rsidR="001B6497">
              <w:rPr>
                <w:noProof/>
                <w:webHidden/>
              </w:rPr>
              <w:tab/>
            </w:r>
            <w:r w:rsidR="001B6497">
              <w:rPr>
                <w:noProof/>
                <w:webHidden/>
              </w:rPr>
              <w:fldChar w:fldCharType="begin"/>
            </w:r>
            <w:r w:rsidR="001B6497">
              <w:rPr>
                <w:noProof/>
                <w:webHidden/>
              </w:rPr>
              <w:instrText xml:space="preserve"> PAGEREF _Toc76555950 \h </w:instrText>
            </w:r>
            <w:r w:rsidR="001B6497">
              <w:rPr>
                <w:noProof/>
                <w:webHidden/>
              </w:rPr>
            </w:r>
            <w:r w:rsidR="001B6497">
              <w:rPr>
                <w:noProof/>
                <w:webHidden/>
              </w:rPr>
              <w:fldChar w:fldCharType="separate"/>
            </w:r>
            <w:r w:rsidR="00035D4D">
              <w:rPr>
                <w:noProof/>
                <w:webHidden/>
              </w:rPr>
              <w:t>32</w:t>
            </w:r>
            <w:r w:rsidR="001B6497">
              <w:rPr>
                <w:noProof/>
                <w:webHidden/>
              </w:rPr>
              <w:fldChar w:fldCharType="end"/>
            </w:r>
          </w:hyperlink>
        </w:p>
        <w:p w14:paraId="01BEAAE0" w14:textId="44EF7DA3" w:rsidR="001B6497" w:rsidRDefault="00217B05">
          <w:pPr>
            <w:pStyle w:val="TOC2"/>
            <w:rPr>
              <w:rFonts w:eastAsiaTheme="minorEastAsia"/>
              <w:noProof/>
            </w:rPr>
          </w:pPr>
          <w:hyperlink w:anchor="_Toc76555951" w:history="1">
            <w:r w:rsidR="001B6497" w:rsidRPr="001318CE">
              <w:rPr>
                <w:rStyle w:val="Hyperlink"/>
                <w:rFonts w:ascii="Times New Roman" w:hAnsi="Times New Roman" w:cs="Times New Roman"/>
                <w:b/>
                <w:noProof/>
                <w:lang w:val="sr-Cyrl-CS"/>
              </w:rPr>
              <w:t>ј. Исплата новчане накнаде у једнократном износу ради самозапошљавања</w:t>
            </w:r>
            <w:r w:rsidR="001B6497">
              <w:rPr>
                <w:noProof/>
                <w:webHidden/>
              </w:rPr>
              <w:tab/>
            </w:r>
            <w:r w:rsidR="001B6497">
              <w:rPr>
                <w:noProof/>
                <w:webHidden/>
              </w:rPr>
              <w:fldChar w:fldCharType="begin"/>
            </w:r>
            <w:r w:rsidR="001B6497">
              <w:rPr>
                <w:noProof/>
                <w:webHidden/>
              </w:rPr>
              <w:instrText xml:space="preserve"> PAGEREF _Toc76555951 \h </w:instrText>
            </w:r>
            <w:r w:rsidR="001B6497">
              <w:rPr>
                <w:noProof/>
                <w:webHidden/>
              </w:rPr>
            </w:r>
            <w:r w:rsidR="001B6497">
              <w:rPr>
                <w:noProof/>
                <w:webHidden/>
              </w:rPr>
              <w:fldChar w:fldCharType="separate"/>
            </w:r>
            <w:r w:rsidR="00035D4D">
              <w:rPr>
                <w:noProof/>
                <w:webHidden/>
              </w:rPr>
              <w:t>32</w:t>
            </w:r>
            <w:r w:rsidR="001B6497">
              <w:rPr>
                <w:noProof/>
                <w:webHidden/>
              </w:rPr>
              <w:fldChar w:fldCharType="end"/>
            </w:r>
          </w:hyperlink>
        </w:p>
        <w:p w14:paraId="0AAE1757" w14:textId="344785CF" w:rsidR="001B6497" w:rsidRDefault="00217B05">
          <w:pPr>
            <w:pStyle w:val="TOC2"/>
            <w:rPr>
              <w:rFonts w:eastAsiaTheme="minorEastAsia"/>
              <w:noProof/>
            </w:rPr>
          </w:pPr>
          <w:hyperlink w:anchor="_Toc76555952" w:history="1">
            <w:r w:rsidR="001B6497" w:rsidRPr="001318CE">
              <w:rPr>
                <w:rStyle w:val="Hyperlink"/>
                <w:rFonts w:ascii="Times New Roman" w:hAnsi="Times New Roman" w:cs="Times New Roman"/>
                <w:b/>
                <w:noProof/>
                <w:lang w:val="sr-Cyrl-CS"/>
              </w:rPr>
              <w:t>к. Олакшица сходно примени члана 45</w:t>
            </w:r>
            <w:r w:rsidR="001B6497" w:rsidRPr="001318CE">
              <w:rPr>
                <w:rStyle w:val="Hyperlink"/>
                <w:rFonts w:ascii="Times New Roman" w:hAnsi="Times New Roman" w:cs="Times New Roman"/>
                <w:b/>
                <w:noProof/>
                <w:lang w:val="sr-Cyrl-RS"/>
              </w:rPr>
              <w:t>б</w:t>
            </w:r>
            <w:r w:rsidR="001B6497" w:rsidRPr="001318CE">
              <w:rPr>
                <w:rStyle w:val="Hyperlink"/>
                <w:rFonts w:ascii="Times New Roman" w:hAnsi="Times New Roman" w:cs="Times New Roman"/>
                <w:b/>
                <w:noProof/>
                <w:lang w:val="sr-Cyrl-CS"/>
              </w:rPr>
              <w:t xml:space="preserve"> Закона о доприносима за обавезно социајлно осигурање</w:t>
            </w:r>
            <w:r w:rsidR="001B6497">
              <w:rPr>
                <w:noProof/>
                <w:webHidden/>
              </w:rPr>
              <w:tab/>
            </w:r>
            <w:r w:rsidR="001B6497">
              <w:rPr>
                <w:noProof/>
                <w:webHidden/>
              </w:rPr>
              <w:fldChar w:fldCharType="begin"/>
            </w:r>
            <w:r w:rsidR="001B6497">
              <w:rPr>
                <w:noProof/>
                <w:webHidden/>
              </w:rPr>
              <w:instrText xml:space="preserve"> PAGEREF _Toc76555952 \h </w:instrText>
            </w:r>
            <w:r w:rsidR="001B6497">
              <w:rPr>
                <w:noProof/>
                <w:webHidden/>
              </w:rPr>
            </w:r>
            <w:r w:rsidR="001B6497">
              <w:rPr>
                <w:noProof/>
                <w:webHidden/>
              </w:rPr>
              <w:fldChar w:fldCharType="separate"/>
            </w:r>
            <w:r w:rsidR="00035D4D">
              <w:rPr>
                <w:noProof/>
                <w:webHidden/>
              </w:rPr>
              <w:t>32</w:t>
            </w:r>
            <w:r w:rsidR="001B6497">
              <w:rPr>
                <w:noProof/>
                <w:webHidden/>
              </w:rPr>
              <w:fldChar w:fldCharType="end"/>
            </w:r>
          </w:hyperlink>
        </w:p>
        <w:p w14:paraId="53C20E6B" w14:textId="0F0F5CBA" w:rsidR="001B6497" w:rsidRDefault="00217B05">
          <w:pPr>
            <w:pStyle w:val="TOC2"/>
            <w:rPr>
              <w:rFonts w:eastAsiaTheme="minorEastAsia"/>
              <w:noProof/>
            </w:rPr>
          </w:pPr>
          <w:hyperlink w:anchor="_Toc76555953" w:history="1">
            <w:r w:rsidR="001B6497" w:rsidRPr="001318CE">
              <w:rPr>
                <w:rStyle w:val="Hyperlink"/>
                <w:rFonts w:ascii="Times New Roman" w:hAnsi="Times New Roman" w:cs="Times New Roman"/>
                <w:b/>
                <w:noProof/>
                <w:lang w:val="sr-Cyrl-CS"/>
              </w:rPr>
              <w:t>л. Субвенција зараде за особе са инвалидитетом без радног искуства</w:t>
            </w:r>
            <w:r w:rsidR="001B6497">
              <w:rPr>
                <w:noProof/>
                <w:webHidden/>
              </w:rPr>
              <w:tab/>
            </w:r>
            <w:r w:rsidR="001B6497">
              <w:rPr>
                <w:noProof/>
                <w:webHidden/>
              </w:rPr>
              <w:fldChar w:fldCharType="begin"/>
            </w:r>
            <w:r w:rsidR="001B6497">
              <w:rPr>
                <w:noProof/>
                <w:webHidden/>
              </w:rPr>
              <w:instrText xml:space="preserve"> PAGEREF _Toc76555953 \h </w:instrText>
            </w:r>
            <w:r w:rsidR="001B6497">
              <w:rPr>
                <w:noProof/>
                <w:webHidden/>
              </w:rPr>
            </w:r>
            <w:r w:rsidR="001B6497">
              <w:rPr>
                <w:noProof/>
                <w:webHidden/>
              </w:rPr>
              <w:fldChar w:fldCharType="separate"/>
            </w:r>
            <w:r w:rsidR="00035D4D">
              <w:rPr>
                <w:noProof/>
                <w:webHidden/>
              </w:rPr>
              <w:t>32</w:t>
            </w:r>
            <w:r w:rsidR="001B6497">
              <w:rPr>
                <w:noProof/>
                <w:webHidden/>
              </w:rPr>
              <w:fldChar w:fldCharType="end"/>
            </w:r>
          </w:hyperlink>
        </w:p>
        <w:p w14:paraId="56AFF6FA" w14:textId="4B3A90CF" w:rsidR="001B6497" w:rsidRDefault="00217B05">
          <w:pPr>
            <w:pStyle w:val="TOC2"/>
            <w:rPr>
              <w:rFonts w:eastAsiaTheme="minorEastAsia"/>
              <w:noProof/>
            </w:rPr>
          </w:pPr>
          <w:hyperlink w:anchor="_Toc76555954" w:history="1">
            <w:r w:rsidR="001B6497" w:rsidRPr="001318CE">
              <w:rPr>
                <w:rStyle w:val="Hyperlink"/>
                <w:rFonts w:ascii="Times New Roman" w:hAnsi="Times New Roman" w:cs="Times New Roman"/>
                <w:b/>
                <w:noProof/>
                <w:lang w:val="sr-Cyrl-CS"/>
              </w:rPr>
              <w:t>м. Рефундација трошкова подршке особама са инвалидитетом које се запошљавају под посебним условима</w:t>
            </w:r>
            <w:r w:rsidR="001B6497">
              <w:rPr>
                <w:noProof/>
                <w:webHidden/>
              </w:rPr>
              <w:tab/>
            </w:r>
            <w:r w:rsidR="001B6497">
              <w:rPr>
                <w:noProof/>
                <w:webHidden/>
              </w:rPr>
              <w:fldChar w:fldCharType="begin"/>
            </w:r>
            <w:r w:rsidR="001B6497">
              <w:rPr>
                <w:noProof/>
                <w:webHidden/>
              </w:rPr>
              <w:instrText xml:space="preserve"> PAGEREF _Toc76555954 \h </w:instrText>
            </w:r>
            <w:r w:rsidR="001B6497">
              <w:rPr>
                <w:noProof/>
                <w:webHidden/>
              </w:rPr>
            </w:r>
            <w:r w:rsidR="001B6497">
              <w:rPr>
                <w:noProof/>
                <w:webHidden/>
              </w:rPr>
              <w:fldChar w:fldCharType="separate"/>
            </w:r>
            <w:r w:rsidR="00035D4D">
              <w:rPr>
                <w:noProof/>
                <w:webHidden/>
              </w:rPr>
              <w:t>33</w:t>
            </w:r>
            <w:r w:rsidR="001B6497">
              <w:rPr>
                <w:noProof/>
                <w:webHidden/>
              </w:rPr>
              <w:fldChar w:fldCharType="end"/>
            </w:r>
          </w:hyperlink>
        </w:p>
        <w:p w14:paraId="37A2B6C1" w14:textId="3AED5E19" w:rsidR="001B6497" w:rsidRDefault="00217B05">
          <w:pPr>
            <w:pStyle w:val="TOC1"/>
            <w:tabs>
              <w:tab w:val="left" w:pos="630"/>
              <w:tab w:val="right" w:leader="dot" w:pos="9368"/>
            </w:tabs>
            <w:rPr>
              <w:rFonts w:eastAsiaTheme="minorEastAsia"/>
              <w:noProof/>
            </w:rPr>
          </w:pPr>
          <w:hyperlink w:anchor="_Toc76555955" w:history="1">
            <w:r w:rsidR="001B6497" w:rsidRPr="001318CE">
              <w:rPr>
                <w:rStyle w:val="Hyperlink"/>
                <w:rFonts w:ascii="Times New Roman" w:hAnsi="Times New Roman" w:cs="Times New Roman"/>
                <w:b/>
                <w:noProof/>
                <w:lang w:val="sr-Cyrl-RS"/>
              </w:rPr>
              <w:t>6.</w:t>
            </w:r>
            <w:r w:rsidR="001B6497">
              <w:rPr>
                <w:rFonts w:eastAsiaTheme="minorEastAsia"/>
                <w:noProof/>
              </w:rPr>
              <w:tab/>
            </w:r>
            <w:r w:rsidR="001B6497" w:rsidRPr="001318CE">
              <w:rPr>
                <w:rStyle w:val="Hyperlink"/>
                <w:rFonts w:ascii="Times New Roman" w:hAnsi="Times New Roman" w:cs="Times New Roman"/>
                <w:b/>
                <w:noProof/>
                <w:lang w:val="sr-Cyrl-RS"/>
              </w:rPr>
              <w:t>ФОНД ЗА РАЗВОЈ</w:t>
            </w:r>
            <w:r w:rsidR="001B6497">
              <w:rPr>
                <w:noProof/>
                <w:webHidden/>
              </w:rPr>
              <w:tab/>
            </w:r>
            <w:r w:rsidR="001B6497">
              <w:rPr>
                <w:noProof/>
                <w:webHidden/>
              </w:rPr>
              <w:fldChar w:fldCharType="begin"/>
            </w:r>
            <w:r w:rsidR="001B6497">
              <w:rPr>
                <w:noProof/>
                <w:webHidden/>
              </w:rPr>
              <w:instrText xml:space="preserve"> PAGEREF _Toc76555955 \h </w:instrText>
            </w:r>
            <w:r w:rsidR="001B6497">
              <w:rPr>
                <w:noProof/>
                <w:webHidden/>
              </w:rPr>
            </w:r>
            <w:r w:rsidR="001B6497">
              <w:rPr>
                <w:noProof/>
                <w:webHidden/>
              </w:rPr>
              <w:fldChar w:fldCharType="separate"/>
            </w:r>
            <w:r w:rsidR="00035D4D">
              <w:rPr>
                <w:noProof/>
                <w:webHidden/>
              </w:rPr>
              <w:t>35</w:t>
            </w:r>
            <w:r w:rsidR="001B6497">
              <w:rPr>
                <w:noProof/>
                <w:webHidden/>
              </w:rPr>
              <w:fldChar w:fldCharType="end"/>
            </w:r>
          </w:hyperlink>
        </w:p>
        <w:p w14:paraId="7849CD19" w14:textId="0A950088" w:rsidR="001B6497" w:rsidRDefault="00217B05">
          <w:pPr>
            <w:pStyle w:val="TOC1"/>
            <w:tabs>
              <w:tab w:val="left" w:pos="630"/>
              <w:tab w:val="right" w:leader="dot" w:pos="9368"/>
            </w:tabs>
            <w:rPr>
              <w:rFonts w:eastAsiaTheme="minorEastAsia"/>
              <w:noProof/>
            </w:rPr>
          </w:pPr>
          <w:hyperlink w:anchor="_Toc76555956" w:history="1">
            <w:r w:rsidR="001B6497" w:rsidRPr="001318CE">
              <w:rPr>
                <w:rStyle w:val="Hyperlink"/>
                <w:rFonts w:ascii="Times New Roman" w:hAnsi="Times New Roman" w:cs="Times New Roman"/>
                <w:b/>
                <w:noProof/>
                <w:lang w:val="sr-Cyrl-RS"/>
              </w:rPr>
              <w:t>7.</w:t>
            </w:r>
            <w:r w:rsidR="001B6497">
              <w:rPr>
                <w:rFonts w:eastAsiaTheme="minorEastAsia"/>
                <w:noProof/>
              </w:rPr>
              <w:tab/>
            </w:r>
            <w:r w:rsidR="001B6497" w:rsidRPr="001318CE">
              <w:rPr>
                <w:rStyle w:val="Hyperlink"/>
                <w:rFonts w:ascii="Times New Roman" w:hAnsi="Times New Roman" w:cs="Times New Roman"/>
                <w:b/>
                <w:noProof/>
                <w:lang w:val="sr-Cyrl-RS"/>
              </w:rPr>
              <w:t>ЗАКЉУЧАК</w:t>
            </w:r>
            <w:r w:rsidR="001B6497">
              <w:rPr>
                <w:noProof/>
                <w:webHidden/>
              </w:rPr>
              <w:tab/>
            </w:r>
            <w:r w:rsidR="001B6497">
              <w:rPr>
                <w:noProof/>
                <w:webHidden/>
              </w:rPr>
              <w:fldChar w:fldCharType="begin"/>
            </w:r>
            <w:r w:rsidR="001B6497">
              <w:rPr>
                <w:noProof/>
                <w:webHidden/>
              </w:rPr>
              <w:instrText xml:space="preserve"> PAGEREF _Toc76555956 \h </w:instrText>
            </w:r>
            <w:r w:rsidR="001B6497">
              <w:rPr>
                <w:noProof/>
                <w:webHidden/>
              </w:rPr>
            </w:r>
            <w:r w:rsidR="001B6497">
              <w:rPr>
                <w:noProof/>
                <w:webHidden/>
              </w:rPr>
              <w:fldChar w:fldCharType="separate"/>
            </w:r>
            <w:r w:rsidR="00035D4D">
              <w:rPr>
                <w:noProof/>
                <w:webHidden/>
              </w:rPr>
              <w:t>38</w:t>
            </w:r>
            <w:r w:rsidR="001B6497">
              <w:rPr>
                <w:noProof/>
                <w:webHidden/>
              </w:rPr>
              <w:fldChar w:fldCharType="end"/>
            </w:r>
          </w:hyperlink>
        </w:p>
        <w:p w14:paraId="424E20C2" w14:textId="307564C6" w:rsidR="001B6497" w:rsidRDefault="00217B05">
          <w:pPr>
            <w:pStyle w:val="TOC1"/>
            <w:tabs>
              <w:tab w:val="left" w:pos="630"/>
              <w:tab w:val="right" w:leader="dot" w:pos="9368"/>
            </w:tabs>
            <w:rPr>
              <w:rFonts w:eastAsiaTheme="minorEastAsia"/>
              <w:noProof/>
            </w:rPr>
          </w:pPr>
          <w:hyperlink w:anchor="_Toc76555957" w:history="1">
            <w:r w:rsidR="001B6497" w:rsidRPr="001318CE">
              <w:rPr>
                <w:rStyle w:val="Hyperlink"/>
                <w:rFonts w:ascii="Times New Roman" w:hAnsi="Times New Roman" w:cs="Times New Roman"/>
                <w:b/>
                <w:noProof/>
                <w:lang w:val="sr-Cyrl-RS"/>
              </w:rPr>
              <w:t>8.</w:t>
            </w:r>
            <w:r w:rsidR="001B6497">
              <w:rPr>
                <w:rFonts w:eastAsiaTheme="minorEastAsia"/>
                <w:noProof/>
              </w:rPr>
              <w:tab/>
            </w:r>
            <w:r w:rsidR="001B6497" w:rsidRPr="001318CE">
              <w:rPr>
                <w:rStyle w:val="Hyperlink"/>
                <w:rFonts w:ascii="Times New Roman" w:hAnsi="Times New Roman" w:cs="Times New Roman"/>
                <w:b/>
                <w:noProof/>
                <w:lang w:val="sr-Cyrl-RS"/>
              </w:rPr>
              <w:t>ПРЕПОРУКЕ</w:t>
            </w:r>
            <w:r w:rsidR="001B6497">
              <w:rPr>
                <w:noProof/>
                <w:webHidden/>
              </w:rPr>
              <w:tab/>
            </w:r>
            <w:r w:rsidR="001B6497">
              <w:rPr>
                <w:noProof/>
                <w:webHidden/>
              </w:rPr>
              <w:fldChar w:fldCharType="begin"/>
            </w:r>
            <w:r w:rsidR="001B6497">
              <w:rPr>
                <w:noProof/>
                <w:webHidden/>
              </w:rPr>
              <w:instrText xml:space="preserve"> PAGEREF _Toc76555957 \h </w:instrText>
            </w:r>
            <w:r w:rsidR="001B6497">
              <w:rPr>
                <w:noProof/>
                <w:webHidden/>
              </w:rPr>
            </w:r>
            <w:r w:rsidR="001B6497">
              <w:rPr>
                <w:noProof/>
                <w:webHidden/>
              </w:rPr>
              <w:fldChar w:fldCharType="separate"/>
            </w:r>
            <w:r w:rsidR="00035D4D">
              <w:rPr>
                <w:noProof/>
                <w:webHidden/>
              </w:rPr>
              <w:t>42</w:t>
            </w:r>
            <w:r w:rsidR="001B6497">
              <w:rPr>
                <w:noProof/>
                <w:webHidden/>
              </w:rPr>
              <w:fldChar w:fldCharType="end"/>
            </w:r>
          </w:hyperlink>
        </w:p>
        <w:p w14:paraId="08332ED7" w14:textId="6B60313F" w:rsidR="004C0692" w:rsidRPr="00CD5C83" w:rsidRDefault="004C0692">
          <w:pPr>
            <w:rPr>
              <w:sz w:val="25"/>
              <w:szCs w:val="25"/>
            </w:rPr>
          </w:pPr>
          <w:r w:rsidRPr="00CD5C83">
            <w:rPr>
              <w:b/>
              <w:bCs/>
              <w:noProof/>
              <w:sz w:val="25"/>
              <w:szCs w:val="25"/>
            </w:rPr>
            <w:fldChar w:fldCharType="end"/>
          </w:r>
        </w:p>
      </w:sdtContent>
    </w:sdt>
    <w:p w14:paraId="2E989166" w14:textId="77777777" w:rsidR="00226C5B" w:rsidRPr="00CD5C83" w:rsidRDefault="00226C5B" w:rsidP="003303D1">
      <w:pPr>
        <w:jc w:val="both"/>
        <w:rPr>
          <w:rFonts w:ascii="Times New Roman" w:hAnsi="Times New Roman" w:cs="Times New Roman"/>
          <w:sz w:val="25"/>
          <w:szCs w:val="25"/>
        </w:rPr>
      </w:pPr>
    </w:p>
    <w:p w14:paraId="2E0EBEBD" w14:textId="77777777" w:rsidR="00EA61A8" w:rsidRPr="00CD5C83" w:rsidRDefault="00EA61A8" w:rsidP="003303D1">
      <w:pPr>
        <w:jc w:val="both"/>
        <w:rPr>
          <w:rFonts w:ascii="Times New Roman" w:hAnsi="Times New Roman" w:cs="Times New Roman"/>
          <w:sz w:val="25"/>
          <w:szCs w:val="25"/>
        </w:rPr>
      </w:pPr>
    </w:p>
    <w:p w14:paraId="06B8137C" w14:textId="77777777" w:rsidR="00AB7120" w:rsidRPr="00CD5C83" w:rsidRDefault="00AB7120" w:rsidP="003303D1">
      <w:pPr>
        <w:jc w:val="both"/>
        <w:rPr>
          <w:rFonts w:ascii="Times New Roman" w:hAnsi="Times New Roman" w:cs="Times New Roman"/>
          <w:sz w:val="25"/>
          <w:szCs w:val="25"/>
        </w:rPr>
      </w:pPr>
    </w:p>
    <w:p w14:paraId="5ED01FB6" w14:textId="77777777" w:rsidR="00E83F6C" w:rsidRPr="00CD5C83" w:rsidRDefault="00E83F6C" w:rsidP="003303D1">
      <w:pPr>
        <w:jc w:val="both"/>
        <w:rPr>
          <w:rFonts w:ascii="Times New Roman" w:hAnsi="Times New Roman" w:cs="Times New Roman"/>
          <w:sz w:val="25"/>
          <w:szCs w:val="25"/>
        </w:rPr>
      </w:pPr>
    </w:p>
    <w:p w14:paraId="715D74A3" w14:textId="77777777" w:rsidR="00E83F6C" w:rsidRPr="00CD5C83" w:rsidRDefault="00E83F6C" w:rsidP="003303D1">
      <w:pPr>
        <w:jc w:val="both"/>
        <w:rPr>
          <w:rFonts w:ascii="Times New Roman" w:hAnsi="Times New Roman" w:cs="Times New Roman"/>
          <w:sz w:val="25"/>
          <w:szCs w:val="25"/>
        </w:rPr>
      </w:pPr>
    </w:p>
    <w:p w14:paraId="29508428" w14:textId="77777777" w:rsidR="00E83F6C" w:rsidRPr="00CD5C83" w:rsidRDefault="00E83F6C" w:rsidP="003303D1">
      <w:pPr>
        <w:jc w:val="both"/>
        <w:rPr>
          <w:rFonts w:ascii="Times New Roman" w:hAnsi="Times New Roman" w:cs="Times New Roman"/>
          <w:sz w:val="25"/>
          <w:szCs w:val="25"/>
        </w:rPr>
      </w:pPr>
    </w:p>
    <w:p w14:paraId="10EABE96" w14:textId="77777777" w:rsidR="00E83F6C" w:rsidRPr="00CD5C83" w:rsidRDefault="00E83F6C" w:rsidP="003303D1">
      <w:pPr>
        <w:jc w:val="both"/>
        <w:rPr>
          <w:rFonts w:ascii="Times New Roman" w:hAnsi="Times New Roman" w:cs="Times New Roman"/>
          <w:sz w:val="25"/>
          <w:szCs w:val="25"/>
        </w:rPr>
      </w:pPr>
    </w:p>
    <w:p w14:paraId="189E41FB" w14:textId="77777777" w:rsidR="00E83F6C" w:rsidRPr="00CD5C83" w:rsidRDefault="00E83F6C" w:rsidP="003303D1">
      <w:pPr>
        <w:jc w:val="both"/>
        <w:rPr>
          <w:rFonts w:ascii="Times New Roman" w:hAnsi="Times New Roman" w:cs="Times New Roman"/>
          <w:sz w:val="25"/>
          <w:szCs w:val="25"/>
        </w:rPr>
      </w:pPr>
    </w:p>
    <w:p w14:paraId="0A560A96" w14:textId="77777777" w:rsidR="00E83F6C" w:rsidRPr="00CD5C83" w:rsidRDefault="00E83F6C" w:rsidP="003303D1">
      <w:pPr>
        <w:jc w:val="both"/>
        <w:rPr>
          <w:rFonts w:ascii="Times New Roman" w:hAnsi="Times New Roman" w:cs="Times New Roman"/>
          <w:sz w:val="25"/>
          <w:szCs w:val="25"/>
        </w:rPr>
      </w:pPr>
    </w:p>
    <w:p w14:paraId="21E0CC26" w14:textId="77777777" w:rsidR="00E83F6C" w:rsidRPr="00CD5C83" w:rsidRDefault="00E83F6C" w:rsidP="003303D1">
      <w:pPr>
        <w:jc w:val="both"/>
        <w:rPr>
          <w:rFonts w:ascii="Times New Roman" w:hAnsi="Times New Roman" w:cs="Times New Roman"/>
          <w:sz w:val="25"/>
          <w:szCs w:val="25"/>
        </w:rPr>
      </w:pPr>
    </w:p>
    <w:p w14:paraId="4804955C" w14:textId="77777777" w:rsidR="00E83F6C" w:rsidRPr="00CD5C83" w:rsidRDefault="00E83F6C" w:rsidP="003303D1">
      <w:pPr>
        <w:jc w:val="both"/>
        <w:rPr>
          <w:rFonts w:ascii="Times New Roman" w:hAnsi="Times New Roman" w:cs="Times New Roman"/>
          <w:sz w:val="25"/>
          <w:szCs w:val="25"/>
        </w:rPr>
      </w:pPr>
    </w:p>
    <w:p w14:paraId="72E2D62A" w14:textId="77777777" w:rsidR="00E83F6C" w:rsidRPr="00CD5C83" w:rsidRDefault="00E83F6C" w:rsidP="003303D1">
      <w:pPr>
        <w:jc w:val="both"/>
        <w:rPr>
          <w:rFonts w:ascii="Times New Roman" w:hAnsi="Times New Roman" w:cs="Times New Roman"/>
          <w:sz w:val="25"/>
          <w:szCs w:val="25"/>
        </w:rPr>
      </w:pPr>
    </w:p>
    <w:p w14:paraId="033F111B" w14:textId="77777777" w:rsidR="00E83F6C" w:rsidRPr="00CD5C83" w:rsidRDefault="00E83F6C" w:rsidP="003303D1">
      <w:pPr>
        <w:jc w:val="both"/>
        <w:rPr>
          <w:rFonts w:ascii="Times New Roman" w:hAnsi="Times New Roman" w:cs="Times New Roman"/>
          <w:sz w:val="25"/>
          <w:szCs w:val="25"/>
        </w:rPr>
      </w:pPr>
    </w:p>
    <w:p w14:paraId="257FF86D" w14:textId="77777777" w:rsidR="00E83F6C" w:rsidRPr="00CD5C83" w:rsidRDefault="00E83F6C" w:rsidP="003303D1">
      <w:pPr>
        <w:jc w:val="both"/>
        <w:rPr>
          <w:rFonts w:ascii="Times New Roman" w:hAnsi="Times New Roman" w:cs="Times New Roman"/>
          <w:sz w:val="25"/>
          <w:szCs w:val="25"/>
        </w:rPr>
      </w:pPr>
    </w:p>
    <w:p w14:paraId="396A293E" w14:textId="77777777" w:rsidR="00E83F6C" w:rsidRPr="00CD5C83" w:rsidRDefault="00E83F6C" w:rsidP="003303D1">
      <w:pPr>
        <w:jc w:val="both"/>
        <w:rPr>
          <w:rFonts w:ascii="Times New Roman" w:hAnsi="Times New Roman" w:cs="Times New Roman"/>
          <w:sz w:val="25"/>
          <w:szCs w:val="25"/>
        </w:rPr>
      </w:pPr>
    </w:p>
    <w:p w14:paraId="38BD107B" w14:textId="77777777" w:rsidR="00E83F6C" w:rsidRPr="00CD5C83" w:rsidRDefault="00E83F6C" w:rsidP="003303D1">
      <w:pPr>
        <w:jc w:val="both"/>
        <w:rPr>
          <w:rFonts w:ascii="Times New Roman" w:hAnsi="Times New Roman" w:cs="Times New Roman"/>
          <w:sz w:val="25"/>
          <w:szCs w:val="25"/>
        </w:rPr>
      </w:pPr>
    </w:p>
    <w:p w14:paraId="482E1A2C" w14:textId="77777777" w:rsidR="00E83F6C" w:rsidRPr="00CD5C83" w:rsidRDefault="00E83F6C" w:rsidP="003303D1">
      <w:pPr>
        <w:jc w:val="both"/>
        <w:rPr>
          <w:rFonts w:ascii="Times New Roman" w:hAnsi="Times New Roman" w:cs="Times New Roman"/>
          <w:sz w:val="25"/>
          <w:szCs w:val="25"/>
        </w:rPr>
      </w:pPr>
    </w:p>
    <w:p w14:paraId="2BAEDB82" w14:textId="77777777" w:rsidR="00E83F6C" w:rsidRPr="00CD5C83" w:rsidRDefault="00E83F6C" w:rsidP="003303D1">
      <w:pPr>
        <w:jc w:val="both"/>
        <w:rPr>
          <w:rFonts w:ascii="Times New Roman" w:hAnsi="Times New Roman" w:cs="Times New Roman"/>
          <w:sz w:val="25"/>
          <w:szCs w:val="25"/>
        </w:rPr>
      </w:pPr>
    </w:p>
    <w:p w14:paraId="6E27D5AD" w14:textId="77777777" w:rsidR="00E83F6C" w:rsidRPr="00CD5C83" w:rsidRDefault="00E83F6C" w:rsidP="003303D1">
      <w:pPr>
        <w:jc w:val="both"/>
        <w:rPr>
          <w:rFonts w:ascii="Times New Roman" w:hAnsi="Times New Roman" w:cs="Times New Roman"/>
          <w:sz w:val="25"/>
          <w:szCs w:val="25"/>
        </w:rPr>
      </w:pPr>
    </w:p>
    <w:p w14:paraId="093D4AAF" w14:textId="77777777" w:rsidR="00E83F6C" w:rsidRPr="00CD5C83" w:rsidRDefault="00E83F6C" w:rsidP="003303D1">
      <w:pPr>
        <w:jc w:val="both"/>
        <w:rPr>
          <w:rFonts w:ascii="Times New Roman" w:hAnsi="Times New Roman" w:cs="Times New Roman"/>
          <w:sz w:val="25"/>
          <w:szCs w:val="25"/>
        </w:rPr>
      </w:pPr>
    </w:p>
    <w:p w14:paraId="0F66C05E" w14:textId="77777777" w:rsidR="00E83F6C" w:rsidRPr="00CD5C83" w:rsidRDefault="00E83F6C" w:rsidP="003303D1">
      <w:pPr>
        <w:jc w:val="both"/>
        <w:rPr>
          <w:rFonts w:ascii="Times New Roman" w:hAnsi="Times New Roman" w:cs="Times New Roman"/>
          <w:sz w:val="25"/>
          <w:szCs w:val="25"/>
        </w:rPr>
      </w:pPr>
    </w:p>
    <w:p w14:paraId="73EE90BD" w14:textId="77777777" w:rsidR="00E83F6C" w:rsidRPr="00CD5C83" w:rsidRDefault="00E83F6C" w:rsidP="003303D1">
      <w:pPr>
        <w:jc w:val="both"/>
        <w:rPr>
          <w:rFonts w:ascii="Times New Roman" w:hAnsi="Times New Roman" w:cs="Times New Roman"/>
          <w:sz w:val="25"/>
          <w:szCs w:val="25"/>
        </w:rPr>
      </w:pPr>
    </w:p>
    <w:p w14:paraId="4F19B964" w14:textId="54F41B65" w:rsidR="00F56091" w:rsidRPr="0001084A" w:rsidRDefault="00EA61A8" w:rsidP="004F0A02">
      <w:pPr>
        <w:pStyle w:val="Heading1"/>
        <w:numPr>
          <w:ilvl w:val="0"/>
          <w:numId w:val="2"/>
        </w:numPr>
        <w:ind w:firstLine="0"/>
        <w:rPr>
          <w:rFonts w:ascii="Times New Roman" w:hAnsi="Times New Roman" w:cs="Times New Roman"/>
          <w:b/>
          <w:sz w:val="28"/>
          <w:szCs w:val="28"/>
          <w:lang w:val="sr-Cyrl-RS"/>
        </w:rPr>
      </w:pPr>
      <w:bookmarkStart w:id="2" w:name="_Toc76555922"/>
      <w:r w:rsidRPr="0001084A">
        <w:rPr>
          <w:rFonts w:ascii="Times New Roman" w:hAnsi="Times New Roman" w:cs="Times New Roman"/>
          <w:b/>
          <w:sz w:val="28"/>
          <w:szCs w:val="28"/>
          <w:lang w:val="sr-Cyrl-RS"/>
        </w:rPr>
        <w:t>УВО</w:t>
      </w:r>
      <w:r w:rsidR="004C0692" w:rsidRPr="0001084A">
        <w:rPr>
          <w:rFonts w:ascii="Times New Roman" w:hAnsi="Times New Roman" w:cs="Times New Roman"/>
          <w:b/>
          <w:sz w:val="28"/>
          <w:szCs w:val="28"/>
          <w:lang w:val="sr-Cyrl-RS"/>
        </w:rPr>
        <w:t>Д</w:t>
      </w:r>
      <w:bookmarkEnd w:id="2"/>
    </w:p>
    <w:p w14:paraId="3608DECD" w14:textId="77777777" w:rsidR="00F56091" w:rsidRDefault="00F56091" w:rsidP="00D27075">
      <w:pPr>
        <w:rPr>
          <w:lang w:val="sr-Cyrl-RS"/>
        </w:rPr>
      </w:pPr>
    </w:p>
    <w:p w14:paraId="14F97ACA" w14:textId="3225136F" w:rsidR="00376EF2" w:rsidRPr="006029DD" w:rsidRDefault="00D27075" w:rsidP="000B7BF9">
      <w:pPr>
        <w:pStyle w:val="BodyText"/>
        <w:ind w:left="720" w:right="475" w:firstLine="540"/>
        <w:jc w:val="both"/>
        <w:rPr>
          <w:sz w:val="24"/>
          <w:szCs w:val="24"/>
          <w:lang w:val="sr-Cyrl-RS"/>
        </w:rPr>
      </w:pPr>
      <w:r w:rsidRPr="006D7802">
        <w:rPr>
          <w:sz w:val="24"/>
          <w:szCs w:val="24"/>
          <w:lang w:val="sr-Cyrl-RS"/>
        </w:rPr>
        <w:t xml:space="preserve">Република Србија сваке године из буџета издваја значајна средства </w:t>
      </w:r>
      <w:r w:rsidR="00393095" w:rsidRPr="006D7802">
        <w:rPr>
          <w:sz w:val="24"/>
          <w:szCs w:val="24"/>
          <w:lang w:val="sr-Cyrl-RS"/>
        </w:rPr>
        <w:t xml:space="preserve">и одобрава низ пореских олакшица </w:t>
      </w:r>
      <w:r w:rsidR="00273521" w:rsidRPr="006D7802">
        <w:rPr>
          <w:sz w:val="24"/>
          <w:szCs w:val="24"/>
          <w:lang w:val="sr-Cyrl-RS"/>
        </w:rPr>
        <w:t>да</w:t>
      </w:r>
      <w:r w:rsidRPr="006D7802">
        <w:rPr>
          <w:sz w:val="24"/>
          <w:szCs w:val="24"/>
          <w:lang w:val="sr-Cyrl-RS"/>
        </w:rPr>
        <w:t xml:space="preserve"> би помогла привредним субјектима, како правним тако и физичким</w:t>
      </w:r>
      <w:r w:rsidRPr="006029DD">
        <w:rPr>
          <w:sz w:val="24"/>
          <w:szCs w:val="24"/>
          <w:lang w:val="sr-Cyrl-RS"/>
        </w:rPr>
        <w:t xml:space="preserve"> лицима, да покрену одређене привредне активности или унапреде већ постојеће</w:t>
      </w:r>
      <w:r w:rsidR="00393095" w:rsidRPr="006029DD">
        <w:rPr>
          <w:sz w:val="24"/>
          <w:szCs w:val="24"/>
          <w:lang w:val="sr-Cyrl-RS"/>
        </w:rPr>
        <w:t>, а све са крајњим циљем да та помоћ повећа раст друштвеног бруто производа и бољи стандард свих грађана.</w:t>
      </w:r>
    </w:p>
    <w:p w14:paraId="054EC1FA" w14:textId="151BE586" w:rsidR="00376EF2" w:rsidRPr="006029DD" w:rsidRDefault="00376EF2" w:rsidP="000B7BF9">
      <w:pPr>
        <w:pStyle w:val="BodyText"/>
        <w:ind w:left="720" w:right="475" w:firstLine="540"/>
        <w:jc w:val="both"/>
        <w:rPr>
          <w:sz w:val="24"/>
          <w:szCs w:val="24"/>
          <w:lang w:val="sr-Cyrl-RS"/>
        </w:rPr>
      </w:pPr>
      <w:r w:rsidRPr="006029DD">
        <w:rPr>
          <w:sz w:val="24"/>
          <w:szCs w:val="24"/>
          <w:lang w:val="sr-Cyrl-RS"/>
        </w:rPr>
        <w:t>Државна помоћ треба да буде законски уређена, транспарентна и доступна сваком субјекту који испуњава услове, без фаворизовања појединаца, било да је у питању политички или неки други утицај.</w:t>
      </w:r>
      <w:r w:rsidR="00D27075" w:rsidRPr="006029DD">
        <w:rPr>
          <w:sz w:val="24"/>
          <w:szCs w:val="24"/>
          <w:lang w:val="sr-Cyrl-RS"/>
        </w:rPr>
        <w:t xml:space="preserve"> </w:t>
      </w:r>
    </w:p>
    <w:p w14:paraId="35C3099D" w14:textId="5F2EE759" w:rsidR="00376EF2" w:rsidRPr="006029DD" w:rsidRDefault="00376EF2" w:rsidP="000B7BF9">
      <w:pPr>
        <w:pStyle w:val="BodyText"/>
        <w:ind w:left="720" w:right="475" w:firstLine="540"/>
        <w:jc w:val="both"/>
        <w:rPr>
          <w:sz w:val="24"/>
          <w:szCs w:val="24"/>
          <w:lang w:val="sr-Cyrl-RS"/>
        </w:rPr>
      </w:pPr>
      <w:r w:rsidRPr="006029DD">
        <w:rPr>
          <w:sz w:val="24"/>
          <w:szCs w:val="24"/>
          <w:lang w:val="sr-Cyrl-RS"/>
        </w:rPr>
        <w:t>Имајући у виду да се ради о јавним средствима велике вредности која се додељују појединим лицима</w:t>
      </w:r>
      <w:r w:rsidR="005F09AE" w:rsidRPr="006029DD">
        <w:rPr>
          <w:sz w:val="24"/>
          <w:szCs w:val="24"/>
          <w:lang w:val="sr-Cyrl-RS"/>
        </w:rPr>
        <w:t>,</w:t>
      </w:r>
      <w:r w:rsidRPr="006029DD">
        <w:rPr>
          <w:sz w:val="24"/>
          <w:szCs w:val="24"/>
          <w:lang w:val="sr-Cyrl-RS"/>
        </w:rPr>
        <w:t xml:space="preserve"> ради унапређења њихове привредне активности</w:t>
      </w:r>
      <w:r w:rsidR="005F09AE" w:rsidRPr="006029DD">
        <w:rPr>
          <w:sz w:val="24"/>
          <w:szCs w:val="24"/>
          <w:lang w:val="sr-Cyrl-RS"/>
        </w:rPr>
        <w:t>,</w:t>
      </w:r>
      <w:r w:rsidRPr="006029DD">
        <w:rPr>
          <w:sz w:val="24"/>
          <w:szCs w:val="24"/>
          <w:lang w:val="sr-Cyrl-RS"/>
        </w:rPr>
        <w:t xml:space="preserve"> која треба да се одрази и на привреду Републике Србије</w:t>
      </w:r>
      <w:r w:rsidR="005F09AE" w:rsidRPr="006029DD">
        <w:rPr>
          <w:sz w:val="24"/>
          <w:szCs w:val="24"/>
          <w:lang w:val="sr-Cyrl-RS"/>
        </w:rPr>
        <w:t>,</w:t>
      </w:r>
      <w:r w:rsidRPr="006029DD">
        <w:rPr>
          <w:sz w:val="24"/>
          <w:szCs w:val="24"/>
          <w:lang w:val="sr-Cyrl-RS"/>
        </w:rPr>
        <w:t xml:space="preserve"> Савет се овом темом бавио и </w:t>
      </w:r>
      <w:r w:rsidR="00FD339B" w:rsidRPr="006029DD">
        <w:rPr>
          <w:sz w:val="24"/>
          <w:szCs w:val="24"/>
          <w:lang w:val="sr-Cyrl-RS"/>
        </w:rPr>
        <w:t xml:space="preserve">пре две </w:t>
      </w:r>
      <w:r w:rsidRPr="006029DD">
        <w:rPr>
          <w:sz w:val="24"/>
          <w:szCs w:val="24"/>
          <w:lang w:val="sr-Cyrl-RS"/>
        </w:rPr>
        <w:t xml:space="preserve">године урадивши </w:t>
      </w:r>
      <w:r w:rsidRPr="0004045B">
        <w:rPr>
          <w:i/>
          <w:sz w:val="24"/>
          <w:szCs w:val="24"/>
          <w:lang w:val="sr-Cyrl-RS"/>
        </w:rPr>
        <w:t>Извештај</w:t>
      </w:r>
      <w:r w:rsidR="00FD339B" w:rsidRPr="0004045B">
        <w:rPr>
          <w:i/>
          <w:sz w:val="24"/>
          <w:szCs w:val="24"/>
          <w:lang w:val="sr-Cyrl-RS"/>
        </w:rPr>
        <w:t xml:space="preserve"> о додели државне помоћи привредним субјектима у Републици Србији</w:t>
      </w:r>
      <w:r w:rsidR="00FD339B" w:rsidRPr="006029DD">
        <w:rPr>
          <w:sz w:val="24"/>
          <w:szCs w:val="24"/>
          <w:lang w:val="sr-Cyrl-RS"/>
        </w:rPr>
        <w:t>.</w:t>
      </w:r>
      <w:r w:rsidRPr="006029DD">
        <w:rPr>
          <w:sz w:val="24"/>
          <w:szCs w:val="24"/>
          <w:lang w:val="sr-Cyrl-RS"/>
        </w:rPr>
        <w:t xml:space="preserve"> </w:t>
      </w:r>
    </w:p>
    <w:p w14:paraId="467DE47B" w14:textId="22E0CF50" w:rsidR="005F09AE" w:rsidRPr="006029DD" w:rsidRDefault="00376EF2" w:rsidP="000B7BF9">
      <w:pPr>
        <w:pStyle w:val="BodyText"/>
        <w:ind w:left="720" w:right="475" w:firstLine="540"/>
        <w:jc w:val="both"/>
        <w:rPr>
          <w:sz w:val="24"/>
          <w:szCs w:val="24"/>
          <w:lang w:val="sr-Cyrl-RS"/>
        </w:rPr>
      </w:pPr>
      <w:r w:rsidRPr="006029DD">
        <w:rPr>
          <w:sz w:val="24"/>
          <w:szCs w:val="24"/>
          <w:lang w:val="sr-Cyrl-RS"/>
        </w:rPr>
        <w:t xml:space="preserve">У поменутом Извештају констатовано је да не постоји </w:t>
      </w:r>
      <w:r w:rsidR="00491ABA" w:rsidRPr="006029DD">
        <w:rPr>
          <w:sz w:val="24"/>
          <w:szCs w:val="24"/>
          <w:lang w:val="sr-Cyrl-RS"/>
        </w:rPr>
        <w:t xml:space="preserve">посебан </w:t>
      </w:r>
      <w:r w:rsidRPr="006029DD">
        <w:rPr>
          <w:sz w:val="24"/>
          <w:szCs w:val="24"/>
          <w:lang w:val="sr-Cyrl-RS"/>
        </w:rPr>
        <w:t xml:space="preserve">Закон који </w:t>
      </w:r>
      <w:r w:rsidR="005F09AE" w:rsidRPr="006029DD">
        <w:rPr>
          <w:sz w:val="24"/>
          <w:szCs w:val="24"/>
          <w:lang w:val="sr-Cyrl-RS"/>
        </w:rPr>
        <w:t>уређује доделу државне помоћи, да је додела помоћи у великој мери нетранспарентна, да контрола трошења тих средстава код огромног броја субјеката изостаје и да даваоци државне помоћи не врше анализу сврсисходности датих средстава, односно олакшица.</w:t>
      </w:r>
    </w:p>
    <w:p w14:paraId="52C05FA9" w14:textId="0C831A6B" w:rsidR="005F09AE" w:rsidRPr="006029DD" w:rsidRDefault="005F09AE" w:rsidP="000B7BF9">
      <w:pPr>
        <w:pStyle w:val="BodyText"/>
        <w:ind w:left="720" w:right="475" w:firstLine="540"/>
        <w:jc w:val="both"/>
        <w:rPr>
          <w:sz w:val="24"/>
          <w:szCs w:val="24"/>
          <w:lang w:val="sr-Cyrl-RS"/>
        </w:rPr>
      </w:pPr>
      <w:r w:rsidRPr="006029DD">
        <w:rPr>
          <w:sz w:val="24"/>
          <w:szCs w:val="24"/>
          <w:lang w:val="sr-Cyrl-RS"/>
        </w:rPr>
        <w:t>Након</w:t>
      </w:r>
      <w:r w:rsidR="00FD339B" w:rsidRPr="006029DD">
        <w:rPr>
          <w:sz w:val="24"/>
          <w:szCs w:val="24"/>
          <w:lang w:val="sr-Cyrl-RS"/>
        </w:rPr>
        <w:t xml:space="preserve"> тог</w:t>
      </w:r>
      <w:r w:rsidRPr="006029DD">
        <w:rPr>
          <w:sz w:val="24"/>
          <w:szCs w:val="24"/>
          <w:lang w:val="sr-Cyrl-RS"/>
        </w:rPr>
        <w:t xml:space="preserve"> Извештаја достављеног Влади Републике Србије</w:t>
      </w:r>
      <w:r w:rsidR="0004045B" w:rsidRPr="0004045B">
        <w:rPr>
          <w:sz w:val="24"/>
          <w:szCs w:val="24"/>
          <w:lang w:val="sr-Cyrl-RS"/>
        </w:rPr>
        <w:t>,</w:t>
      </w:r>
      <w:r w:rsidRPr="006029DD">
        <w:rPr>
          <w:sz w:val="24"/>
          <w:szCs w:val="24"/>
          <w:lang w:val="sr-Cyrl-RS"/>
        </w:rPr>
        <w:t xml:space="preserve"> Савет у овом Извештају</w:t>
      </w:r>
      <w:r w:rsidR="0047087A" w:rsidRPr="006029DD">
        <w:rPr>
          <w:sz w:val="24"/>
          <w:szCs w:val="24"/>
          <w:lang w:val="sr-Cyrl-RS"/>
        </w:rPr>
        <w:t>,</w:t>
      </w:r>
      <w:r w:rsidRPr="006029DD">
        <w:rPr>
          <w:sz w:val="24"/>
          <w:szCs w:val="24"/>
          <w:lang w:val="sr-Cyrl-RS"/>
        </w:rPr>
        <w:t xml:space="preserve"> на основу доступне документације</w:t>
      </w:r>
      <w:r w:rsidR="0047087A" w:rsidRPr="006029DD">
        <w:rPr>
          <w:sz w:val="24"/>
          <w:szCs w:val="24"/>
          <w:lang w:val="sr-Cyrl-RS"/>
        </w:rPr>
        <w:t>, жели да покаже да ли су неке његове препоруке из претходног Извештаја усвојене, односно да ли је област додел</w:t>
      </w:r>
      <w:r w:rsidR="00393095" w:rsidRPr="006029DD">
        <w:rPr>
          <w:sz w:val="24"/>
          <w:szCs w:val="24"/>
          <w:lang w:val="sr-Cyrl-RS"/>
        </w:rPr>
        <w:t>е</w:t>
      </w:r>
      <w:r w:rsidR="0047087A" w:rsidRPr="006029DD">
        <w:rPr>
          <w:sz w:val="24"/>
          <w:szCs w:val="24"/>
          <w:lang w:val="sr-Cyrl-RS"/>
        </w:rPr>
        <w:t xml:space="preserve"> државне помоћи уређенија и ефикаснија.</w:t>
      </w:r>
    </w:p>
    <w:p w14:paraId="3D163F65" w14:textId="5140BBF3" w:rsidR="0047087A" w:rsidRPr="006029DD" w:rsidRDefault="0047087A" w:rsidP="000B7BF9">
      <w:pPr>
        <w:pStyle w:val="BodyText"/>
        <w:ind w:left="720" w:right="475" w:firstLine="540"/>
        <w:jc w:val="both"/>
        <w:rPr>
          <w:sz w:val="24"/>
          <w:szCs w:val="24"/>
          <w:lang w:val="sr-Cyrl-RS"/>
        </w:rPr>
      </w:pPr>
      <w:r w:rsidRPr="006029DD">
        <w:rPr>
          <w:sz w:val="24"/>
          <w:szCs w:val="24"/>
          <w:lang w:val="sr-Cyrl-RS"/>
        </w:rPr>
        <w:t>Тим поводом Савет је одабрао за анализу неколико институција преко којих држава додељуј</w:t>
      </w:r>
      <w:r w:rsidR="00F56091" w:rsidRPr="006029DD">
        <w:rPr>
          <w:sz w:val="24"/>
          <w:szCs w:val="24"/>
          <w:lang w:val="sr-Cyrl-RS"/>
        </w:rPr>
        <w:t xml:space="preserve">е највеће </w:t>
      </w:r>
      <w:r w:rsidRPr="006029DD">
        <w:rPr>
          <w:sz w:val="24"/>
          <w:szCs w:val="24"/>
          <w:lang w:val="sr-Cyrl-RS"/>
        </w:rPr>
        <w:t>подстицаје, субвенције и олакшице и то: Министарство привреде, Министарство пољопривреде,</w:t>
      </w:r>
      <w:r w:rsidR="00C927DD" w:rsidRPr="006029DD">
        <w:rPr>
          <w:sz w:val="24"/>
          <w:szCs w:val="24"/>
          <w:lang w:val="sr-Cyrl-RS"/>
        </w:rPr>
        <w:t xml:space="preserve"> шумарства и водопривреде,</w:t>
      </w:r>
      <w:r w:rsidRPr="006029DD">
        <w:rPr>
          <w:sz w:val="24"/>
          <w:szCs w:val="24"/>
          <w:lang w:val="sr-Cyrl-RS"/>
        </w:rPr>
        <w:t xml:space="preserve"> Пореску управу, Националну службу за запошљавање и Фонд за развој. Овим </w:t>
      </w:r>
      <w:r w:rsidR="00C94E2E" w:rsidRPr="006029DD">
        <w:rPr>
          <w:sz w:val="24"/>
          <w:szCs w:val="24"/>
          <w:lang w:val="sr-Cyrl-RS"/>
        </w:rPr>
        <w:t>И</w:t>
      </w:r>
      <w:r w:rsidRPr="006029DD">
        <w:rPr>
          <w:sz w:val="24"/>
          <w:szCs w:val="24"/>
          <w:lang w:val="sr-Cyrl-RS"/>
        </w:rPr>
        <w:t>звештајем нису обухваћене субвенције за</w:t>
      </w:r>
      <w:r w:rsidR="00F56091" w:rsidRPr="006029DD">
        <w:rPr>
          <w:sz w:val="24"/>
          <w:szCs w:val="24"/>
          <w:lang w:val="sr-Cyrl-RS"/>
        </w:rPr>
        <w:t xml:space="preserve"> саобраћај, а пре свега за</w:t>
      </w:r>
      <w:r w:rsidRPr="006029DD">
        <w:rPr>
          <w:sz w:val="24"/>
          <w:szCs w:val="24"/>
          <w:lang w:val="sr-Cyrl-RS"/>
        </w:rPr>
        <w:t xml:space="preserve"> </w:t>
      </w:r>
      <w:r w:rsidR="0004045B">
        <w:rPr>
          <w:sz w:val="24"/>
          <w:szCs w:val="24"/>
          <w:lang w:val="sr-Cyrl-RS"/>
        </w:rPr>
        <w:t>железницу</w:t>
      </w:r>
      <w:r w:rsidR="00C94E2E" w:rsidRPr="006029DD">
        <w:rPr>
          <w:sz w:val="24"/>
          <w:szCs w:val="24"/>
          <w:lang w:val="sr-Cyrl-RS"/>
        </w:rPr>
        <w:t xml:space="preserve"> јер је Савет у Извештају </w:t>
      </w:r>
      <w:r w:rsidR="00FD339B" w:rsidRPr="006029DD">
        <w:rPr>
          <w:sz w:val="24"/>
          <w:szCs w:val="24"/>
          <w:lang w:val="sr-Cyrl-RS"/>
        </w:rPr>
        <w:t xml:space="preserve">о реализацији инфраструктурних пројеката на железници из августа ове године </w:t>
      </w:r>
      <w:r w:rsidR="00076FE2" w:rsidRPr="006029DD">
        <w:rPr>
          <w:sz w:val="24"/>
          <w:szCs w:val="24"/>
          <w:lang w:val="sr-Cyrl-RS"/>
        </w:rPr>
        <w:t xml:space="preserve">анализирао </w:t>
      </w:r>
      <w:r w:rsidR="00C94E2E" w:rsidRPr="006029DD">
        <w:rPr>
          <w:sz w:val="24"/>
          <w:szCs w:val="24"/>
          <w:lang w:val="sr-Cyrl-RS"/>
        </w:rPr>
        <w:t>пословање железничких предузећа</w:t>
      </w:r>
      <w:r w:rsidR="0004045B">
        <w:rPr>
          <w:sz w:val="24"/>
          <w:szCs w:val="24"/>
          <w:lang w:val="sr-Cyrl-RS"/>
        </w:rPr>
        <w:t>,</w:t>
      </w:r>
      <w:r w:rsidR="00C94E2E" w:rsidRPr="006029DD">
        <w:rPr>
          <w:sz w:val="24"/>
          <w:szCs w:val="24"/>
          <w:lang w:val="sr-Cyrl-RS"/>
        </w:rPr>
        <w:t xml:space="preserve"> која и поред државних субвенција које се мере стотинама милиона евра, остварују огромне губитке.</w:t>
      </w:r>
    </w:p>
    <w:p w14:paraId="1C237F91" w14:textId="50A7A570" w:rsidR="00942E4B" w:rsidRPr="006029DD" w:rsidRDefault="00C94E2E" w:rsidP="000B7BF9">
      <w:pPr>
        <w:pStyle w:val="BodyText"/>
        <w:ind w:left="720" w:right="475" w:firstLine="540"/>
        <w:jc w:val="both"/>
        <w:rPr>
          <w:sz w:val="24"/>
          <w:szCs w:val="24"/>
          <w:lang w:val="sr-Cyrl-RS"/>
        </w:rPr>
      </w:pPr>
      <w:r w:rsidRPr="006029DD">
        <w:rPr>
          <w:sz w:val="24"/>
          <w:szCs w:val="24"/>
          <w:lang w:val="sr-Cyrl-RS"/>
        </w:rPr>
        <w:t>Од поменутих институција Савет је тражио податке: о правном основу за доделу подстицаја, субвенција и олакшица</w:t>
      </w:r>
      <w:r w:rsidR="00B07FBA" w:rsidRPr="006029DD">
        <w:rPr>
          <w:sz w:val="24"/>
          <w:szCs w:val="24"/>
          <w:lang w:val="sr-Cyrl-RS"/>
        </w:rPr>
        <w:t xml:space="preserve">; </w:t>
      </w:r>
      <w:r w:rsidRPr="006029DD">
        <w:rPr>
          <w:sz w:val="24"/>
          <w:szCs w:val="24"/>
          <w:lang w:val="sr-Cyrl-RS"/>
        </w:rPr>
        <w:t>о називу корисника и износу додељених подстицаја, субвенција и олакшица по сваком кориснику</w:t>
      </w:r>
      <w:r w:rsidR="00B07FBA" w:rsidRPr="006029DD">
        <w:rPr>
          <w:sz w:val="24"/>
          <w:szCs w:val="24"/>
          <w:lang w:val="sr-Cyrl-RS"/>
        </w:rPr>
        <w:t>; о мерама обезбеђења да ће средства бити враћена ако за то постоји законски основ</w:t>
      </w:r>
      <w:r w:rsidR="00273521" w:rsidRPr="006029DD">
        <w:rPr>
          <w:sz w:val="24"/>
          <w:szCs w:val="24"/>
          <w:lang w:val="sr-Cyrl-RS"/>
        </w:rPr>
        <w:t xml:space="preserve"> и то за 2019. и прву половину 2020. године</w:t>
      </w:r>
      <w:r w:rsidR="00F56091" w:rsidRPr="006029DD">
        <w:rPr>
          <w:sz w:val="24"/>
          <w:szCs w:val="24"/>
          <w:lang w:val="sr-Cyrl-RS"/>
        </w:rPr>
        <w:t>.</w:t>
      </w:r>
    </w:p>
    <w:p w14:paraId="39135756" w14:textId="1DB87524" w:rsidR="00942E4B" w:rsidRPr="006029DD" w:rsidRDefault="00942E4B" w:rsidP="000B7BF9">
      <w:pPr>
        <w:pStyle w:val="BodyText"/>
        <w:ind w:left="720" w:right="475" w:firstLine="540"/>
        <w:jc w:val="both"/>
        <w:rPr>
          <w:sz w:val="24"/>
          <w:szCs w:val="24"/>
          <w:lang w:val="sr-Cyrl-RS"/>
        </w:rPr>
      </w:pPr>
      <w:r w:rsidRPr="006029DD">
        <w:rPr>
          <w:sz w:val="24"/>
          <w:szCs w:val="24"/>
          <w:lang w:val="sr-Cyrl-RS"/>
        </w:rPr>
        <w:t>Поред тога, Савет је од свих наведених институција, као и од Развојне агенције Србије, тражио податак да ли су вршиле анализу сврсисходности додељене државне помоћи, односно како се она одражава на раст друштвеног бруто производа Републике Србије.</w:t>
      </w:r>
    </w:p>
    <w:p w14:paraId="4872B055" w14:textId="3739F729" w:rsidR="00942E4B" w:rsidRPr="006029DD" w:rsidRDefault="00942E4B" w:rsidP="000B7BF9">
      <w:pPr>
        <w:pStyle w:val="BodyText"/>
        <w:ind w:left="720" w:right="475" w:firstLine="540"/>
        <w:jc w:val="both"/>
        <w:rPr>
          <w:sz w:val="24"/>
          <w:szCs w:val="24"/>
          <w:lang w:val="sr-Cyrl-RS"/>
        </w:rPr>
      </w:pPr>
      <w:r w:rsidRPr="006029DD">
        <w:rPr>
          <w:sz w:val="24"/>
          <w:szCs w:val="24"/>
          <w:lang w:val="sr-Cyrl-RS"/>
        </w:rPr>
        <w:t>Одговоре свих институција</w:t>
      </w:r>
      <w:r w:rsidR="00221EB0" w:rsidRPr="006029DD">
        <w:rPr>
          <w:sz w:val="24"/>
          <w:szCs w:val="24"/>
          <w:lang w:val="sr-Cyrl-RS"/>
        </w:rPr>
        <w:t xml:space="preserve"> Савет ће приказати појединачно по свакој институцији.</w:t>
      </w:r>
    </w:p>
    <w:p w14:paraId="2233A483" w14:textId="49FE93EE" w:rsidR="00D27075" w:rsidRPr="00D27075" w:rsidRDefault="00D27075" w:rsidP="000B7BF9">
      <w:pPr>
        <w:ind w:right="475"/>
        <w:jc w:val="both"/>
        <w:rPr>
          <w:lang w:val="sr-Cyrl-RS"/>
        </w:rPr>
        <w:sectPr w:rsidR="00D27075" w:rsidRPr="00D27075" w:rsidSect="00AE1314">
          <w:footerReference w:type="default" r:id="rId10"/>
          <w:pgSz w:w="11900" w:h="16840"/>
          <w:pgMar w:top="1440" w:right="1370" w:bottom="1440" w:left="1152" w:header="720" w:footer="720" w:gutter="0"/>
          <w:cols w:space="720"/>
          <w:titlePg/>
          <w:docGrid w:linePitch="299"/>
        </w:sectPr>
      </w:pPr>
      <w:r w:rsidRPr="006029DD">
        <w:rPr>
          <w:rFonts w:ascii="Times New Roman" w:hAnsi="Times New Roman" w:cs="Times New Roman"/>
          <w:sz w:val="24"/>
          <w:szCs w:val="24"/>
          <w:lang w:val="sr-Cyrl-RS"/>
        </w:rPr>
        <w:t xml:space="preserve">     </w:t>
      </w:r>
    </w:p>
    <w:p w14:paraId="323B0730" w14:textId="3C774600" w:rsidR="00AB7120" w:rsidRPr="0001084A" w:rsidRDefault="00AB7120" w:rsidP="004F0A02">
      <w:pPr>
        <w:pStyle w:val="Heading1"/>
        <w:numPr>
          <w:ilvl w:val="0"/>
          <w:numId w:val="2"/>
        </w:numPr>
        <w:ind w:firstLine="0"/>
        <w:rPr>
          <w:rFonts w:ascii="Times New Roman" w:hAnsi="Times New Roman" w:cs="Times New Roman"/>
          <w:b/>
          <w:sz w:val="28"/>
          <w:szCs w:val="28"/>
          <w:lang w:val="sr-Cyrl-RS"/>
        </w:rPr>
      </w:pPr>
      <w:bookmarkStart w:id="3" w:name="_Toc76555923"/>
      <w:r w:rsidRPr="0001084A">
        <w:rPr>
          <w:rFonts w:ascii="Times New Roman" w:hAnsi="Times New Roman" w:cs="Times New Roman"/>
          <w:b/>
          <w:sz w:val="28"/>
          <w:szCs w:val="28"/>
          <w:lang w:val="sr-Cyrl-RS"/>
        </w:rPr>
        <w:lastRenderedPageBreak/>
        <w:t>МИНИСТАРСТВО ПРИВРЕДЕ</w:t>
      </w:r>
      <w:bookmarkEnd w:id="3"/>
    </w:p>
    <w:p w14:paraId="5F02EF67" w14:textId="05F8818C" w:rsidR="005919D8" w:rsidRPr="0001084A" w:rsidRDefault="005919D8" w:rsidP="00F56091">
      <w:pPr>
        <w:pStyle w:val="NoSpacing"/>
        <w:jc w:val="both"/>
        <w:rPr>
          <w:sz w:val="28"/>
          <w:szCs w:val="28"/>
          <w:lang w:val="sr-Cyrl-RS"/>
        </w:rPr>
      </w:pPr>
    </w:p>
    <w:p w14:paraId="49C4465D" w14:textId="09CC3ADA" w:rsidR="00F56091" w:rsidRDefault="00AB7120" w:rsidP="000B7BF9">
      <w:pPr>
        <w:pStyle w:val="BodyText"/>
        <w:ind w:left="720" w:right="475" w:firstLine="540"/>
        <w:jc w:val="both"/>
        <w:rPr>
          <w:sz w:val="24"/>
          <w:szCs w:val="24"/>
          <w:lang w:val="sr-Cyrl-RS"/>
        </w:rPr>
      </w:pPr>
      <w:r w:rsidRPr="00E94CFC">
        <w:rPr>
          <w:sz w:val="24"/>
          <w:szCs w:val="24"/>
          <w:lang w:val="sr-Cyrl-RS"/>
        </w:rPr>
        <w:t xml:space="preserve">Министарство привреде обавестило је Савет да је у 2019. години </w:t>
      </w:r>
      <w:r w:rsidR="00F56091">
        <w:rPr>
          <w:sz w:val="24"/>
          <w:szCs w:val="24"/>
          <w:lang w:val="sr-Cyrl-RS"/>
        </w:rPr>
        <w:t>и првој половини 2020. године реализовало државне подстицаје по неколико основа.</w:t>
      </w:r>
    </w:p>
    <w:p w14:paraId="7950CA71" w14:textId="2B734544" w:rsidR="00F56091" w:rsidRPr="004D6723" w:rsidRDefault="00F56091" w:rsidP="000B7BF9">
      <w:pPr>
        <w:pStyle w:val="NoSpacing"/>
        <w:ind w:left="1170" w:right="475" w:firstLine="558"/>
        <w:jc w:val="both"/>
        <w:rPr>
          <w:color w:val="9CC2E5" w:themeColor="accent1" w:themeTint="99"/>
          <w:sz w:val="24"/>
          <w:szCs w:val="24"/>
          <w:lang w:val="sr-Cyrl-RS"/>
        </w:rPr>
      </w:pPr>
    </w:p>
    <w:p w14:paraId="2A0FE352" w14:textId="5310AC54" w:rsidR="00F56091" w:rsidRPr="006029DD" w:rsidRDefault="004D6723" w:rsidP="006029DD">
      <w:pPr>
        <w:pStyle w:val="Heading2"/>
        <w:ind w:firstLine="720"/>
        <w:rPr>
          <w:rFonts w:ascii="Times New Roman" w:hAnsi="Times New Roman" w:cs="Times New Roman"/>
          <w:b/>
          <w:lang w:val="sr-Cyrl-RS"/>
        </w:rPr>
      </w:pPr>
      <w:bookmarkStart w:id="4" w:name="_Toc76555924"/>
      <w:r w:rsidRPr="006029DD">
        <w:rPr>
          <w:rFonts w:ascii="Times New Roman" w:hAnsi="Times New Roman" w:cs="Times New Roman"/>
          <w:b/>
          <w:lang w:val="sr-Cyrl-RS"/>
        </w:rPr>
        <w:t>2</w:t>
      </w:r>
      <w:r w:rsidR="003E7313" w:rsidRPr="006029DD">
        <w:rPr>
          <w:rFonts w:ascii="Times New Roman" w:hAnsi="Times New Roman" w:cs="Times New Roman"/>
          <w:b/>
          <w:lang w:val="sr-Cyrl-RS"/>
        </w:rPr>
        <w:t>.1. Подстицаји по основу Закона о улагањима</w:t>
      </w:r>
      <w:bookmarkEnd w:id="4"/>
      <w:r w:rsidR="00A81F46" w:rsidRPr="006029DD">
        <w:rPr>
          <w:rFonts w:ascii="Times New Roman" w:hAnsi="Times New Roman" w:cs="Times New Roman"/>
          <w:b/>
          <w:lang w:val="sr-Cyrl-RS"/>
        </w:rPr>
        <w:tab/>
      </w:r>
    </w:p>
    <w:p w14:paraId="4AD61FBD" w14:textId="6381DF6A" w:rsidR="00F56091" w:rsidRDefault="00F56091" w:rsidP="003E7313">
      <w:pPr>
        <w:pStyle w:val="NoSpacing"/>
        <w:ind w:left="10800"/>
        <w:jc w:val="both"/>
        <w:rPr>
          <w:sz w:val="24"/>
          <w:szCs w:val="24"/>
          <w:lang w:val="sr-Cyrl-RS"/>
        </w:rPr>
      </w:pPr>
    </w:p>
    <w:p w14:paraId="27686045" w14:textId="0FD08C88" w:rsidR="00AB7120" w:rsidRPr="00E94CFC" w:rsidRDefault="00F56091" w:rsidP="000B7BF9">
      <w:pPr>
        <w:pStyle w:val="BodyText"/>
        <w:ind w:left="720" w:right="475" w:firstLine="540"/>
        <w:jc w:val="both"/>
        <w:rPr>
          <w:sz w:val="24"/>
          <w:szCs w:val="24"/>
          <w:lang w:val="sr-Cyrl-RS"/>
        </w:rPr>
      </w:pPr>
      <w:r>
        <w:rPr>
          <w:sz w:val="24"/>
          <w:szCs w:val="24"/>
          <w:lang w:val="sr-Cyrl-RS"/>
        </w:rPr>
        <w:t xml:space="preserve"> </w:t>
      </w:r>
      <w:r w:rsidR="003E7313">
        <w:rPr>
          <w:sz w:val="24"/>
          <w:szCs w:val="24"/>
          <w:lang w:val="sr-Cyrl-RS"/>
        </w:rPr>
        <w:t xml:space="preserve">Министарство је </w:t>
      </w:r>
      <w:r w:rsidR="00AB7120" w:rsidRPr="00E94CFC">
        <w:rPr>
          <w:sz w:val="24"/>
          <w:szCs w:val="24"/>
          <w:lang w:val="sr-Cyrl-RS"/>
        </w:rPr>
        <w:t xml:space="preserve">са корисницима средстава </w:t>
      </w:r>
      <w:r w:rsidR="003E7313">
        <w:rPr>
          <w:sz w:val="24"/>
          <w:szCs w:val="24"/>
          <w:lang w:val="sr-Cyrl-RS"/>
        </w:rPr>
        <w:t xml:space="preserve">ове врсте </w:t>
      </w:r>
      <w:r w:rsidR="00AB7120" w:rsidRPr="00E94CFC">
        <w:rPr>
          <w:sz w:val="24"/>
          <w:szCs w:val="24"/>
          <w:lang w:val="sr-Cyrl-RS"/>
        </w:rPr>
        <w:t>подстицаја закључило 40 уговора о додели средстава подстицаја. Укупна вредност планираних инвестиција по основу закључених уговора је 783.774.004,99 евра, а одобрена су средстава подстицаја у износу од 127.422.189,54 евра. Реализацијом инвестиционих пројеката који су предмет  уговора, Министарство наводи да ће се отворити најматње 12.411 нових радних места.</w:t>
      </w:r>
    </w:p>
    <w:p w14:paraId="6A420271" w14:textId="1B82C774" w:rsidR="00AB7120" w:rsidRPr="00E94CFC" w:rsidRDefault="00AB7120" w:rsidP="000B7BF9">
      <w:pPr>
        <w:pStyle w:val="BodyText"/>
        <w:ind w:left="720" w:right="475" w:firstLine="540"/>
        <w:jc w:val="both"/>
        <w:rPr>
          <w:color w:val="2A2A2A"/>
          <w:sz w:val="24"/>
          <w:szCs w:val="24"/>
          <w:lang w:val="sr-Cyrl-RS"/>
        </w:rPr>
      </w:pPr>
      <w:r w:rsidRPr="00E94CFC">
        <w:rPr>
          <w:sz w:val="24"/>
          <w:szCs w:val="24"/>
          <w:lang w:val="sr-Cyrl-RS"/>
        </w:rPr>
        <w:t>У првој половини 2020. године одобрена средства подст</w:t>
      </w:r>
      <w:r w:rsidR="00226C5B" w:rsidRPr="00E94CFC">
        <w:rPr>
          <w:sz w:val="24"/>
          <w:szCs w:val="24"/>
          <w:lang w:val="sr-Cyrl-RS"/>
        </w:rPr>
        <w:t xml:space="preserve">ицаја износе 139,6 милиона евра </w:t>
      </w:r>
      <w:r w:rsidR="00221EB0">
        <w:rPr>
          <w:sz w:val="24"/>
          <w:szCs w:val="24"/>
          <w:lang w:val="sr-Cyrl-RS"/>
        </w:rPr>
        <w:t>з</w:t>
      </w:r>
      <w:r w:rsidRPr="00E94CFC">
        <w:rPr>
          <w:sz w:val="24"/>
          <w:szCs w:val="24"/>
          <w:lang w:val="sr-Cyrl-RS"/>
        </w:rPr>
        <w:t xml:space="preserve">а планиране инвестиције </w:t>
      </w:r>
      <w:r w:rsidR="00076FE2">
        <w:rPr>
          <w:sz w:val="24"/>
          <w:szCs w:val="24"/>
          <w:lang w:val="sr-Cyrl-RS"/>
        </w:rPr>
        <w:t xml:space="preserve">од </w:t>
      </w:r>
      <w:r w:rsidRPr="00E94CFC">
        <w:rPr>
          <w:sz w:val="24"/>
          <w:szCs w:val="24"/>
          <w:lang w:val="sr-Cyrl-RS"/>
        </w:rPr>
        <w:t xml:space="preserve">1,1 милијарду </w:t>
      </w:r>
      <w:r w:rsidR="00221EB0">
        <w:rPr>
          <w:sz w:val="24"/>
          <w:szCs w:val="24"/>
          <w:lang w:val="sr-Cyrl-RS"/>
        </w:rPr>
        <w:t>евра</w:t>
      </w:r>
      <w:r w:rsidRPr="00E94CFC">
        <w:rPr>
          <w:sz w:val="24"/>
          <w:szCs w:val="24"/>
          <w:lang w:val="sr-Cyrl-RS"/>
        </w:rPr>
        <w:t xml:space="preserve">,  а планирани број нових радних места </w:t>
      </w:r>
      <w:r w:rsidR="00221EB0">
        <w:rPr>
          <w:sz w:val="24"/>
          <w:szCs w:val="24"/>
          <w:lang w:val="sr-Cyrl-RS"/>
        </w:rPr>
        <w:t xml:space="preserve">је </w:t>
      </w:r>
      <w:r w:rsidRPr="00E94CFC">
        <w:rPr>
          <w:sz w:val="24"/>
          <w:szCs w:val="24"/>
          <w:lang w:val="sr-Cyrl-RS"/>
        </w:rPr>
        <w:t>4182.</w:t>
      </w:r>
      <w:r w:rsidR="00226C5B" w:rsidRPr="00E94CFC">
        <w:rPr>
          <w:sz w:val="24"/>
          <w:szCs w:val="24"/>
          <w:lang w:val="sr-Cyrl-RS"/>
        </w:rPr>
        <w:t xml:space="preserve"> </w:t>
      </w:r>
      <w:r w:rsidRPr="00E94CFC">
        <w:rPr>
          <w:color w:val="2A2A2A"/>
          <w:sz w:val="24"/>
          <w:szCs w:val="24"/>
          <w:lang w:val="sr-Cyrl-RS"/>
        </w:rPr>
        <w:t xml:space="preserve">Наведена </w:t>
      </w:r>
      <w:r w:rsidRPr="00E94CFC">
        <w:rPr>
          <w:color w:val="2A2A2A"/>
          <w:sz w:val="24"/>
          <w:szCs w:val="24"/>
        </w:rPr>
        <w:t>cpe</w:t>
      </w:r>
      <w:r w:rsidRPr="00E94CFC">
        <w:rPr>
          <w:color w:val="2A2A2A"/>
          <w:sz w:val="24"/>
          <w:szCs w:val="24"/>
          <w:lang w:val="sr-Cyrl-RS"/>
        </w:rPr>
        <w:t>дства п</w:t>
      </w:r>
      <w:r w:rsidRPr="00E94CFC">
        <w:rPr>
          <w:color w:val="2A2A2A"/>
          <w:sz w:val="24"/>
          <w:szCs w:val="24"/>
        </w:rPr>
        <w:t>o</w:t>
      </w:r>
      <w:r w:rsidRPr="00E94CFC">
        <w:rPr>
          <w:color w:val="2A2A2A"/>
          <w:sz w:val="24"/>
          <w:szCs w:val="24"/>
          <w:lang w:val="sr-Cyrl-RS"/>
        </w:rPr>
        <w:t>д</w:t>
      </w:r>
      <w:r w:rsidRPr="00E94CFC">
        <w:rPr>
          <w:color w:val="2A2A2A"/>
          <w:sz w:val="24"/>
          <w:szCs w:val="24"/>
        </w:rPr>
        <w:t>c</w:t>
      </w:r>
      <w:r w:rsidRPr="00E94CFC">
        <w:rPr>
          <w:color w:val="2A2A2A"/>
          <w:sz w:val="24"/>
          <w:szCs w:val="24"/>
          <w:lang w:val="sr-Cyrl-RS"/>
        </w:rPr>
        <w:t>тиц</w:t>
      </w:r>
      <w:r w:rsidRPr="00E94CFC">
        <w:rPr>
          <w:color w:val="2A2A2A"/>
          <w:sz w:val="24"/>
          <w:szCs w:val="24"/>
        </w:rPr>
        <w:t>a</w:t>
      </w:r>
      <w:r w:rsidRPr="00E94CFC">
        <w:rPr>
          <w:color w:val="2A2A2A"/>
          <w:sz w:val="24"/>
          <w:szCs w:val="24"/>
          <w:lang w:val="sr-Cyrl-RS"/>
        </w:rPr>
        <w:t xml:space="preserve">ја </w:t>
      </w:r>
      <w:r w:rsidRPr="00E94CFC">
        <w:rPr>
          <w:color w:val="2A2A2A"/>
          <w:sz w:val="24"/>
          <w:szCs w:val="24"/>
        </w:rPr>
        <w:t>o</w:t>
      </w:r>
      <w:r w:rsidRPr="00E94CFC">
        <w:rPr>
          <w:color w:val="2A2A2A"/>
          <w:sz w:val="24"/>
          <w:szCs w:val="24"/>
          <w:lang w:val="sr-Cyrl-RS"/>
        </w:rPr>
        <w:t>д</w:t>
      </w:r>
      <w:r w:rsidRPr="00E94CFC">
        <w:rPr>
          <w:color w:val="2A2A2A"/>
          <w:sz w:val="24"/>
          <w:szCs w:val="24"/>
        </w:rPr>
        <w:t>o</w:t>
      </w:r>
      <w:r w:rsidRPr="00E94CFC">
        <w:rPr>
          <w:color w:val="2A2A2A"/>
          <w:sz w:val="24"/>
          <w:szCs w:val="24"/>
          <w:lang w:val="sr-Cyrl-RS"/>
        </w:rPr>
        <w:t>6</w:t>
      </w:r>
      <w:r w:rsidRPr="00E94CFC">
        <w:rPr>
          <w:color w:val="2A2A2A"/>
          <w:sz w:val="24"/>
          <w:szCs w:val="24"/>
        </w:rPr>
        <w:t>pe</w:t>
      </w:r>
      <w:r w:rsidRPr="00E94CFC">
        <w:rPr>
          <w:color w:val="2A2A2A"/>
          <w:sz w:val="24"/>
          <w:szCs w:val="24"/>
          <w:lang w:val="sr-Cyrl-RS"/>
        </w:rPr>
        <w:t>н</w:t>
      </w:r>
      <w:r w:rsidRPr="00E94CFC">
        <w:rPr>
          <w:color w:val="2A2A2A"/>
          <w:sz w:val="24"/>
          <w:szCs w:val="24"/>
        </w:rPr>
        <w:t>a</w:t>
      </w:r>
      <w:r w:rsidRPr="00E94CFC">
        <w:rPr>
          <w:color w:val="2A2A2A"/>
          <w:sz w:val="24"/>
          <w:szCs w:val="24"/>
          <w:lang w:val="sr-Cyrl-RS"/>
        </w:rPr>
        <w:t xml:space="preserve"> </w:t>
      </w:r>
      <w:r w:rsidRPr="00E94CFC">
        <w:rPr>
          <w:color w:val="2A2A2A"/>
          <w:sz w:val="24"/>
          <w:szCs w:val="24"/>
        </w:rPr>
        <w:t>cy</w:t>
      </w:r>
      <w:r w:rsidRPr="00E94CFC">
        <w:rPr>
          <w:color w:val="2A2A2A"/>
          <w:sz w:val="24"/>
          <w:szCs w:val="24"/>
          <w:lang w:val="sr-Cyrl-RS"/>
        </w:rPr>
        <w:t xml:space="preserve"> </w:t>
      </w:r>
      <w:r w:rsidR="00221EB0">
        <w:rPr>
          <w:color w:val="2A2A2A"/>
          <w:sz w:val="24"/>
          <w:szCs w:val="24"/>
          <w:lang w:val="sr-Cyrl-RS"/>
        </w:rPr>
        <w:t>к</w:t>
      </w:r>
      <w:r w:rsidRPr="00E94CFC">
        <w:rPr>
          <w:color w:val="2A2A2A"/>
          <w:sz w:val="24"/>
          <w:szCs w:val="24"/>
        </w:rPr>
        <w:t>op</w:t>
      </w:r>
      <w:r w:rsidRPr="00E94CFC">
        <w:rPr>
          <w:color w:val="2A2A2A"/>
          <w:sz w:val="24"/>
          <w:szCs w:val="24"/>
          <w:lang w:val="sr-Cyrl-RS"/>
        </w:rPr>
        <w:t>и</w:t>
      </w:r>
      <w:r w:rsidRPr="00E94CFC">
        <w:rPr>
          <w:color w:val="2A2A2A"/>
          <w:sz w:val="24"/>
          <w:szCs w:val="24"/>
        </w:rPr>
        <w:t>c</w:t>
      </w:r>
      <w:r w:rsidRPr="00E94CFC">
        <w:rPr>
          <w:color w:val="2A2A2A"/>
          <w:sz w:val="24"/>
          <w:szCs w:val="24"/>
          <w:lang w:val="sr-Cyrl-RS"/>
        </w:rPr>
        <w:t xml:space="preserve">ницима </w:t>
      </w:r>
      <w:r w:rsidRPr="00E94CFC">
        <w:rPr>
          <w:color w:val="2A2A2A"/>
          <w:sz w:val="24"/>
          <w:szCs w:val="24"/>
        </w:rPr>
        <w:t>y</w:t>
      </w:r>
      <w:r w:rsidRPr="00E94CFC">
        <w:rPr>
          <w:color w:val="2A2A2A"/>
          <w:sz w:val="24"/>
          <w:szCs w:val="24"/>
          <w:lang w:val="sr-Cyrl-RS"/>
        </w:rPr>
        <w:t xml:space="preserve"> </w:t>
      </w:r>
      <w:r w:rsidRPr="00E94CFC">
        <w:rPr>
          <w:color w:val="2A2A2A"/>
          <w:sz w:val="24"/>
          <w:szCs w:val="24"/>
        </w:rPr>
        <w:t>c</w:t>
      </w:r>
      <w:r w:rsidRPr="00E94CFC">
        <w:rPr>
          <w:color w:val="2A2A2A"/>
          <w:sz w:val="24"/>
          <w:szCs w:val="24"/>
          <w:lang w:val="sr-Cyrl-RS"/>
        </w:rPr>
        <w:t>кл</w:t>
      </w:r>
      <w:r w:rsidRPr="00E94CFC">
        <w:rPr>
          <w:color w:val="2A2A2A"/>
          <w:sz w:val="24"/>
          <w:szCs w:val="24"/>
        </w:rPr>
        <w:t>a</w:t>
      </w:r>
      <w:r w:rsidRPr="00E94CFC">
        <w:rPr>
          <w:color w:val="2A2A2A"/>
          <w:sz w:val="24"/>
          <w:szCs w:val="24"/>
          <w:lang w:val="sr-Cyrl-RS"/>
        </w:rPr>
        <w:t>д</w:t>
      </w:r>
      <w:r w:rsidRPr="00E94CFC">
        <w:rPr>
          <w:color w:val="2A2A2A"/>
          <w:sz w:val="24"/>
          <w:szCs w:val="24"/>
        </w:rPr>
        <w:t>y</w:t>
      </w:r>
      <w:r w:rsidRPr="00E94CFC">
        <w:rPr>
          <w:color w:val="2A2A2A"/>
          <w:sz w:val="24"/>
          <w:szCs w:val="24"/>
          <w:lang w:val="sr-Cyrl-RS"/>
        </w:rPr>
        <w:t xml:space="preserve"> </w:t>
      </w:r>
      <w:r w:rsidRPr="00E94CFC">
        <w:rPr>
          <w:color w:val="2A2A2A"/>
          <w:sz w:val="24"/>
          <w:szCs w:val="24"/>
        </w:rPr>
        <w:t>ca</w:t>
      </w:r>
      <w:r w:rsidRPr="00E94CFC">
        <w:rPr>
          <w:color w:val="2A2A2A"/>
          <w:sz w:val="24"/>
          <w:szCs w:val="24"/>
          <w:lang w:val="sr-Cyrl-RS"/>
        </w:rPr>
        <w:t xml:space="preserve"> 3</w:t>
      </w:r>
      <w:r w:rsidRPr="00E94CFC">
        <w:rPr>
          <w:color w:val="2A2A2A"/>
          <w:sz w:val="24"/>
          <w:szCs w:val="24"/>
        </w:rPr>
        <w:t>a</w:t>
      </w:r>
      <w:r w:rsidRPr="00E94CFC">
        <w:rPr>
          <w:color w:val="2A2A2A"/>
          <w:sz w:val="24"/>
          <w:szCs w:val="24"/>
          <w:lang w:val="sr-Cyrl-RS"/>
        </w:rPr>
        <w:t>к</w:t>
      </w:r>
      <w:r w:rsidRPr="00E94CFC">
        <w:rPr>
          <w:color w:val="2A2A2A"/>
          <w:sz w:val="24"/>
          <w:szCs w:val="24"/>
        </w:rPr>
        <w:t>o</w:t>
      </w:r>
      <w:r w:rsidRPr="00E94CFC">
        <w:rPr>
          <w:color w:val="2A2A2A"/>
          <w:sz w:val="24"/>
          <w:szCs w:val="24"/>
          <w:lang w:val="sr-Cyrl-RS"/>
        </w:rPr>
        <w:t>н</w:t>
      </w:r>
      <w:r w:rsidRPr="00E94CFC">
        <w:rPr>
          <w:color w:val="2A2A2A"/>
          <w:sz w:val="24"/>
          <w:szCs w:val="24"/>
        </w:rPr>
        <w:t>o</w:t>
      </w:r>
      <w:r w:rsidRPr="00E94CFC">
        <w:rPr>
          <w:color w:val="2A2A2A"/>
          <w:sz w:val="24"/>
          <w:szCs w:val="24"/>
          <w:lang w:val="sr-Cyrl-RS"/>
        </w:rPr>
        <w:t xml:space="preserve">м </w:t>
      </w:r>
      <w:r w:rsidRPr="00E94CFC">
        <w:rPr>
          <w:color w:val="2A2A2A"/>
          <w:sz w:val="24"/>
          <w:szCs w:val="24"/>
        </w:rPr>
        <w:t>o</w:t>
      </w:r>
      <w:r w:rsidRPr="00E94CFC">
        <w:rPr>
          <w:color w:val="2A2A2A"/>
          <w:sz w:val="24"/>
          <w:szCs w:val="24"/>
          <w:lang w:val="sr-Cyrl-RS"/>
        </w:rPr>
        <w:t xml:space="preserve"> </w:t>
      </w:r>
      <w:r w:rsidRPr="00E94CFC">
        <w:rPr>
          <w:color w:val="2A2A2A"/>
          <w:sz w:val="24"/>
          <w:szCs w:val="24"/>
        </w:rPr>
        <w:t>y</w:t>
      </w:r>
      <w:r w:rsidRPr="00E94CFC">
        <w:rPr>
          <w:color w:val="2A2A2A"/>
          <w:sz w:val="24"/>
          <w:szCs w:val="24"/>
          <w:lang w:val="sr-Cyrl-RS"/>
        </w:rPr>
        <w:t>л</w:t>
      </w:r>
      <w:r w:rsidRPr="00E94CFC">
        <w:rPr>
          <w:color w:val="2A2A2A"/>
          <w:sz w:val="24"/>
          <w:szCs w:val="24"/>
        </w:rPr>
        <w:t>ara</w:t>
      </w:r>
      <w:r w:rsidRPr="00E94CFC">
        <w:rPr>
          <w:color w:val="2A2A2A"/>
          <w:sz w:val="24"/>
          <w:szCs w:val="24"/>
          <w:lang w:val="sr-Cyrl-RS"/>
        </w:rPr>
        <w:t>њима</w:t>
      </w:r>
      <w:r w:rsidR="003454F4">
        <w:rPr>
          <w:color w:val="2A2A2A"/>
          <w:sz w:val="24"/>
          <w:szCs w:val="24"/>
          <w:lang w:val="sr-Cyrl-RS"/>
        </w:rPr>
        <w:t xml:space="preserve"> </w:t>
      </w:r>
      <w:r w:rsidRPr="00E94CFC">
        <w:rPr>
          <w:color w:val="2A2A2A"/>
          <w:sz w:val="24"/>
          <w:szCs w:val="24"/>
          <w:lang w:val="sr-Cyrl-RS"/>
        </w:rPr>
        <w:t>(„</w:t>
      </w:r>
      <w:r w:rsidRPr="00E94CFC">
        <w:rPr>
          <w:color w:val="2A2A2A"/>
          <w:sz w:val="24"/>
          <w:szCs w:val="24"/>
        </w:rPr>
        <w:t>C</w:t>
      </w:r>
      <w:r w:rsidRPr="00E94CFC">
        <w:rPr>
          <w:color w:val="2A2A2A"/>
          <w:sz w:val="24"/>
          <w:szCs w:val="24"/>
          <w:lang w:val="sr-Cyrl-RS"/>
        </w:rPr>
        <w:t>луж6</w:t>
      </w:r>
      <w:r w:rsidRPr="00E94CFC">
        <w:rPr>
          <w:color w:val="2A2A2A"/>
          <w:sz w:val="24"/>
          <w:szCs w:val="24"/>
        </w:rPr>
        <w:t>e</w:t>
      </w:r>
      <w:r w:rsidRPr="00E94CFC">
        <w:rPr>
          <w:color w:val="2A2A2A"/>
          <w:sz w:val="24"/>
          <w:szCs w:val="24"/>
          <w:lang w:val="sr-Cyrl-RS"/>
        </w:rPr>
        <w:t xml:space="preserve">ни </w:t>
      </w:r>
      <w:r w:rsidRPr="00E94CFC">
        <w:rPr>
          <w:color w:val="2A2A2A"/>
          <w:sz w:val="24"/>
          <w:szCs w:val="24"/>
        </w:rPr>
        <w:t>r</w:t>
      </w:r>
      <w:r w:rsidRPr="00E94CFC">
        <w:rPr>
          <w:color w:val="2A2A2A"/>
          <w:sz w:val="24"/>
          <w:szCs w:val="24"/>
          <w:lang w:val="sr-Cyrl-RS"/>
        </w:rPr>
        <w:t>л</w:t>
      </w:r>
      <w:r w:rsidRPr="00E94CFC">
        <w:rPr>
          <w:color w:val="2A2A2A"/>
          <w:sz w:val="24"/>
          <w:szCs w:val="24"/>
        </w:rPr>
        <w:t>ac</w:t>
      </w:r>
      <w:r w:rsidRPr="00E94CFC">
        <w:rPr>
          <w:color w:val="2A2A2A"/>
          <w:sz w:val="24"/>
          <w:szCs w:val="24"/>
          <w:lang w:val="sr-Cyrl-RS"/>
        </w:rPr>
        <w:t xml:space="preserve">ник </w:t>
      </w:r>
      <w:r w:rsidRPr="00E94CFC">
        <w:rPr>
          <w:color w:val="2A2A2A"/>
          <w:sz w:val="24"/>
          <w:szCs w:val="24"/>
        </w:rPr>
        <w:t>PC</w:t>
      </w:r>
      <w:r w:rsidRPr="00E94CFC">
        <w:rPr>
          <w:color w:val="2A2A2A"/>
          <w:sz w:val="24"/>
          <w:szCs w:val="24"/>
          <w:lang w:val="sr-Cyrl-RS"/>
        </w:rPr>
        <w:t>”, б</w:t>
      </w:r>
      <w:r w:rsidRPr="00E94CFC">
        <w:rPr>
          <w:color w:val="2A2A2A"/>
          <w:sz w:val="24"/>
          <w:szCs w:val="24"/>
        </w:rPr>
        <w:t>p</w:t>
      </w:r>
      <w:r w:rsidRPr="00E94CFC">
        <w:rPr>
          <w:color w:val="2A2A2A"/>
          <w:sz w:val="24"/>
          <w:szCs w:val="24"/>
          <w:lang w:val="sr-Cyrl-RS"/>
        </w:rPr>
        <w:t>. 89/15 и 95/18), к</w:t>
      </w:r>
      <w:r w:rsidRPr="00E94CFC">
        <w:rPr>
          <w:color w:val="2A2A2A"/>
          <w:sz w:val="24"/>
          <w:szCs w:val="24"/>
        </w:rPr>
        <w:t>ao</w:t>
      </w:r>
      <w:r w:rsidRPr="00E94CFC">
        <w:rPr>
          <w:color w:val="2A2A2A"/>
          <w:sz w:val="24"/>
          <w:szCs w:val="24"/>
          <w:lang w:val="sr-Cyrl-RS"/>
        </w:rPr>
        <w:t xml:space="preserve"> и подзаконским актима у складу са Законом и то:</w:t>
      </w:r>
    </w:p>
    <w:p w14:paraId="01649EEB" w14:textId="676CC459" w:rsidR="00AB7120" w:rsidRPr="00E94CFC" w:rsidRDefault="00AB7120" w:rsidP="000B7BF9">
      <w:pPr>
        <w:pStyle w:val="NoSpacing"/>
        <w:numPr>
          <w:ilvl w:val="0"/>
          <w:numId w:val="14"/>
        </w:numPr>
        <w:ind w:right="475"/>
        <w:jc w:val="both"/>
        <w:rPr>
          <w:sz w:val="24"/>
          <w:szCs w:val="24"/>
          <w:lang w:val="sr-Cyrl-RS"/>
        </w:rPr>
      </w:pPr>
      <w:r w:rsidRPr="00E94CFC">
        <w:rPr>
          <w:sz w:val="24"/>
          <w:szCs w:val="24"/>
          <w:lang w:val="sr-Cyrl-RS"/>
        </w:rPr>
        <w:t xml:space="preserve">Уредбе о одређивању критеријума за доделу подстицаја ради привлачења директних улагања (Сл. </w:t>
      </w:r>
      <w:r w:rsidR="00221EB0">
        <w:rPr>
          <w:sz w:val="24"/>
          <w:szCs w:val="24"/>
          <w:lang w:val="sr-Cyrl-RS"/>
        </w:rPr>
        <w:t>г</w:t>
      </w:r>
      <w:r w:rsidRPr="00E94CFC">
        <w:rPr>
          <w:sz w:val="24"/>
          <w:szCs w:val="24"/>
          <w:lang w:val="sr-Cyrl-RS"/>
        </w:rPr>
        <w:t>ласник РС бр.1/19);</w:t>
      </w:r>
    </w:p>
    <w:p w14:paraId="0C314623" w14:textId="064337BA" w:rsidR="00AB7120" w:rsidRPr="00E94CFC" w:rsidRDefault="00AB7120" w:rsidP="000B7BF9">
      <w:pPr>
        <w:pStyle w:val="NoSpacing"/>
        <w:numPr>
          <w:ilvl w:val="0"/>
          <w:numId w:val="14"/>
        </w:numPr>
        <w:ind w:right="475"/>
        <w:jc w:val="both"/>
        <w:rPr>
          <w:sz w:val="24"/>
          <w:szCs w:val="24"/>
          <w:lang w:val="sr-Cyrl-RS"/>
        </w:rPr>
      </w:pPr>
      <w:r w:rsidRPr="00E94CFC">
        <w:rPr>
          <w:sz w:val="24"/>
          <w:szCs w:val="24"/>
          <w:lang w:val="sr-Cyrl-RS"/>
        </w:rPr>
        <w:t xml:space="preserve">Уредбе о одређивању критеријума за доделу подстицајних средстава ради привлачења директних улагања у Сектор услуга хотелског смештаја (Сл. </w:t>
      </w:r>
      <w:r w:rsidR="00221EB0">
        <w:rPr>
          <w:sz w:val="24"/>
          <w:szCs w:val="24"/>
          <w:lang w:val="sr-Cyrl-RS"/>
        </w:rPr>
        <w:t>г</w:t>
      </w:r>
      <w:r w:rsidRPr="00E94CFC">
        <w:rPr>
          <w:sz w:val="24"/>
          <w:szCs w:val="24"/>
          <w:lang w:val="sr-Cyrl-RS"/>
        </w:rPr>
        <w:t>ласник РС бр.33/19 и 42/19);</w:t>
      </w:r>
    </w:p>
    <w:p w14:paraId="595C58FF" w14:textId="4BCAEE5C" w:rsidR="00AB7120" w:rsidRDefault="00AB7120" w:rsidP="000B7BF9">
      <w:pPr>
        <w:pStyle w:val="NoSpacing"/>
        <w:numPr>
          <w:ilvl w:val="0"/>
          <w:numId w:val="14"/>
        </w:numPr>
        <w:ind w:right="475"/>
        <w:jc w:val="both"/>
        <w:rPr>
          <w:sz w:val="24"/>
          <w:szCs w:val="24"/>
          <w:lang w:val="sr-Cyrl-RS"/>
        </w:rPr>
      </w:pPr>
      <w:r w:rsidRPr="00E94CFC">
        <w:rPr>
          <w:sz w:val="24"/>
          <w:szCs w:val="24"/>
          <w:lang w:val="sr-Cyrl-RS"/>
        </w:rPr>
        <w:t xml:space="preserve">Уредбе о одређивању критеријума за доделу подстицајних средстава ради привлачења директних улагања у област производње прехрамбених производа (Сл. </w:t>
      </w:r>
      <w:r w:rsidR="00221EB0">
        <w:rPr>
          <w:sz w:val="24"/>
          <w:szCs w:val="24"/>
          <w:lang w:val="sr-Cyrl-RS"/>
        </w:rPr>
        <w:t>г</w:t>
      </w:r>
      <w:r w:rsidRPr="00E94CFC">
        <w:rPr>
          <w:sz w:val="24"/>
          <w:szCs w:val="24"/>
          <w:lang w:val="sr-Cyrl-RS"/>
        </w:rPr>
        <w:t>ласник РС бр.1/19).</w:t>
      </w:r>
    </w:p>
    <w:p w14:paraId="56668BE8" w14:textId="15F269C3" w:rsidR="00B92315" w:rsidRDefault="00D20E0D" w:rsidP="000B7BF9">
      <w:pPr>
        <w:pStyle w:val="BodyText"/>
        <w:ind w:left="720" w:right="475" w:firstLine="540"/>
        <w:jc w:val="both"/>
        <w:rPr>
          <w:sz w:val="24"/>
          <w:szCs w:val="24"/>
          <w:lang w:val="sr-Cyrl-RS"/>
        </w:rPr>
      </w:pPr>
      <w:r>
        <w:rPr>
          <w:sz w:val="24"/>
          <w:szCs w:val="24"/>
          <w:lang w:val="sr-Cyrl-RS"/>
        </w:rPr>
        <w:tab/>
      </w:r>
      <w:r w:rsidR="00B92315">
        <w:rPr>
          <w:sz w:val="24"/>
          <w:szCs w:val="24"/>
          <w:lang w:val="sr-Cyrl-RS"/>
        </w:rPr>
        <w:t>Министарство привреде доставило је Савету табеле у којима су приказани подстицаји по напред наведеном правном основу које су саставни део Извештаја.</w:t>
      </w:r>
    </w:p>
    <w:p w14:paraId="02808C03" w14:textId="1887F455" w:rsidR="00B92315" w:rsidRDefault="00B92315" w:rsidP="000B7BF9">
      <w:pPr>
        <w:pStyle w:val="NoSpacing"/>
        <w:ind w:left="1152" w:right="475"/>
        <w:jc w:val="both"/>
        <w:rPr>
          <w:sz w:val="24"/>
          <w:szCs w:val="24"/>
          <w:lang w:val="sr-Cyrl-RS"/>
        </w:rPr>
      </w:pPr>
    </w:p>
    <w:p w14:paraId="32B51EEC" w14:textId="6DA78AC9" w:rsidR="00B92315" w:rsidRDefault="006029DD" w:rsidP="005F1F6E">
      <w:pPr>
        <w:pStyle w:val="NoSpacing"/>
        <w:ind w:left="540" w:firstLine="90"/>
        <w:jc w:val="both"/>
        <w:rPr>
          <w:sz w:val="24"/>
          <w:szCs w:val="24"/>
          <w:lang w:val="sr-Cyrl-RS"/>
        </w:rPr>
      </w:pPr>
      <w:r>
        <w:rPr>
          <w:noProof/>
          <w:sz w:val="24"/>
          <w:szCs w:val="24"/>
        </w:rPr>
        <w:drawing>
          <wp:inline distT="0" distB="0" distL="0" distR="0" wp14:anchorId="44306F2B" wp14:editId="3D14C230">
            <wp:extent cx="6254803" cy="25330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9512" cy="2555171"/>
                    </a:xfrm>
                    <a:prstGeom prst="rect">
                      <a:avLst/>
                    </a:prstGeom>
                    <a:noFill/>
                  </pic:spPr>
                </pic:pic>
              </a:graphicData>
            </a:graphic>
          </wp:inline>
        </w:drawing>
      </w:r>
      <w:r>
        <w:rPr>
          <w:sz w:val="24"/>
          <w:szCs w:val="24"/>
          <w:lang w:val="sr-Cyrl-RS"/>
        </w:rPr>
        <w:t xml:space="preserve"> </w:t>
      </w:r>
    </w:p>
    <w:p w14:paraId="1B74EC52" w14:textId="6B0D8EB6" w:rsidR="00B92315" w:rsidRDefault="003454F4" w:rsidP="003303D1">
      <w:pPr>
        <w:pStyle w:val="NoSpacing"/>
        <w:ind w:left="1152"/>
        <w:jc w:val="both"/>
        <w:rPr>
          <w:sz w:val="24"/>
          <w:szCs w:val="24"/>
          <w:lang w:val="sr-Cyrl-RS"/>
        </w:rPr>
      </w:pPr>
      <w:r>
        <w:rPr>
          <w:noProof/>
          <w:sz w:val="24"/>
          <w:szCs w:val="24"/>
        </w:rPr>
        <w:lastRenderedPageBreak/>
        <w:drawing>
          <wp:anchor distT="0" distB="0" distL="114300" distR="114300" simplePos="0" relativeHeight="251668480" behindDoc="0" locked="0" layoutInCell="1" allowOverlap="1" wp14:anchorId="0154B846" wp14:editId="00716A50">
            <wp:simplePos x="0" y="0"/>
            <wp:positionH relativeFrom="column">
              <wp:posOffset>410845</wp:posOffset>
            </wp:positionH>
            <wp:positionV relativeFrom="paragraph">
              <wp:posOffset>3578225</wp:posOffset>
            </wp:positionV>
            <wp:extent cx="6162040" cy="46386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2040" cy="4638675"/>
                    </a:xfrm>
                    <a:prstGeom prst="rect">
                      <a:avLst/>
                    </a:prstGeom>
                    <a:noFill/>
                  </pic:spPr>
                </pic:pic>
              </a:graphicData>
            </a:graphic>
            <wp14:sizeRelH relativeFrom="page">
              <wp14:pctWidth>0</wp14:pctWidth>
            </wp14:sizeRelH>
            <wp14:sizeRelV relativeFrom="page">
              <wp14:pctHeight>0</wp14:pctHeight>
            </wp14:sizeRelV>
          </wp:anchor>
        </w:drawing>
      </w:r>
      <w:r w:rsidR="00FE2D8B">
        <w:rPr>
          <w:noProof/>
          <w:sz w:val="24"/>
          <w:szCs w:val="24"/>
        </w:rPr>
        <w:drawing>
          <wp:anchor distT="0" distB="0" distL="114300" distR="114300" simplePos="0" relativeHeight="251667456" behindDoc="0" locked="0" layoutInCell="1" allowOverlap="1" wp14:anchorId="0D49D2AA" wp14:editId="16DB92B2">
            <wp:simplePos x="0" y="0"/>
            <wp:positionH relativeFrom="column">
              <wp:posOffset>410845</wp:posOffset>
            </wp:positionH>
            <wp:positionV relativeFrom="paragraph">
              <wp:posOffset>168910</wp:posOffset>
            </wp:positionV>
            <wp:extent cx="6162040" cy="3486150"/>
            <wp:effectExtent l="0" t="0" r="6350" b="0"/>
            <wp:wrapThrough wrapText="bothSides">
              <wp:wrapPolygon edited="0">
                <wp:start x="0" y="0"/>
                <wp:lineTo x="0" y="21434"/>
                <wp:lineTo x="21557" y="21434"/>
                <wp:lineTo x="2155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040" cy="3486150"/>
                    </a:xfrm>
                    <a:prstGeom prst="rect">
                      <a:avLst/>
                    </a:prstGeom>
                    <a:noFill/>
                  </pic:spPr>
                </pic:pic>
              </a:graphicData>
            </a:graphic>
            <wp14:sizeRelH relativeFrom="page">
              <wp14:pctWidth>0</wp14:pctWidth>
            </wp14:sizeRelH>
            <wp14:sizeRelV relativeFrom="page">
              <wp14:pctHeight>0</wp14:pctHeight>
            </wp14:sizeRelV>
          </wp:anchor>
        </w:drawing>
      </w:r>
    </w:p>
    <w:p w14:paraId="2088AEE6" w14:textId="6A6FC702" w:rsidR="0050156F" w:rsidRDefault="006029DD" w:rsidP="00045780">
      <w:pPr>
        <w:pStyle w:val="NoSpacing"/>
        <w:ind w:left="1152"/>
        <w:jc w:val="both"/>
        <w:rPr>
          <w:sz w:val="24"/>
          <w:szCs w:val="24"/>
          <w:lang w:val="sr-Cyrl-RS"/>
        </w:rPr>
      </w:pPr>
      <w:r>
        <w:rPr>
          <w:noProof/>
          <w:sz w:val="24"/>
          <w:szCs w:val="24"/>
        </w:rPr>
        <w:lastRenderedPageBreak/>
        <w:drawing>
          <wp:anchor distT="0" distB="0" distL="114300" distR="114300" simplePos="0" relativeHeight="251669504" behindDoc="0" locked="0" layoutInCell="1" allowOverlap="1" wp14:anchorId="477228AF" wp14:editId="456A1A4A">
            <wp:simplePos x="0" y="0"/>
            <wp:positionH relativeFrom="column">
              <wp:posOffset>270000</wp:posOffset>
            </wp:positionH>
            <wp:positionV relativeFrom="paragraph">
              <wp:posOffset>235</wp:posOffset>
            </wp:positionV>
            <wp:extent cx="6698070" cy="8328444"/>
            <wp:effectExtent l="0" t="0" r="762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01477" cy="8332680"/>
                    </a:xfrm>
                    <a:prstGeom prst="rect">
                      <a:avLst/>
                    </a:prstGeom>
                    <a:noFill/>
                  </pic:spPr>
                </pic:pic>
              </a:graphicData>
            </a:graphic>
            <wp14:sizeRelH relativeFrom="page">
              <wp14:pctWidth>0</wp14:pctWidth>
            </wp14:sizeRelH>
            <wp14:sizeRelV relativeFrom="page">
              <wp14:pctHeight>0</wp14:pctHeight>
            </wp14:sizeRelV>
          </wp:anchor>
        </w:drawing>
      </w:r>
    </w:p>
    <w:p w14:paraId="332AE29A" w14:textId="32B104E4" w:rsidR="0050156F" w:rsidRDefault="0050156F" w:rsidP="00A2020E">
      <w:pPr>
        <w:pStyle w:val="NoSpacing"/>
        <w:ind w:left="810"/>
        <w:jc w:val="both"/>
        <w:rPr>
          <w:sz w:val="24"/>
          <w:szCs w:val="24"/>
          <w:lang w:val="sr-Cyrl-RS"/>
        </w:rPr>
      </w:pPr>
    </w:p>
    <w:p w14:paraId="3510C61A" w14:textId="4D03561B" w:rsidR="002B2BB3" w:rsidRDefault="00B92315" w:rsidP="000B7BF9">
      <w:pPr>
        <w:pStyle w:val="BodyText"/>
        <w:ind w:left="720" w:right="475" w:firstLine="540"/>
        <w:jc w:val="both"/>
        <w:rPr>
          <w:sz w:val="24"/>
          <w:szCs w:val="24"/>
          <w:lang w:val="sr-Cyrl-RS"/>
        </w:rPr>
      </w:pPr>
      <w:r>
        <w:rPr>
          <w:sz w:val="24"/>
          <w:szCs w:val="24"/>
          <w:lang w:val="sr-Cyrl-RS"/>
        </w:rPr>
        <w:t>Из наведених табела може се видети да се највеће инвестиције</w:t>
      </w:r>
      <w:r w:rsidR="00A94DEA">
        <w:rPr>
          <w:sz w:val="24"/>
          <w:szCs w:val="24"/>
          <w:lang w:val="sr-Cyrl-RS"/>
        </w:rPr>
        <w:t>,</w:t>
      </w:r>
      <w:r>
        <w:rPr>
          <w:sz w:val="24"/>
          <w:szCs w:val="24"/>
          <w:lang w:val="sr-Cyrl-RS"/>
        </w:rPr>
        <w:t xml:space="preserve"> за које су одобрена подстицајна средства у 2020. години</w:t>
      </w:r>
      <w:r w:rsidR="00A94DEA">
        <w:rPr>
          <w:sz w:val="24"/>
          <w:szCs w:val="24"/>
          <w:lang w:val="sr-Cyrl-RS"/>
        </w:rPr>
        <w:t>,</w:t>
      </w:r>
      <w:r>
        <w:rPr>
          <w:sz w:val="24"/>
          <w:szCs w:val="24"/>
          <w:lang w:val="sr-Cyrl-RS"/>
        </w:rPr>
        <w:t xml:space="preserve"> очекују од инвеститора </w:t>
      </w:r>
      <w:r w:rsidR="00C8361F">
        <w:rPr>
          <w:sz w:val="24"/>
          <w:szCs w:val="24"/>
          <w:lang w:val="sr-Latn-RS"/>
        </w:rPr>
        <w:t xml:space="preserve">Linglong International Europe d.o.o </w:t>
      </w:r>
      <w:r>
        <w:rPr>
          <w:sz w:val="24"/>
          <w:szCs w:val="24"/>
          <w:lang w:val="sr-Cyrl-RS"/>
        </w:rPr>
        <w:t xml:space="preserve">у износу од 800 милиона </w:t>
      </w:r>
      <w:r w:rsidR="00C8361F">
        <w:rPr>
          <w:sz w:val="24"/>
          <w:szCs w:val="24"/>
          <w:lang w:val="sr-Cyrl-RS"/>
        </w:rPr>
        <w:t>евра, за које су дата подстицајна средства у износу од 75,8 милиона евра за 1200 новозапослених радника.</w:t>
      </w:r>
      <w:r w:rsidR="002B2BB3">
        <w:rPr>
          <w:sz w:val="24"/>
          <w:szCs w:val="24"/>
          <w:lang w:val="sr-Cyrl-RS"/>
        </w:rPr>
        <w:t xml:space="preserve"> Како ће се </w:t>
      </w:r>
      <w:r w:rsidR="00A94DEA">
        <w:rPr>
          <w:sz w:val="24"/>
          <w:szCs w:val="24"/>
          <w:lang w:val="sr-Cyrl-RS"/>
        </w:rPr>
        <w:t xml:space="preserve">ови </w:t>
      </w:r>
      <w:r w:rsidR="002B2BB3">
        <w:rPr>
          <w:sz w:val="24"/>
          <w:szCs w:val="24"/>
          <w:lang w:val="sr-Cyrl-RS"/>
        </w:rPr>
        <w:t>подстицаји додељени</w:t>
      </w:r>
      <w:r w:rsidR="00A94DEA">
        <w:rPr>
          <w:sz w:val="24"/>
          <w:szCs w:val="24"/>
          <w:lang w:val="sr-Cyrl-RS"/>
        </w:rPr>
        <w:t xml:space="preserve"> 2019. године и првој половини 2020. године,</w:t>
      </w:r>
      <w:r w:rsidR="002B2BB3">
        <w:rPr>
          <w:sz w:val="24"/>
          <w:szCs w:val="24"/>
          <w:lang w:val="sr-Cyrl-RS"/>
        </w:rPr>
        <w:t xml:space="preserve"> пре свега страним инвеститорима</w:t>
      </w:r>
      <w:r w:rsidR="00A94DEA">
        <w:rPr>
          <w:sz w:val="24"/>
          <w:szCs w:val="24"/>
          <w:lang w:val="sr-Cyrl-RS"/>
        </w:rPr>
        <w:t>,</w:t>
      </w:r>
      <w:r w:rsidR="002B2BB3">
        <w:rPr>
          <w:sz w:val="24"/>
          <w:szCs w:val="24"/>
          <w:lang w:val="sr-Cyrl-RS"/>
        </w:rPr>
        <w:t xml:space="preserve"> одразити на друштвени бруто производ Републике Србије показаће наредни период у коме се очекује реализација инвестиција. </w:t>
      </w:r>
    </w:p>
    <w:p w14:paraId="1F0708C3" w14:textId="4EC6DC4C" w:rsidR="00B92315" w:rsidRDefault="002B2BB3" w:rsidP="000B7BF9">
      <w:pPr>
        <w:pStyle w:val="BodyText"/>
        <w:ind w:left="720" w:right="475" w:firstLine="540"/>
        <w:jc w:val="both"/>
        <w:rPr>
          <w:sz w:val="24"/>
          <w:szCs w:val="24"/>
          <w:lang w:val="sr-Cyrl-RS"/>
        </w:rPr>
      </w:pPr>
      <w:r>
        <w:rPr>
          <w:sz w:val="24"/>
          <w:szCs w:val="24"/>
          <w:lang w:val="sr-Cyrl-RS"/>
        </w:rPr>
        <w:t>Да би се сада сагледали ефекти подстицајних средстава по том основу</w:t>
      </w:r>
      <w:r w:rsidR="003454F4">
        <w:rPr>
          <w:sz w:val="24"/>
          <w:szCs w:val="24"/>
          <w:lang w:val="sr-Cyrl-RS"/>
        </w:rPr>
        <w:t>,</w:t>
      </w:r>
      <w:r>
        <w:rPr>
          <w:sz w:val="24"/>
          <w:szCs w:val="24"/>
          <w:lang w:val="sr-Cyrl-RS"/>
        </w:rPr>
        <w:t xml:space="preserve"> Савет је од Министарства привреде тражио податке за инвеститоре којима је дата државна помоћ у периоду 2014.-2017. година, а које је Савет обрадио 2018. године у свом </w:t>
      </w:r>
      <w:r w:rsidRPr="003F51FD">
        <w:rPr>
          <w:i/>
          <w:sz w:val="24"/>
          <w:szCs w:val="24"/>
          <w:lang w:val="sr-Cyrl-RS"/>
        </w:rPr>
        <w:t>Извештају о контроли др</w:t>
      </w:r>
      <w:r w:rsidR="00A94DEA" w:rsidRPr="003F51FD">
        <w:rPr>
          <w:i/>
          <w:sz w:val="24"/>
          <w:szCs w:val="24"/>
          <w:lang w:val="sr-Cyrl-RS"/>
        </w:rPr>
        <w:t>жавне помоћи</w:t>
      </w:r>
      <w:r w:rsidR="00A94DEA" w:rsidRPr="003F51FD">
        <w:rPr>
          <w:sz w:val="24"/>
          <w:szCs w:val="24"/>
          <w:lang w:val="sr-Cyrl-RS"/>
        </w:rPr>
        <w:t>.</w:t>
      </w:r>
    </w:p>
    <w:p w14:paraId="051BE069" w14:textId="6391A691" w:rsidR="009710D1" w:rsidRDefault="007B1A3D" w:rsidP="000B7BF9">
      <w:pPr>
        <w:pStyle w:val="BodyText"/>
        <w:ind w:left="720" w:right="475" w:firstLine="540"/>
        <w:jc w:val="both"/>
        <w:rPr>
          <w:sz w:val="24"/>
          <w:szCs w:val="24"/>
          <w:lang w:val="sr-Cyrl-RS"/>
        </w:rPr>
      </w:pPr>
      <w:r>
        <w:rPr>
          <w:sz w:val="24"/>
          <w:szCs w:val="24"/>
          <w:lang w:val="sr-Cyrl-RS"/>
        </w:rPr>
        <w:t xml:space="preserve"> У захтеву Савета тражени су подаци о статусу инвестиционих пројеката, вредности реализованих инвестиција, као и броју радних места на дан 30.09.2020. године за 60 инвеститора, којима су дата подстицајна средства у износу од 239</w:t>
      </w:r>
      <w:r w:rsidR="00140655">
        <w:rPr>
          <w:sz w:val="24"/>
          <w:szCs w:val="24"/>
          <w:lang w:val="sr-Cyrl-RS"/>
        </w:rPr>
        <w:t>,6</w:t>
      </w:r>
      <w:r>
        <w:rPr>
          <w:sz w:val="24"/>
          <w:szCs w:val="24"/>
          <w:lang w:val="sr-Cyrl-RS"/>
        </w:rPr>
        <w:t xml:space="preserve"> милиона евра. Министарство је у одговору Савету под бројем 3-00</w:t>
      </w:r>
      <w:r w:rsidR="009710D1">
        <w:rPr>
          <w:sz w:val="24"/>
          <w:szCs w:val="24"/>
          <w:lang w:val="sr-Cyrl-RS"/>
        </w:rPr>
        <w:t>-61/2020-02 из октобра 2020. године доставило следеће податке:</w:t>
      </w:r>
    </w:p>
    <w:p w14:paraId="6D64B3E6" w14:textId="798D7041" w:rsidR="00B92315" w:rsidRPr="009C238D" w:rsidRDefault="009710D1" w:rsidP="000B7BF9">
      <w:pPr>
        <w:pStyle w:val="BodyText"/>
        <w:ind w:left="720" w:right="475" w:firstLine="540"/>
        <w:jc w:val="both"/>
        <w:rPr>
          <w:sz w:val="24"/>
          <w:szCs w:val="24"/>
          <w:lang w:val="sr-Cyrl-RS"/>
        </w:rPr>
      </w:pPr>
      <w:r>
        <w:rPr>
          <w:sz w:val="24"/>
          <w:szCs w:val="24"/>
          <w:lang w:val="sr-Cyrl-RS"/>
        </w:rPr>
        <w:t>Од 60 инвеститора којима су одобрени подстицаји</w:t>
      </w:r>
      <w:r w:rsidR="004C0D4E">
        <w:rPr>
          <w:sz w:val="24"/>
          <w:szCs w:val="24"/>
          <w:lang w:val="sr-Cyrl-RS"/>
        </w:rPr>
        <w:t>,</w:t>
      </w:r>
      <w:r>
        <w:rPr>
          <w:sz w:val="24"/>
          <w:szCs w:val="24"/>
          <w:lang w:val="sr-Cyrl-RS"/>
        </w:rPr>
        <w:t xml:space="preserve"> код четири је споразумно раскинут уговор, 15 пројеката је активно, три су завршена</w:t>
      </w:r>
      <w:r w:rsidR="003454F4">
        <w:rPr>
          <w:sz w:val="24"/>
          <w:szCs w:val="24"/>
          <w:lang w:val="sr-Cyrl-RS"/>
        </w:rPr>
        <w:t>,</w:t>
      </w:r>
      <w:r w:rsidRPr="009C238D">
        <w:rPr>
          <w:sz w:val="24"/>
          <w:szCs w:val="24"/>
          <w:lang w:val="sr-Cyrl-RS"/>
        </w:rPr>
        <w:t xml:space="preserve"> а 38 су у процесу мониторинга.</w:t>
      </w:r>
      <w:r w:rsidR="004C0D4E" w:rsidRPr="009C238D">
        <w:rPr>
          <w:sz w:val="24"/>
          <w:szCs w:val="24"/>
          <w:lang w:val="sr-Cyrl-RS"/>
        </w:rPr>
        <w:t xml:space="preserve"> Мониторинг је период гарантованог улагања и запослености који траје од три до пет година након реализације инвестиционог пројекта, а током којег је корисник подстицаја у обавези да не смањује достигнути број запослених и да запосленима редовно исплаћује зараду;</w:t>
      </w:r>
    </w:p>
    <w:p w14:paraId="39A66CFC" w14:textId="593ECF29" w:rsidR="00F955EA" w:rsidRDefault="00045780" w:rsidP="000B7BF9">
      <w:pPr>
        <w:pStyle w:val="NoSpacing"/>
        <w:numPr>
          <w:ilvl w:val="0"/>
          <w:numId w:val="14"/>
        </w:numPr>
        <w:ind w:right="475"/>
        <w:jc w:val="both"/>
        <w:rPr>
          <w:sz w:val="24"/>
          <w:szCs w:val="24"/>
          <w:lang w:val="sr-Cyrl-RS"/>
        </w:rPr>
      </w:pPr>
      <w:r w:rsidRPr="00045780">
        <w:rPr>
          <w:sz w:val="24"/>
          <w:szCs w:val="24"/>
          <w:lang w:val="sr-Cyrl-RS"/>
        </w:rPr>
        <w:t xml:space="preserve"> </w:t>
      </w:r>
      <w:r w:rsidR="004C0D4E">
        <w:rPr>
          <w:sz w:val="24"/>
          <w:szCs w:val="24"/>
          <w:lang w:val="sr-Cyrl-RS"/>
        </w:rPr>
        <w:t>што се тиче захтева Савета који се односи на вредност реализованих инвестиција у периоду</w:t>
      </w:r>
      <w:r w:rsidR="00140655">
        <w:rPr>
          <w:sz w:val="24"/>
          <w:szCs w:val="24"/>
          <w:lang w:val="sr-Cyrl-RS"/>
        </w:rPr>
        <w:t xml:space="preserve"> </w:t>
      </w:r>
      <w:r w:rsidR="009C238D">
        <w:rPr>
          <w:sz w:val="24"/>
          <w:szCs w:val="24"/>
          <w:lang w:val="sr-Cyrl-RS"/>
        </w:rPr>
        <w:t>2014.-2017. године</w:t>
      </w:r>
      <w:r w:rsidR="00140655">
        <w:rPr>
          <w:sz w:val="24"/>
          <w:szCs w:val="24"/>
          <w:lang w:val="sr-Cyrl-RS"/>
        </w:rPr>
        <w:t>,</w:t>
      </w:r>
      <w:r w:rsidR="004C0D4E">
        <w:rPr>
          <w:sz w:val="24"/>
          <w:szCs w:val="24"/>
          <w:lang w:val="sr-Cyrl-RS"/>
        </w:rPr>
        <w:t xml:space="preserve"> Савет није добио одговор.</w:t>
      </w:r>
      <w:r w:rsidR="00140655">
        <w:rPr>
          <w:sz w:val="24"/>
          <w:szCs w:val="24"/>
          <w:lang w:val="sr-Cyrl-RS"/>
        </w:rPr>
        <w:t xml:space="preserve"> </w:t>
      </w:r>
      <w:r w:rsidR="004C0D4E">
        <w:rPr>
          <w:sz w:val="24"/>
          <w:szCs w:val="24"/>
          <w:lang w:val="sr-Cyrl-RS"/>
        </w:rPr>
        <w:t>Министарство је до</w:t>
      </w:r>
      <w:r w:rsidR="00F955EA">
        <w:rPr>
          <w:sz w:val="24"/>
          <w:szCs w:val="24"/>
          <w:lang w:val="sr-Cyrl-RS"/>
        </w:rPr>
        <w:t>ставило податак да је у том периоду уговорено 787,8 милиона евра</w:t>
      </w:r>
      <w:r w:rsidR="00140655">
        <w:rPr>
          <w:sz w:val="24"/>
          <w:szCs w:val="24"/>
          <w:lang w:val="sr-Cyrl-RS"/>
        </w:rPr>
        <w:t xml:space="preserve"> инвестиција</w:t>
      </w:r>
      <w:r w:rsidR="00F955EA">
        <w:rPr>
          <w:sz w:val="24"/>
          <w:szCs w:val="24"/>
          <w:lang w:val="sr-Cyrl-RS"/>
        </w:rPr>
        <w:t xml:space="preserve">, што није био захтев Савета. </w:t>
      </w:r>
      <w:r w:rsidR="00F955EA" w:rsidRPr="00F955EA">
        <w:rPr>
          <w:sz w:val="24"/>
          <w:szCs w:val="24"/>
          <w:lang w:val="sr-Cyrl-RS"/>
        </w:rPr>
        <w:t>Остаје и даље непознаница шта је од уговореног и стварно реализовано</w:t>
      </w:r>
      <w:r w:rsidR="00F955EA">
        <w:rPr>
          <w:sz w:val="24"/>
          <w:szCs w:val="24"/>
          <w:lang w:val="sr-Cyrl-RS"/>
        </w:rPr>
        <w:t>,</w:t>
      </w:r>
      <w:r w:rsidR="00F955EA" w:rsidRPr="00F955EA">
        <w:rPr>
          <w:sz w:val="24"/>
          <w:szCs w:val="24"/>
          <w:lang w:val="sr-Cyrl-RS"/>
        </w:rPr>
        <w:t xml:space="preserve"> јер је реализација инвестиција најважнија</w:t>
      </w:r>
      <w:r w:rsidR="00F955EA">
        <w:rPr>
          <w:sz w:val="24"/>
          <w:szCs w:val="24"/>
          <w:lang w:val="sr-Cyrl-RS"/>
        </w:rPr>
        <w:t>,</w:t>
      </w:r>
      <w:r w:rsidR="00F955EA" w:rsidRPr="00F955EA">
        <w:rPr>
          <w:sz w:val="24"/>
          <w:szCs w:val="24"/>
          <w:lang w:val="sr-Cyrl-RS"/>
        </w:rPr>
        <w:t xml:space="preserve"> </w:t>
      </w:r>
      <w:r w:rsidR="00F955EA">
        <w:rPr>
          <w:sz w:val="24"/>
          <w:szCs w:val="24"/>
          <w:lang w:val="sr-Cyrl-RS"/>
        </w:rPr>
        <w:t>обзиром да утиче</w:t>
      </w:r>
      <w:r w:rsidR="00F955EA" w:rsidRPr="00F955EA">
        <w:rPr>
          <w:sz w:val="24"/>
          <w:szCs w:val="24"/>
          <w:lang w:val="sr-Cyrl-RS"/>
        </w:rPr>
        <w:t xml:space="preserve"> на</w:t>
      </w:r>
      <w:r w:rsidR="00F955EA">
        <w:rPr>
          <w:sz w:val="24"/>
          <w:szCs w:val="24"/>
          <w:lang w:val="sr-Cyrl-RS"/>
        </w:rPr>
        <w:t xml:space="preserve"> </w:t>
      </w:r>
      <w:r w:rsidR="00F955EA" w:rsidRPr="00F955EA">
        <w:rPr>
          <w:sz w:val="24"/>
          <w:szCs w:val="24"/>
          <w:lang w:val="sr-Cyrl-RS"/>
        </w:rPr>
        <w:t>број запослених и на остале економске параметре</w:t>
      </w:r>
      <w:r w:rsidR="00F955EA">
        <w:rPr>
          <w:sz w:val="24"/>
          <w:szCs w:val="24"/>
          <w:lang w:val="sr-Cyrl-RS"/>
        </w:rPr>
        <w:t>;</w:t>
      </w:r>
    </w:p>
    <w:p w14:paraId="5B886095" w14:textId="5FD82313" w:rsidR="004C0D4E" w:rsidRDefault="00F955EA" w:rsidP="000B7BF9">
      <w:pPr>
        <w:pStyle w:val="NoSpacing"/>
        <w:numPr>
          <w:ilvl w:val="0"/>
          <w:numId w:val="14"/>
        </w:numPr>
        <w:ind w:right="475"/>
        <w:jc w:val="both"/>
        <w:rPr>
          <w:sz w:val="24"/>
          <w:szCs w:val="24"/>
          <w:lang w:val="sr-Cyrl-RS"/>
        </w:rPr>
      </w:pPr>
      <w:r w:rsidRPr="00F955EA">
        <w:rPr>
          <w:sz w:val="24"/>
          <w:szCs w:val="24"/>
          <w:lang w:val="sr-Cyrl-RS"/>
        </w:rPr>
        <w:t xml:space="preserve"> </w:t>
      </w:r>
      <w:r>
        <w:rPr>
          <w:sz w:val="24"/>
          <w:szCs w:val="24"/>
          <w:lang w:val="sr-Cyrl-RS"/>
        </w:rPr>
        <w:t>податак о броју запослених Министарство је доставило на основу података Централног регистра</w:t>
      </w:r>
      <w:r w:rsidR="00A94DEA">
        <w:rPr>
          <w:sz w:val="24"/>
          <w:szCs w:val="24"/>
          <w:lang w:val="sr-Cyrl-RS"/>
        </w:rPr>
        <w:t xml:space="preserve"> обавезног социјалног осигурања</w:t>
      </w:r>
      <w:r>
        <w:rPr>
          <w:sz w:val="24"/>
          <w:szCs w:val="24"/>
          <w:lang w:val="sr-Cyrl-RS"/>
        </w:rPr>
        <w:t xml:space="preserve"> и они се односе само на инвеститоре код који</w:t>
      </w:r>
      <w:r w:rsidR="00140655">
        <w:rPr>
          <w:sz w:val="24"/>
          <w:szCs w:val="24"/>
          <w:lang w:val="sr-Cyrl-RS"/>
        </w:rPr>
        <w:t>х је реализација инвестиција у току, односно не и код инвеститора где су пројекти завршени. Министарство је доставило податак да је у периоду од три године за поменутих 60 инвеститора уговорено повећање броја радника за 27</w:t>
      </w:r>
      <w:r w:rsidR="00A94DEA">
        <w:rPr>
          <w:sz w:val="24"/>
          <w:szCs w:val="24"/>
          <w:lang w:val="sr-Cyrl-RS"/>
        </w:rPr>
        <w:t>.</w:t>
      </w:r>
      <w:r w:rsidR="00140655">
        <w:rPr>
          <w:sz w:val="24"/>
          <w:szCs w:val="24"/>
          <w:lang w:val="sr-Cyrl-RS"/>
        </w:rPr>
        <w:t>346. Колико је повећан број новозапослених радника Савет није у могућности да утврди</w:t>
      </w:r>
      <w:r w:rsidR="001B0BC7">
        <w:rPr>
          <w:sz w:val="24"/>
          <w:szCs w:val="24"/>
          <w:lang w:val="sr-Cyrl-RS"/>
        </w:rPr>
        <w:t>,</w:t>
      </w:r>
      <w:r w:rsidR="00140655">
        <w:rPr>
          <w:sz w:val="24"/>
          <w:szCs w:val="24"/>
          <w:lang w:val="sr-Cyrl-RS"/>
        </w:rPr>
        <w:t xml:space="preserve"> имајући у виду да се</w:t>
      </w:r>
      <w:r w:rsidR="001B0BC7">
        <w:rPr>
          <w:sz w:val="24"/>
          <w:szCs w:val="24"/>
          <w:lang w:val="sr-Cyrl-RS"/>
        </w:rPr>
        <w:t xml:space="preserve"> званично објављени подаци о броју радника у АПР-у не слажу са подацима из Централног регистра</w:t>
      </w:r>
      <w:r w:rsidR="00A94DEA">
        <w:rPr>
          <w:sz w:val="24"/>
          <w:szCs w:val="24"/>
          <w:lang w:val="sr-Cyrl-RS"/>
        </w:rPr>
        <w:t xml:space="preserve"> обавезног социјалног осигурања. </w:t>
      </w:r>
    </w:p>
    <w:p w14:paraId="46BC8B81" w14:textId="05DA4875" w:rsidR="00B92315" w:rsidRDefault="002D3324" w:rsidP="000B7BF9">
      <w:pPr>
        <w:pStyle w:val="BodyText"/>
        <w:ind w:left="720" w:right="475" w:firstLine="540"/>
        <w:jc w:val="both"/>
        <w:rPr>
          <w:sz w:val="24"/>
          <w:szCs w:val="24"/>
          <w:lang w:val="sr-Cyrl-RS"/>
        </w:rPr>
      </w:pPr>
      <w:r>
        <w:rPr>
          <w:sz w:val="24"/>
          <w:szCs w:val="24"/>
          <w:lang w:val="sr-Cyrl-RS"/>
        </w:rPr>
        <w:t>Савет и поред обраћања Министарству привреде и</w:t>
      </w:r>
      <w:r w:rsidR="006029DD">
        <w:rPr>
          <w:sz w:val="24"/>
          <w:szCs w:val="24"/>
          <w:lang w:val="sr-Cyrl-RS"/>
        </w:rPr>
        <w:t xml:space="preserve"> Развојној агенцији Србије није </w:t>
      </w:r>
      <w:r>
        <w:rPr>
          <w:sz w:val="24"/>
          <w:szCs w:val="24"/>
          <w:lang w:val="sr-Cyrl-RS"/>
        </w:rPr>
        <w:t xml:space="preserve">добио информацију колико је у периоду од 2014.-2017. године реализована вредност инвестиција, колико је повећан број запослених по том основу и како се све то одразило на привреду Републике Србије. </w:t>
      </w:r>
    </w:p>
    <w:p w14:paraId="635EB0E6" w14:textId="389AE791" w:rsidR="005919D8" w:rsidRDefault="005919D8" w:rsidP="000B7BF9">
      <w:pPr>
        <w:pStyle w:val="NoSpacing"/>
        <w:ind w:left="1512" w:right="475"/>
        <w:jc w:val="both"/>
        <w:rPr>
          <w:sz w:val="24"/>
          <w:szCs w:val="24"/>
          <w:lang w:val="sr-Cyrl-RS"/>
        </w:rPr>
      </w:pPr>
    </w:p>
    <w:p w14:paraId="29B284FC" w14:textId="314D5744" w:rsidR="00045780" w:rsidRDefault="00045780" w:rsidP="00AE1314">
      <w:pPr>
        <w:pStyle w:val="BodyText"/>
        <w:ind w:left="720" w:right="236" w:firstLine="540"/>
        <w:jc w:val="both"/>
        <w:rPr>
          <w:sz w:val="24"/>
          <w:szCs w:val="24"/>
          <w:lang w:val="sr-Cyrl-RS"/>
        </w:rPr>
      </w:pPr>
    </w:p>
    <w:p w14:paraId="7F19A96F" w14:textId="3012FFFD" w:rsidR="00045780" w:rsidRDefault="00045780" w:rsidP="001B0BC7">
      <w:pPr>
        <w:pStyle w:val="NoSpacing"/>
        <w:ind w:left="1512"/>
        <w:jc w:val="both"/>
        <w:rPr>
          <w:sz w:val="24"/>
          <w:szCs w:val="24"/>
          <w:lang w:val="sr-Cyrl-RS"/>
        </w:rPr>
      </w:pPr>
    </w:p>
    <w:p w14:paraId="63F35E35" w14:textId="77777777" w:rsidR="00045780" w:rsidRDefault="00045780" w:rsidP="001B0BC7">
      <w:pPr>
        <w:pStyle w:val="NoSpacing"/>
        <w:ind w:left="1512"/>
        <w:jc w:val="both"/>
        <w:rPr>
          <w:sz w:val="24"/>
          <w:szCs w:val="24"/>
          <w:lang w:val="sr-Cyrl-RS"/>
        </w:rPr>
      </w:pPr>
    </w:p>
    <w:p w14:paraId="329C2A84" w14:textId="4F69AFF4" w:rsidR="00045780" w:rsidRPr="009C238D" w:rsidRDefault="006029DD" w:rsidP="00F72083">
      <w:pPr>
        <w:pStyle w:val="Heading2"/>
        <w:ind w:left="720"/>
        <w:rPr>
          <w:rFonts w:ascii="Times New Roman" w:hAnsi="Times New Roman" w:cs="Times New Roman"/>
          <w:b/>
          <w:lang w:val="sr-Cyrl-RS"/>
        </w:rPr>
      </w:pPr>
      <w:bookmarkStart w:id="5" w:name="_Toc76555925"/>
      <w:r w:rsidRPr="006029DD">
        <w:rPr>
          <w:rFonts w:ascii="Times New Roman" w:hAnsi="Times New Roman" w:cs="Times New Roman"/>
          <w:b/>
          <w:lang w:val="sr-Cyrl-RS"/>
        </w:rPr>
        <w:lastRenderedPageBreak/>
        <w:t xml:space="preserve">2.2. </w:t>
      </w:r>
      <w:r w:rsidR="005919D8" w:rsidRPr="006029DD">
        <w:rPr>
          <w:rFonts w:ascii="Times New Roman" w:hAnsi="Times New Roman" w:cs="Times New Roman"/>
          <w:b/>
          <w:lang w:val="sr-Cyrl-RS"/>
        </w:rPr>
        <w:t>Подстицаји за производњу аудиовизуелног дела</w:t>
      </w:r>
      <w:bookmarkEnd w:id="5"/>
    </w:p>
    <w:p w14:paraId="49478852" w14:textId="77777777" w:rsidR="00045780" w:rsidRPr="009C238D" w:rsidRDefault="00045780" w:rsidP="00A2020E">
      <w:pPr>
        <w:pStyle w:val="NoSpacing"/>
        <w:ind w:left="1152" w:firstLine="720"/>
        <w:jc w:val="both"/>
        <w:rPr>
          <w:noProof/>
          <w:color w:val="2A2A2A"/>
          <w:sz w:val="24"/>
          <w:szCs w:val="24"/>
          <w:lang w:val="sr-Cyrl-RS"/>
        </w:rPr>
      </w:pPr>
    </w:p>
    <w:p w14:paraId="733E43E2" w14:textId="065951D4" w:rsidR="00A2020E" w:rsidRDefault="00AB7120" w:rsidP="000B7BF9">
      <w:pPr>
        <w:pStyle w:val="BodyText"/>
        <w:ind w:left="720" w:right="475" w:firstLine="540"/>
        <w:jc w:val="both"/>
        <w:rPr>
          <w:sz w:val="24"/>
          <w:szCs w:val="24"/>
          <w:lang w:val="sr-Cyrl-RS"/>
        </w:rPr>
      </w:pPr>
      <w:r w:rsidRPr="00E94CFC">
        <w:rPr>
          <w:color w:val="2A2A2A"/>
          <w:sz w:val="24"/>
          <w:szCs w:val="24"/>
          <w:lang w:val="sr-Cyrl-RS"/>
        </w:rPr>
        <w:t>М</w:t>
      </w:r>
      <w:r w:rsidRPr="00E94CFC">
        <w:rPr>
          <w:sz w:val="24"/>
          <w:szCs w:val="24"/>
          <w:lang w:val="sr-Cyrl-RS"/>
        </w:rPr>
        <w:t xml:space="preserve">инистраство привреде </w:t>
      </w:r>
      <w:r w:rsidR="009C238D" w:rsidRPr="00E94CFC">
        <w:rPr>
          <w:sz w:val="24"/>
          <w:szCs w:val="24"/>
          <w:lang w:val="sr-Cyrl-RS"/>
        </w:rPr>
        <w:t xml:space="preserve">је </w:t>
      </w:r>
      <w:r w:rsidRPr="00E94CFC">
        <w:rPr>
          <w:sz w:val="24"/>
          <w:szCs w:val="24"/>
          <w:lang w:val="sr-Cyrl-RS"/>
        </w:rPr>
        <w:t>у 2019. години исплатило средства подстицаја и инвеститорима који у Србији производе аудиовизуелно дело у укупном износу од 1,02 милијарди динара, док је у периоду од првог јануара 2020. године</w:t>
      </w:r>
      <w:r w:rsidR="009C238D">
        <w:rPr>
          <w:sz w:val="24"/>
          <w:szCs w:val="24"/>
          <w:lang w:val="sr-Cyrl-RS"/>
        </w:rPr>
        <w:t>,</w:t>
      </w:r>
      <w:r w:rsidRPr="00E94CFC">
        <w:rPr>
          <w:sz w:val="24"/>
          <w:szCs w:val="24"/>
          <w:lang w:val="sr-Cyrl-RS"/>
        </w:rPr>
        <w:t xml:space="preserve"> закључно са 13.08.2020. године</w:t>
      </w:r>
      <w:r w:rsidR="009C238D">
        <w:rPr>
          <w:sz w:val="24"/>
          <w:szCs w:val="24"/>
          <w:lang w:val="sr-Cyrl-RS"/>
        </w:rPr>
        <w:t>,</w:t>
      </w:r>
      <w:r w:rsidRPr="00E94CFC">
        <w:rPr>
          <w:sz w:val="24"/>
          <w:szCs w:val="24"/>
          <w:lang w:val="sr-Cyrl-RS"/>
        </w:rPr>
        <w:t xml:space="preserve"> по истом основу исплатило 185,2 милиона динара.</w:t>
      </w:r>
    </w:p>
    <w:p w14:paraId="7CB8C82A" w14:textId="39D06B1B" w:rsidR="00D438BF" w:rsidRPr="00D438BF" w:rsidRDefault="00AB7120" w:rsidP="000B7BF9">
      <w:pPr>
        <w:pStyle w:val="BodyText"/>
        <w:ind w:left="720" w:right="475" w:firstLine="540"/>
        <w:jc w:val="both"/>
        <w:rPr>
          <w:sz w:val="24"/>
          <w:szCs w:val="24"/>
          <w:lang w:val="sr-Cyrl-RS"/>
        </w:rPr>
      </w:pPr>
      <w:r w:rsidRPr="00E94CFC">
        <w:rPr>
          <w:sz w:val="24"/>
          <w:szCs w:val="24"/>
          <w:lang w:val="sr-Cyrl-RS"/>
        </w:rPr>
        <w:t>Подстицајна средстава</w:t>
      </w:r>
      <w:r w:rsidR="00226C5B" w:rsidRPr="00E94CFC">
        <w:rPr>
          <w:sz w:val="24"/>
          <w:szCs w:val="24"/>
          <w:lang w:val="sr-Cyrl-RS"/>
        </w:rPr>
        <w:t xml:space="preserve"> </w:t>
      </w:r>
      <w:r w:rsidRPr="00E94CFC">
        <w:rPr>
          <w:sz w:val="24"/>
          <w:szCs w:val="24"/>
          <w:lang w:val="sr-Cyrl-RS"/>
        </w:rPr>
        <w:t>инвеститору који у Републици Србиј</w:t>
      </w:r>
      <w:r w:rsidR="00226C5B" w:rsidRPr="00E94CFC">
        <w:rPr>
          <w:sz w:val="24"/>
          <w:szCs w:val="24"/>
          <w:lang w:val="sr-Cyrl-RS"/>
        </w:rPr>
        <w:t xml:space="preserve">и производи </w:t>
      </w:r>
      <w:r w:rsidR="00D20E0D" w:rsidRPr="00E94CFC">
        <w:rPr>
          <w:sz w:val="24"/>
          <w:szCs w:val="24"/>
          <w:lang w:val="sr-Cyrl-RS"/>
        </w:rPr>
        <w:t>аудиовизуелно</w:t>
      </w:r>
      <w:r w:rsidR="00D20E0D">
        <w:rPr>
          <w:sz w:val="24"/>
          <w:szCs w:val="24"/>
          <w:lang w:val="sr-Cyrl-RS"/>
        </w:rPr>
        <w:t xml:space="preserve"> </w:t>
      </w:r>
      <w:r w:rsidR="00226C5B" w:rsidRPr="00E94CFC">
        <w:rPr>
          <w:sz w:val="24"/>
          <w:szCs w:val="24"/>
          <w:lang w:val="sr-Cyrl-RS"/>
        </w:rPr>
        <w:t>дело</w:t>
      </w:r>
      <w:r w:rsidRPr="00E94CFC">
        <w:rPr>
          <w:sz w:val="24"/>
          <w:szCs w:val="24"/>
          <w:lang w:val="sr-Cyrl-RS"/>
        </w:rPr>
        <w:t xml:space="preserve"> додељена су у складу са Уредбом о подстицајима инвеститору да у Републици</w:t>
      </w:r>
      <w:r w:rsidR="00226C5B" w:rsidRPr="00E94CFC">
        <w:rPr>
          <w:sz w:val="24"/>
          <w:szCs w:val="24"/>
          <w:lang w:val="sr-Cyrl-RS"/>
        </w:rPr>
        <w:t xml:space="preserve"> </w:t>
      </w:r>
      <w:r w:rsidRPr="00E94CFC">
        <w:rPr>
          <w:sz w:val="24"/>
          <w:szCs w:val="24"/>
          <w:lang w:val="sr-Cyrl-RS"/>
        </w:rPr>
        <w:t xml:space="preserve"> Србији производи  аудиовизуелно дело („Службени  гласник </w:t>
      </w:r>
      <w:r w:rsidRPr="00E94CFC">
        <w:rPr>
          <w:sz w:val="24"/>
          <w:szCs w:val="24"/>
        </w:rPr>
        <w:t>PC</w:t>
      </w:r>
      <w:r w:rsidRPr="00E94CFC">
        <w:rPr>
          <w:sz w:val="24"/>
          <w:szCs w:val="24"/>
          <w:lang w:val="sr-Cyrl-RS"/>
        </w:rPr>
        <w:t>“, бр. 94/19, 8/20, 63/20  и 84/20)</w:t>
      </w:r>
      <w:r w:rsidR="002D3324">
        <w:rPr>
          <w:sz w:val="24"/>
          <w:szCs w:val="24"/>
          <w:lang w:val="sr-Cyrl-RS"/>
        </w:rPr>
        <w:t>.</w:t>
      </w:r>
      <w:r w:rsidR="000F0F32" w:rsidRPr="000F0F32">
        <w:rPr>
          <w:sz w:val="24"/>
          <w:szCs w:val="24"/>
          <w:lang w:val="sr-Cyrl-RS"/>
        </w:rPr>
        <w:t xml:space="preserve"> </w:t>
      </w:r>
      <w:r w:rsidR="000F0F32" w:rsidRPr="00E94CFC">
        <w:rPr>
          <w:sz w:val="24"/>
          <w:szCs w:val="24"/>
          <w:lang w:val="sr-Cyrl-RS"/>
        </w:rPr>
        <w:t xml:space="preserve">Подстицајна средства у овој области додељују се </w:t>
      </w:r>
      <w:r w:rsidR="000F0F32">
        <w:rPr>
          <w:sz w:val="24"/>
          <w:szCs w:val="24"/>
          <w:lang w:val="sr-Cyrl-RS"/>
        </w:rPr>
        <w:t>и</w:t>
      </w:r>
      <w:r w:rsidR="000F0F32" w:rsidRPr="00E94CFC">
        <w:rPr>
          <w:sz w:val="24"/>
          <w:szCs w:val="24"/>
          <w:lang w:val="sr-Cyrl-RS"/>
        </w:rPr>
        <w:t>нвеститору као бесповратна, путем п</w:t>
      </w:r>
      <w:r w:rsidR="000F0F32" w:rsidRPr="00E94CFC">
        <w:rPr>
          <w:sz w:val="24"/>
          <w:szCs w:val="24"/>
        </w:rPr>
        <w:t>o</w:t>
      </w:r>
      <w:r w:rsidR="000F0F32" w:rsidRPr="00E94CFC">
        <w:rPr>
          <w:sz w:val="24"/>
          <w:szCs w:val="24"/>
          <w:lang w:val="sr-Cyrl-RS"/>
        </w:rPr>
        <w:t>в</w:t>
      </w:r>
      <w:r w:rsidR="000F0F32" w:rsidRPr="00E94CFC">
        <w:rPr>
          <w:sz w:val="24"/>
          <w:szCs w:val="24"/>
        </w:rPr>
        <w:t>pa</w:t>
      </w:r>
      <w:r w:rsidR="000F0F32">
        <w:rPr>
          <w:sz w:val="24"/>
          <w:szCs w:val="24"/>
          <w:lang w:val="sr-Cyrl-RS"/>
        </w:rPr>
        <w:t>ћ</w:t>
      </w:r>
      <w:r w:rsidR="000F0F32" w:rsidRPr="00E94CFC">
        <w:rPr>
          <w:sz w:val="24"/>
          <w:szCs w:val="24"/>
        </w:rPr>
        <w:t>aja</w:t>
      </w:r>
      <w:r w:rsidR="000F0F32" w:rsidRPr="00E94CFC">
        <w:rPr>
          <w:sz w:val="24"/>
          <w:szCs w:val="24"/>
          <w:lang w:val="sr-Cyrl-RS"/>
        </w:rPr>
        <w:t xml:space="preserve"> дела квалификованих трошкова остварени</w:t>
      </w:r>
      <w:r w:rsidR="00D438BF">
        <w:rPr>
          <w:sz w:val="24"/>
          <w:szCs w:val="24"/>
          <w:lang w:val="sr-Cyrl-RS"/>
        </w:rPr>
        <w:t>х у Републици Србији, с тим да:</w:t>
      </w:r>
    </w:p>
    <w:p w14:paraId="2B95BB32" w14:textId="0D75D6A9" w:rsidR="000F0F32" w:rsidRPr="00E94CFC" w:rsidRDefault="000F0F32" w:rsidP="000B7BF9">
      <w:pPr>
        <w:pStyle w:val="NoSpacing"/>
        <w:numPr>
          <w:ilvl w:val="0"/>
          <w:numId w:val="14"/>
        </w:numPr>
        <w:ind w:right="475"/>
        <w:jc w:val="both"/>
        <w:rPr>
          <w:sz w:val="24"/>
          <w:szCs w:val="24"/>
          <w:lang w:val="sr-Cyrl-RS"/>
        </w:rPr>
      </w:pPr>
      <w:r w:rsidRPr="00E94CFC">
        <w:rPr>
          <w:sz w:val="24"/>
          <w:szCs w:val="24"/>
          <w:lang w:val="sr-Cyrl-RS"/>
        </w:rPr>
        <w:t>је  Инвеститор дефинисан као правно или физичко лице за чији се рачун и чијим се средствима финансира, односно суфинансира производња аудиовизуелног дела,</w:t>
      </w:r>
    </w:p>
    <w:p w14:paraId="65427E0E" w14:textId="44D42C7A" w:rsidR="000F0F32" w:rsidRDefault="000F0F32" w:rsidP="000B7BF9">
      <w:pPr>
        <w:pStyle w:val="NoSpacing"/>
        <w:numPr>
          <w:ilvl w:val="0"/>
          <w:numId w:val="14"/>
        </w:numPr>
        <w:ind w:right="475"/>
        <w:jc w:val="both"/>
        <w:rPr>
          <w:sz w:val="24"/>
          <w:szCs w:val="24"/>
          <w:lang w:val="sr-Cyrl-RS"/>
        </w:rPr>
      </w:pPr>
      <w:r w:rsidRPr="000F0F32">
        <w:rPr>
          <w:sz w:val="24"/>
          <w:szCs w:val="24"/>
          <w:lang w:val="sr-Cyrl-RS"/>
        </w:rPr>
        <w:t>су квалификовани трошкови, трошкови настали на територији Републике Србије који се признају као трошкови утрошени за производњу аудиовизуелног дела, а на основу извештаја овлашћене ревизорске к</w:t>
      </w:r>
      <w:r w:rsidRPr="000F0F32">
        <w:rPr>
          <w:sz w:val="24"/>
          <w:szCs w:val="24"/>
        </w:rPr>
        <w:t>y</w:t>
      </w:r>
      <w:r w:rsidRPr="000F0F32">
        <w:rPr>
          <w:sz w:val="24"/>
          <w:szCs w:val="24"/>
          <w:lang w:val="sr-Cyrl-RS"/>
        </w:rPr>
        <w:t>ћ</w:t>
      </w:r>
      <w:r w:rsidRPr="000F0F32">
        <w:rPr>
          <w:sz w:val="24"/>
          <w:szCs w:val="24"/>
        </w:rPr>
        <w:t>e</w:t>
      </w:r>
      <w:r w:rsidR="009C238D">
        <w:rPr>
          <w:sz w:val="24"/>
          <w:szCs w:val="24"/>
          <w:lang w:val="sr-Cyrl-RS"/>
        </w:rPr>
        <w:t xml:space="preserve">. </w:t>
      </w:r>
    </w:p>
    <w:p w14:paraId="410CF3BC" w14:textId="0E17A0A0" w:rsidR="003F0EDA" w:rsidRDefault="003F0EDA" w:rsidP="000B7BF9">
      <w:pPr>
        <w:pStyle w:val="BodyText"/>
        <w:ind w:left="720" w:right="475" w:firstLine="540"/>
        <w:jc w:val="both"/>
        <w:rPr>
          <w:sz w:val="24"/>
          <w:szCs w:val="24"/>
          <w:lang w:val="sr-Cyrl-RS"/>
        </w:rPr>
      </w:pPr>
      <w:r>
        <w:rPr>
          <w:noProof/>
        </w:rPr>
        <w:drawing>
          <wp:anchor distT="0" distB="0" distL="114300" distR="114300" simplePos="0" relativeHeight="251670528" behindDoc="0" locked="0" layoutInCell="1" allowOverlap="1" wp14:anchorId="60A5529B" wp14:editId="28A7733A">
            <wp:simplePos x="0" y="0"/>
            <wp:positionH relativeFrom="column">
              <wp:posOffset>148140</wp:posOffset>
            </wp:positionH>
            <wp:positionV relativeFrom="page">
              <wp:posOffset>4488180</wp:posOffset>
            </wp:positionV>
            <wp:extent cx="7562215" cy="4076700"/>
            <wp:effectExtent l="0" t="0" r="63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215" cy="4076700"/>
                    </a:xfrm>
                    <a:prstGeom prst="rect">
                      <a:avLst/>
                    </a:prstGeom>
                    <a:noFill/>
                  </pic:spPr>
                </pic:pic>
              </a:graphicData>
            </a:graphic>
            <wp14:sizeRelH relativeFrom="page">
              <wp14:pctWidth>0</wp14:pctWidth>
            </wp14:sizeRelH>
            <wp14:sizeRelV relativeFrom="page">
              <wp14:pctHeight>0</wp14:pctHeight>
            </wp14:sizeRelV>
          </wp:anchor>
        </w:drawing>
      </w:r>
      <w:r w:rsidR="0033158B" w:rsidRPr="0033158B">
        <w:rPr>
          <w:sz w:val="24"/>
          <w:szCs w:val="24"/>
          <w:lang w:val="sr-Cyrl-RS"/>
        </w:rPr>
        <w:t xml:space="preserve"> </w:t>
      </w:r>
      <w:r>
        <w:rPr>
          <w:sz w:val="24"/>
          <w:szCs w:val="24"/>
          <w:lang w:val="sr-Cyrl-RS"/>
        </w:rPr>
        <w:t>Списак инвеститора којима су дате субвенције по наред наведеном основу је саставни део Извештаја.</w:t>
      </w:r>
    </w:p>
    <w:p w14:paraId="3C3FD8D4" w14:textId="7D11726D" w:rsidR="000F0F32" w:rsidRDefault="000F0F32" w:rsidP="00AE1314">
      <w:pPr>
        <w:pStyle w:val="BodyText"/>
        <w:ind w:left="720" w:right="236" w:firstLine="540"/>
        <w:jc w:val="both"/>
        <w:rPr>
          <w:sz w:val="24"/>
          <w:szCs w:val="24"/>
          <w:lang w:val="sr-Cyrl-RS"/>
        </w:rPr>
      </w:pPr>
    </w:p>
    <w:p w14:paraId="22FF2B38" w14:textId="7DAA965C" w:rsidR="000F0F32" w:rsidRPr="000F0F32" w:rsidRDefault="000F0F32" w:rsidP="000F0F32">
      <w:pPr>
        <w:pStyle w:val="NoSpacing"/>
        <w:ind w:left="1530"/>
        <w:jc w:val="both"/>
        <w:rPr>
          <w:sz w:val="24"/>
          <w:szCs w:val="24"/>
          <w:lang w:val="sr-Cyrl-RS"/>
        </w:rPr>
      </w:pPr>
      <w:r>
        <w:rPr>
          <w:noProof/>
          <w:sz w:val="24"/>
          <w:szCs w:val="24"/>
        </w:rPr>
        <w:lastRenderedPageBreak/>
        <w:drawing>
          <wp:anchor distT="0" distB="0" distL="114300" distR="114300" simplePos="0" relativeHeight="251671552" behindDoc="0" locked="0" layoutInCell="1" allowOverlap="1" wp14:anchorId="60C0AB66" wp14:editId="36490EF0">
            <wp:simplePos x="0" y="0"/>
            <wp:positionH relativeFrom="column">
              <wp:posOffset>205855</wp:posOffset>
            </wp:positionH>
            <wp:positionV relativeFrom="page">
              <wp:posOffset>119380</wp:posOffset>
            </wp:positionV>
            <wp:extent cx="7562215" cy="8943975"/>
            <wp:effectExtent l="0" t="0" r="635"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215" cy="8943975"/>
                    </a:xfrm>
                    <a:prstGeom prst="rect">
                      <a:avLst/>
                    </a:prstGeom>
                    <a:noFill/>
                  </pic:spPr>
                </pic:pic>
              </a:graphicData>
            </a:graphic>
            <wp14:sizeRelH relativeFrom="page">
              <wp14:pctWidth>0</wp14:pctWidth>
            </wp14:sizeRelH>
            <wp14:sizeRelV relativeFrom="page">
              <wp14:pctHeight>0</wp14:pctHeight>
            </wp14:sizeRelV>
          </wp:anchor>
        </w:drawing>
      </w:r>
    </w:p>
    <w:p w14:paraId="2A3B3BFE" w14:textId="42A4E7A6" w:rsidR="000F0F32" w:rsidRPr="00E94CFC" w:rsidRDefault="000F0F32" w:rsidP="000F0F32">
      <w:pPr>
        <w:pStyle w:val="NoSpacing"/>
        <w:ind w:left="1530"/>
        <w:jc w:val="both"/>
        <w:rPr>
          <w:sz w:val="24"/>
          <w:szCs w:val="24"/>
          <w:lang w:val="sr-Cyrl-RS"/>
        </w:rPr>
      </w:pPr>
      <w:r>
        <w:rPr>
          <w:noProof/>
          <w:sz w:val="24"/>
          <w:szCs w:val="24"/>
        </w:rPr>
        <w:lastRenderedPageBreak/>
        <w:drawing>
          <wp:anchor distT="0" distB="0" distL="114300" distR="114300" simplePos="0" relativeHeight="251672576" behindDoc="0" locked="0" layoutInCell="1" allowOverlap="1" wp14:anchorId="6D08CB7C" wp14:editId="60443B60">
            <wp:simplePos x="0" y="0"/>
            <wp:positionH relativeFrom="column">
              <wp:posOffset>123530</wp:posOffset>
            </wp:positionH>
            <wp:positionV relativeFrom="page">
              <wp:posOffset>233700</wp:posOffset>
            </wp:positionV>
            <wp:extent cx="7562215" cy="8791575"/>
            <wp:effectExtent l="0" t="0" r="635" b="952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2215" cy="8791575"/>
                    </a:xfrm>
                    <a:prstGeom prst="rect">
                      <a:avLst/>
                    </a:prstGeom>
                    <a:noFill/>
                  </pic:spPr>
                </pic:pic>
              </a:graphicData>
            </a:graphic>
            <wp14:sizeRelH relativeFrom="page">
              <wp14:pctWidth>0</wp14:pctWidth>
            </wp14:sizeRelH>
            <wp14:sizeRelV relativeFrom="page">
              <wp14:pctHeight>0</wp14:pctHeight>
            </wp14:sizeRelV>
          </wp:anchor>
        </w:drawing>
      </w:r>
    </w:p>
    <w:p w14:paraId="2F3B5E0D" w14:textId="2709FA96" w:rsidR="009C651A" w:rsidRDefault="000F0F32" w:rsidP="000F0F32">
      <w:pPr>
        <w:pStyle w:val="NoSpacing"/>
        <w:ind w:left="1152"/>
        <w:jc w:val="both"/>
        <w:rPr>
          <w:sz w:val="24"/>
          <w:szCs w:val="24"/>
          <w:lang w:val="sr-Cyrl-RS"/>
        </w:rPr>
      </w:pPr>
      <w:r>
        <w:rPr>
          <w:noProof/>
          <w:sz w:val="24"/>
          <w:szCs w:val="24"/>
        </w:rPr>
        <w:lastRenderedPageBreak/>
        <w:drawing>
          <wp:anchor distT="0" distB="0" distL="114300" distR="114300" simplePos="0" relativeHeight="251673600" behindDoc="0" locked="0" layoutInCell="1" allowOverlap="1" wp14:anchorId="37E8E692" wp14:editId="5AEC9C09">
            <wp:simplePos x="0" y="0"/>
            <wp:positionH relativeFrom="column">
              <wp:posOffset>83945</wp:posOffset>
            </wp:positionH>
            <wp:positionV relativeFrom="page">
              <wp:posOffset>116205</wp:posOffset>
            </wp:positionV>
            <wp:extent cx="7562215" cy="8991600"/>
            <wp:effectExtent l="0" t="0" r="63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215" cy="8991600"/>
                    </a:xfrm>
                    <a:prstGeom prst="rect">
                      <a:avLst/>
                    </a:prstGeom>
                    <a:noFill/>
                  </pic:spPr>
                </pic:pic>
              </a:graphicData>
            </a:graphic>
            <wp14:sizeRelH relativeFrom="page">
              <wp14:pctWidth>0</wp14:pctWidth>
            </wp14:sizeRelH>
            <wp14:sizeRelV relativeFrom="page">
              <wp14:pctHeight>0</wp14:pctHeight>
            </wp14:sizeRelV>
          </wp:anchor>
        </w:drawing>
      </w:r>
    </w:p>
    <w:p w14:paraId="22C47072" w14:textId="15B92665" w:rsidR="009C651A" w:rsidRDefault="009C651A" w:rsidP="00A2020E">
      <w:pPr>
        <w:pStyle w:val="NoSpacing"/>
        <w:ind w:left="1170" w:firstLine="288"/>
        <w:jc w:val="both"/>
        <w:rPr>
          <w:sz w:val="24"/>
          <w:szCs w:val="24"/>
          <w:lang w:val="sr-Cyrl-RS"/>
        </w:rPr>
      </w:pPr>
    </w:p>
    <w:p w14:paraId="115D62E7" w14:textId="56C003E5" w:rsidR="009C651A" w:rsidRDefault="0092146E" w:rsidP="00A2020E">
      <w:pPr>
        <w:pStyle w:val="NoSpacing"/>
        <w:ind w:left="1170" w:firstLine="288"/>
        <w:jc w:val="both"/>
        <w:rPr>
          <w:sz w:val="24"/>
          <w:szCs w:val="24"/>
          <w:lang w:val="sr-Cyrl-RS"/>
        </w:rPr>
      </w:pPr>
      <w:r>
        <w:rPr>
          <w:noProof/>
          <w:sz w:val="24"/>
          <w:szCs w:val="24"/>
        </w:rPr>
        <w:drawing>
          <wp:anchor distT="0" distB="0" distL="114300" distR="114300" simplePos="0" relativeHeight="251674624" behindDoc="0" locked="0" layoutInCell="1" allowOverlap="1" wp14:anchorId="3C40F69E" wp14:editId="0B7F4C33">
            <wp:simplePos x="0" y="0"/>
            <wp:positionH relativeFrom="column">
              <wp:posOffset>68010</wp:posOffset>
            </wp:positionH>
            <wp:positionV relativeFrom="page">
              <wp:posOffset>1778245</wp:posOffset>
            </wp:positionV>
            <wp:extent cx="7353300" cy="7391400"/>
            <wp:effectExtent l="0" t="0" r="0" b="0"/>
            <wp:wrapTopAndBottom/>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53300" cy="7391400"/>
                    </a:xfrm>
                    <a:prstGeom prst="rect">
                      <a:avLst/>
                    </a:prstGeom>
                    <a:noFill/>
                  </pic:spPr>
                </pic:pic>
              </a:graphicData>
            </a:graphic>
            <wp14:sizeRelH relativeFrom="page">
              <wp14:pctWidth>0</wp14:pctWidth>
            </wp14:sizeRelH>
            <wp14:sizeRelV relativeFrom="page">
              <wp14:pctHeight>0</wp14:pctHeight>
            </wp14:sizeRelV>
          </wp:anchor>
        </w:drawing>
      </w:r>
      <w:r w:rsidR="000F0F32">
        <w:rPr>
          <w:noProof/>
          <w:sz w:val="24"/>
          <w:szCs w:val="24"/>
        </w:rPr>
        <w:drawing>
          <wp:inline distT="0" distB="0" distL="0" distR="0" wp14:anchorId="776C4986" wp14:editId="17826A06">
            <wp:extent cx="5364225" cy="449313"/>
            <wp:effectExtent l="0" t="0" r="0" b="825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0748" cy="459911"/>
                    </a:xfrm>
                    <a:prstGeom prst="rect">
                      <a:avLst/>
                    </a:prstGeom>
                    <a:noFill/>
                  </pic:spPr>
                </pic:pic>
              </a:graphicData>
            </a:graphic>
          </wp:inline>
        </w:drawing>
      </w:r>
    </w:p>
    <w:p w14:paraId="3BF82BCB" w14:textId="72AC4129" w:rsidR="009C651A" w:rsidRDefault="0092146E" w:rsidP="00585E06">
      <w:pPr>
        <w:pStyle w:val="NoSpacing"/>
        <w:jc w:val="both"/>
        <w:rPr>
          <w:sz w:val="24"/>
          <w:szCs w:val="24"/>
          <w:lang w:val="sr-Cyrl-RS"/>
        </w:rPr>
      </w:pPr>
      <w:r>
        <w:rPr>
          <w:noProof/>
          <w:sz w:val="24"/>
          <w:szCs w:val="24"/>
        </w:rPr>
        <w:lastRenderedPageBreak/>
        <w:drawing>
          <wp:anchor distT="0" distB="0" distL="114300" distR="114300" simplePos="0" relativeHeight="251675648" behindDoc="0" locked="0" layoutInCell="1" allowOverlap="1" wp14:anchorId="7E3E2BE9" wp14:editId="2913632B">
            <wp:simplePos x="0" y="0"/>
            <wp:positionH relativeFrom="column">
              <wp:posOffset>104020</wp:posOffset>
            </wp:positionH>
            <wp:positionV relativeFrom="page">
              <wp:posOffset>913795</wp:posOffset>
            </wp:positionV>
            <wp:extent cx="7475220" cy="3180715"/>
            <wp:effectExtent l="0" t="0" r="0" b="635"/>
            <wp:wrapTopAndBottom/>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75220" cy="3180715"/>
                    </a:xfrm>
                    <a:prstGeom prst="rect">
                      <a:avLst/>
                    </a:prstGeom>
                    <a:noFill/>
                  </pic:spPr>
                </pic:pic>
              </a:graphicData>
            </a:graphic>
            <wp14:sizeRelH relativeFrom="page">
              <wp14:pctWidth>0</wp14:pctWidth>
            </wp14:sizeRelH>
            <wp14:sizeRelV relativeFrom="page">
              <wp14:pctHeight>0</wp14:pctHeight>
            </wp14:sizeRelV>
          </wp:anchor>
        </w:drawing>
      </w:r>
    </w:p>
    <w:p w14:paraId="24934DF0" w14:textId="49C94E3D" w:rsidR="00AB7120" w:rsidRPr="00CD5C83" w:rsidRDefault="00EF75D5" w:rsidP="00F72083">
      <w:pPr>
        <w:pStyle w:val="Heading2"/>
        <w:ind w:left="720" w:right="475"/>
        <w:rPr>
          <w:rFonts w:ascii="Times New Roman" w:hAnsi="Times New Roman" w:cs="Times New Roman"/>
          <w:b/>
          <w:lang w:val="sr-Cyrl-RS"/>
        </w:rPr>
      </w:pPr>
      <w:bookmarkStart w:id="6" w:name="_Toc76555926"/>
      <w:r w:rsidRPr="00CD5C83">
        <w:rPr>
          <w:rFonts w:ascii="Times New Roman" w:hAnsi="Times New Roman" w:cs="Times New Roman"/>
          <w:b/>
          <w:u w:color="3F3F3F"/>
          <w:lang w:val="sr-Cyrl-RS"/>
        </w:rPr>
        <w:t>2.</w:t>
      </w:r>
      <w:r w:rsidR="005919D8">
        <w:rPr>
          <w:rFonts w:ascii="Times New Roman" w:hAnsi="Times New Roman" w:cs="Times New Roman"/>
          <w:b/>
          <w:u w:color="3F3F3F"/>
          <w:lang w:val="sr-Cyrl-RS"/>
        </w:rPr>
        <w:t>3</w:t>
      </w:r>
      <w:r w:rsidR="00A2020E" w:rsidRPr="00A2020E">
        <w:rPr>
          <w:rFonts w:ascii="Times New Roman" w:hAnsi="Times New Roman" w:cs="Times New Roman"/>
          <w:b/>
          <w:u w:color="3F3F3F"/>
          <w:lang w:val="sr-Cyrl-RS"/>
        </w:rPr>
        <w:t>.</w:t>
      </w:r>
      <w:r w:rsidRPr="00CD5C83">
        <w:rPr>
          <w:rFonts w:ascii="Times New Roman" w:hAnsi="Times New Roman" w:cs="Times New Roman"/>
          <w:b/>
          <w:u w:color="3F3F3F"/>
          <w:lang w:val="sr-Cyrl-RS"/>
        </w:rPr>
        <w:t xml:space="preserve">  </w:t>
      </w:r>
      <w:r w:rsidR="004E48C7" w:rsidRPr="00CD5C83">
        <w:rPr>
          <w:rFonts w:ascii="Times New Roman" w:hAnsi="Times New Roman" w:cs="Times New Roman"/>
          <w:b/>
          <w:u w:color="3F3F3F"/>
          <w:lang w:val="sr-Cyrl-RS"/>
        </w:rPr>
        <w:t>Програми подстицања предузетништва кроз финансијску подршку</w:t>
      </w:r>
      <w:bookmarkEnd w:id="6"/>
      <w:r w:rsidR="004E48C7" w:rsidRPr="00CD5C83">
        <w:rPr>
          <w:rFonts w:ascii="Times New Roman" w:hAnsi="Times New Roman" w:cs="Times New Roman"/>
          <w:b/>
          <w:u w:color="3F3F3F"/>
          <w:lang w:val="sr-Cyrl-RS"/>
        </w:rPr>
        <w:t xml:space="preserve"> </w:t>
      </w:r>
    </w:p>
    <w:p w14:paraId="4221A829" w14:textId="10EB6991" w:rsidR="00226C5B" w:rsidRPr="00CD5C83" w:rsidRDefault="00226C5B" w:rsidP="003303D1">
      <w:pPr>
        <w:pStyle w:val="NoSpacing"/>
        <w:ind w:left="1152"/>
        <w:jc w:val="both"/>
        <w:rPr>
          <w:sz w:val="25"/>
          <w:szCs w:val="25"/>
          <w:lang w:val="sr-Cyrl-RS"/>
        </w:rPr>
      </w:pPr>
    </w:p>
    <w:p w14:paraId="203CFAAC" w14:textId="4464F46E" w:rsidR="00AB7120" w:rsidRPr="00E94CFC" w:rsidRDefault="00076FE2" w:rsidP="000B7BF9">
      <w:pPr>
        <w:pStyle w:val="BodyText"/>
        <w:ind w:left="720" w:right="475" w:firstLine="540"/>
        <w:jc w:val="both"/>
        <w:rPr>
          <w:sz w:val="24"/>
          <w:szCs w:val="24"/>
          <w:lang w:val="sr-Cyrl-RS"/>
        </w:rPr>
      </w:pPr>
      <w:r>
        <w:rPr>
          <w:sz w:val="24"/>
          <w:szCs w:val="24"/>
          <w:lang w:val="sr-Cyrl-RS"/>
        </w:rPr>
        <w:t>Т</w:t>
      </w:r>
      <w:r w:rsidR="00AB7120" w:rsidRPr="00E94CFC">
        <w:rPr>
          <w:sz w:val="24"/>
          <w:szCs w:val="24"/>
          <w:lang w:val="sr-Cyrl-RS"/>
        </w:rPr>
        <w:t>ри програма подстицања предузетни</w:t>
      </w:r>
      <w:r w:rsidR="00FF3BE2">
        <w:rPr>
          <w:sz w:val="24"/>
          <w:szCs w:val="24"/>
          <w:lang w:val="sr-Cyrl-RS"/>
        </w:rPr>
        <w:t>ш</w:t>
      </w:r>
      <w:r w:rsidR="00AB7120" w:rsidRPr="00E94CFC">
        <w:rPr>
          <w:sz w:val="24"/>
          <w:szCs w:val="24"/>
          <w:lang w:val="sr-Cyrl-RS"/>
        </w:rPr>
        <w:t xml:space="preserve">тва </w:t>
      </w:r>
      <w:r>
        <w:rPr>
          <w:sz w:val="24"/>
          <w:szCs w:val="24"/>
          <w:lang w:val="sr-Cyrl-RS"/>
        </w:rPr>
        <w:t xml:space="preserve">кроз финансијску подршку </w:t>
      </w:r>
      <w:r w:rsidR="00AB7120" w:rsidRPr="00E94CFC">
        <w:rPr>
          <w:sz w:val="24"/>
          <w:szCs w:val="24"/>
          <w:lang w:val="sr-Cyrl-RS"/>
        </w:rPr>
        <w:t>представљају комбинацију бесповратних средстава, која се обезбеђују у буџету и креди</w:t>
      </w:r>
      <w:r w:rsidR="00FF3BE2">
        <w:rPr>
          <w:sz w:val="24"/>
          <w:szCs w:val="24"/>
          <w:lang w:val="sr-Cyrl-RS"/>
        </w:rPr>
        <w:t>т</w:t>
      </w:r>
      <w:r w:rsidR="00AB7120" w:rsidRPr="00E94CFC">
        <w:rPr>
          <w:sz w:val="24"/>
          <w:szCs w:val="24"/>
          <w:lang w:val="sr-Cyrl-RS"/>
        </w:rPr>
        <w:t>них средстава. За сва три програма развоја предузетништва не постоји обавеза враћања одобрених бесповратних средстава (</w:t>
      </w:r>
      <w:r w:rsidR="00AB7120" w:rsidRPr="00E94CFC">
        <w:rPr>
          <w:sz w:val="24"/>
          <w:szCs w:val="24"/>
        </w:rPr>
        <w:t>de</w:t>
      </w:r>
      <w:r w:rsidR="00AB7120" w:rsidRPr="00E94CFC">
        <w:rPr>
          <w:sz w:val="24"/>
          <w:szCs w:val="24"/>
          <w:lang w:val="sr-Cyrl-RS"/>
        </w:rPr>
        <w:t xml:space="preserve"> </w:t>
      </w:r>
      <w:r w:rsidR="00AB7120" w:rsidRPr="00E94CFC">
        <w:rPr>
          <w:sz w:val="24"/>
          <w:szCs w:val="24"/>
        </w:rPr>
        <w:t>minimis</w:t>
      </w:r>
      <w:r w:rsidR="00AB7120" w:rsidRPr="00E94CFC">
        <w:rPr>
          <w:sz w:val="24"/>
          <w:szCs w:val="24"/>
          <w:lang w:val="sr-Cyrl-RS"/>
        </w:rPr>
        <w:t xml:space="preserve"> државна </w:t>
      </w:r>
      <w:r w:rsidR="00AB7120" w:rsidRPr="00E94CFC">
        <w:rPr>
          <w:sz w:val="24"/>
          <w:szCs w:val="24"/>
        </w:rPr>
        <w:t>no</w:t>
      </w:r>
      <w:r w:rsidR="00AB7120" w:rsidRPr="00E94CFC">
        <w:rPr>
          <w:sz w:val="24"/>
          <w:szCs w:val="24"/>
          <w:lang w:val="sr-Cyrl-RS"/>
        </w:rPr>
        <w:t>м</w:t>
      </w:r>
      <w:r w:rsidR="00AB7120" w:rsidRPr="00E94CFC">
        <w:rPr>
          <w:sz w:val="24"/>
          <w:szCs w:val="24"/>
        </w:rPr>
        <w:t>o</w:t>
      </w:r>
      <w:r w:rsidR="00AB7120" w:rsidRPr="00E94CFC">
        <w:rPr>
          <w:sz w:val="24"/>
          <w:szCs w:val="24"/>
          <w:lang w:val="sr-Cyrl-RS"/>
        </w:rPr>
        <w:t>ћ), а средства њиховог обезбеђења од ненаменског трошења дата су по програмима. Кредитна средства се не обезбе</w:t>
      </w:r>
      <w:r w:rsidR="00A872E4" w:rsidRPr="00E94CFC">
        <w:rPr>
          <w:sz w:val="24"/>
          <w:szCs w:val="24"/>
          <w:lang w:val="sr-Cyrl-RS"/>
        </w:rPr>
        <w:t>ђ</w:t>
      </w:r>
      <w:r w:rsidR="00AB7120" w:rsidRPr="00E94CFC">
        <w:rPr>
          <w:sz w:val="24"/>
          <w:szCs w:val="24"/>
          <w:lang w:val="sr-Cyrl-RS"/>
        </w:rPr>
        <w:t>ују из буџета.</w:t>
      </w:r>
    </w:p>
    <w:p w14:paraId="0BB30A17" w14:textId="78F7175D" w:rsidR="00136F4B" w:rsidRDefault="00AB7120" w:rsidP="000B7BF9">
      <w:pPr>
        <w:pStyle w:val="BodyText"/>
        <w:ind w:left="720" w:right="475" w:firstLine="540"/>
        <w:jc w:val="both"/>
        <w:rPr>
          <w:sz w:val="24"/>
          <w:szCs w:val="24"/>
          <w:lang w:val="sr-Cyrl-RS"/>
        </w:rPr>
      </w:pPr>
      <w:r w:rsidRPr="00E94CFC">
        <w:rPr>
          <w:sz w:val="24"/>
          <w:szCs w:val="24"/>
          <w:lang w:val="sr-Cyrl-RS"/>
        </w:rPr>
        <w:t xml:space="preserve">С обзиром </w:t>
      </w:r>
      <w:r w:rsidR="009C238D">
        <w:rPr>
          <w:sz w:val="24"/>
          <w:szCs w:val="24"/>
          <w:lang w:val="sr-Cyrl-RS"/>
        </w:rPr>
        <w:t xml:space="preserve">на то </w:t>
      </w:r>
      <w:r w:rsidRPr="00E94CFC">
        <w:rPr>
          <w:sz w:val="24"/>
          <w:szCs w:val="24"/>
          <w:lang w:val="sr-Cyrl-RS"/>
        </w:rPr>
        <w:t>да је Програмима који се реализују у сарад</w:t>
      </w:r>
      <w:r w:rsidR="009828B1">
        <w:rPr>
          <w:sz w:val="24"/>
          <w:szCs w:val="24"/>
          <w:lang w:val="sr-Cyrl-RS"/>
        </w:rPr>
        <w:t>њ</w:t>
      </w:r>
      <w:r w:rsidRPr="00E94CFC">
        <w:rPr>
          <w:sz w:val="24"/>
          <w:szCs w:val="24"/>
          <w:lang w:val="sr-Cyrl-RS"/>
        </w:rPr>
        <w:t>и са Фондом за развој омогућено да се део захтева запримљених у току једне календарске године, за које нема довољно средстава, одобри почетком следеће године и исплати из Програма за следећу годину</w:t>
      </w:r>
      <w:r w:rsidR="00674E4B" w:rsidRPr="00E94CFC">
        <w:rPr>
          <w:sz w:val="24"/>
          <w:szCs w:val="24"/>
          <w:lang w:val="sr-Cyrl-RS"/>
        </w:rPr>
        <w:t>, у табелама достављеним Савету</w:t>
      </w:r>
      <w:r w:rsidRPr="00E94CFC">
        <w:rPr>
          <w:sz w:val="24"/>
          <w:szCs w:val="24"/>
          <w:lang w:val="sr-Cyrl-RS"/>
        </w:rPr>
        <w:t xml:space="preserve"> дати су прегледи свих захтева одобрених у једној календарској години. Министарство напомиње да сва одобрена средства нису и уговорена односно</w:t>
      </w:r>
      <w:r w:rsidR="00674E4B" w:rsidRPr="00E94CFC">
        <w:rPr>
          <w:color w:val="2D2D2D"/>
          <w:sz w:val="24"/>
          <w:szCs w:val="24"/>
          <w:lang w:val="sr-Cyrl-RS"/>
        </w:rPr>
        <w:t xml:space="preserve"> </w:t>
      </w:r>
      <w:r w:rsidR="00674E4B" w:rsidRPr="00E94CFC">
        <w:rPr>
          <w:sz w:val="24"/>
          <w:szCs w:val="24"/>
          <w:lang w:val="sr-Cyrl-RS"/>
        </w:rPr>
        <w:t>и</w:t>
      </w:r>
      <w:r w:rsidR="00674E4B" w:rsidRPr="00E94CFC">
        <w:rPr>
          <w:sz w:val="24"/>
          <w:szCs w:val="24"/>
        </w:rPr>
        <w:t>c</w:t>
      </w:r>
      <w:r w:rsidR="00674E4B" w:rsidRPr="00E94CFC">
        <w:rPr>
          <w:sz w:val="24"/>
          <w:szCs w:val="24"/>
          <w:lang w:val="sr-Cyrl-RS"/>
        </w:rPr>
        <w:t>пл</w:t>
      </w:r>
      <w:r w:rsidR="00674E4B" w:rsidRPr="00E94CFC">
        <w:rPr>
          <w:sz w:val="24"/>
          <w:szCs w:val="24"/>
        </w:rPr>
        <w:t>a</w:t>
      </w:r>
      <w:r w:rsidR="00674E4B" w:rsidRPr="00E94CFC">
        <w:rPr>
          <w:sz w:val="24"/>
          <w:szCs w:val="24"/>
          <w:lang w:val="sr-Cyrl-RS"/>
        </w:rPr>
        <w:t>ћ</w:t>
      </w:r>
      <w:r w:rsidR="00674E4B" w:rsidRPr="00E94CFC">
        <w:rPr>
          <w:sz w:val="24"/>
          <w:szCs w:val="24"/>
        </w:rPr>
        <w:t>e</w:t>
      </w:r>
      <w:r w:rsidR="00674E4B" w:rsidRPr="00E94CFC">
        <w:rPr>
          <w:sz w:val="24"/>
          <w:szCs w:val="24"/>
          <w:lang w:val="sr-Cyrl-RS"/>
        </w:rPr>
        <w:t>н</w:t>
      </w:r>
      <w:r w:rsidR="00674E4B" w:rsidRPr="00E94CFC">
        <w:rPr>
          <w:sz w:val="24"/>
          <w:szCs w:val="24"/>
        </w:rPr>
        <w:t>a</w:t>
      </w:r>
      <w:r w:rsidR="00674E4B" w:rsidRPr="00E94CFC">
        <w:rPr>
          <w:sz w:val="24"/>
          <w:szCs w:val="24"/>
          <w:lang w:val="sr-Cyrl-RS"/>
        </w:rPr>
        <w:t xml:space="preserve">, </w:t>
      </w:r>
      <w:r w:rsidR="00674E4B" w:rsidRPr="00E94CFC">
        <w:rPr>
          <w:sz w:val="24"/>
          <w:szCs w:val="24"/>
        </w:rPr>
        <w:t>yc</w:t>
      </w:r>
      <w:r w:rsidR="00674E4B" w:rsidRPr="00E94CFC">
        <w:rPr>
          <w:sz w:val="24"/>
          <w:szCs w:val="24"/>
          <w:lang w:val="sr-Cyrl-RS"/>
        </w:rPr>
        <w:t>л</w:t>
      </w:r>
      <w:r w:rsidR="00674E4B" w:rsidRPr="00E94CFC">
        <w:rPr>
          <w:sz w:val="24"/>
          <w:szCs w:val="24"/>
        </w:rPr>
        <w:t>e</w:t>
      </w:r>
      <w:r w:rsidR="00674E4B" w:rsidRPr="00E94CFC">
        <w:rPr>
          <w:sz w:val="24"/>
          <w:szCs w:val="24"/>
          <w:lang w:val="sr-Cyrl-RS"/>
        </w:rPr>
        <w:t xml:space="preserve">д </w:t>
      </w:r>
      <w:r w:rsidR="00674E4B" w:rsidRPr="00E94CFC">
        <w:rPr>
          <w:sz w:val="24"/>
          <w:szCs w:val="24"/>
        </w:rPr>
        <w:t>o</w:t>
      </w:r>
      <w:r w:rsidR="00674E4B" w:rsidRPr="00E94CFC">
        <w:rPr>
          <w:sz w:val="24"/>
          <w:szCs w:val="24"/>
          <w:lang w:val="sr-Cyrl-RS"/>
        </w:rPr>
        <w:t>д</w:t>
      </w:r>
      <w:r w:rsidR="00674E4B" w:rsidRPr="00E94CFC">
        <w:rPr>
          <w:sz w:val="24"/>
          <w:szCs w:val="24"/>
        </w:rPr>
        <w:t>yc</w:t>
      </w:r>
      <w:r w:rsidR="00674E4B" w:rsidRPr="00E94CFC">
        <w:rPr>
          <w:sz w:val="24"/>
          <w:szCs w:val="24"/>
          <w:lang w:val="sr-Cyrl-RS"/>
        </w:rPr>
        <w:t>т</w:t>
      </w:r>
      <w:r w:rsidR="00674E4B" w:rsidRPr="00E94CFC">
        <w:rPr>
          <w:sz w:val="24"/>
          <w:szCs w:val="24"/>
        </w:rPr>
        <w:t>aja</w:t>
      </w:r>
      <w:r w:rsidR="00674E4B" w:rsidRPr="00E94CFC">
        <w:rPr>
          <w:sz w:val="24"/>
          <w:szCs w:val="24"/>
          <w:lang w:val="sr-Cyrl-RS"/>
        </w:rPr>
        <w:t>њ</w:t>
      </w:r>
      <w:r w:rsidR="00674E4B" w:rsidRPr="00E94CFC">
        <w:rPr>
          <w:sz w:val="24"/>
          <w:szCs w:val="24"/>
        </w:rPr>
        <w:t>a</w:t>
      </w:r>
      <w:r w:rsidR="00674E4B" w:rsidRPr="00E94CFC">
        <w:rPr>
          <w:sz w:val="24"/>
          <w:szCs w:val="24"/>
          <w:lang w:val="sr-Cyrl-RS"/>
        </w:rPr>
        <w:t xml:space="preserve"> п</w:t>
      </w:r>
      <w:r w:rsidR="00674E4B" w:rsidRPr="00E94CFC">
        <w:rPr>
          <w:sz w:val="24"/>
          <w:szCs w:val="24"/>
        </w:rPr>
        <w:t>oje</w:t>
      </w:r>
      <w:r w:rsidR="00674E4B" w:rsidRPr="00E94CFC">
        <w:rPr>
          <w:sz w:val="24"/>
          <w:szCs w:val="24"/>
          <w:lang w:val="sr-Cyrl-RS"/>
        </w:rPr>
        <w:t>диних п</w:t>
      </w:r>
      <w:r w:rsidR="00674E4B" w:rsidRPr="00E94CFC">
        <w:rPr>
          <w:sz w:val="24"/>
          <w:szCs w:val="24"/>
        </w:rPr>
        <w:t>p</w:t>
      </w:r>
      <w:r w:rsidR="00674E4B" w:rsidRPr="00E94CFC">
        <w:rPr>
          <w:sz w:val="24"/>
          <w:szCs w:val="24"/>
          <w:lang w:val="sr-Cyrl-RS"/>
        </w:rPr>
        <w:t>ив</w:t>
      </w:r>
      <w:r w:rsidR="00674E4B" w:rsidRPr="00E94CFC">
        <w:rPr>
          <w:sz w:val="24"/>
          <w:szCs w:val="24"/>
        </w:rPr>
        <w:t>pe</w:t>
      </w:r>
      <w:r w:rsidR="00674E4B" w:rsidRPr="00E94CFC">
        <w:rPr>
          <w:sz w:val="24"/>
          <w:szCs w:val="24"/>
          <w:lang w:val="sr-Cyrl-RS"/>
        </w:rPr>
        <w:t>дни</w:t>
      </w:r>
      <w:r w:rsidR="00674E4B" w:rsidRPr="00E94CFC">
        <w:rPr>
          <w:sz w:val="24"/>
          <w:szCs w:val="24"/>
        </w:rPr>
        <w:t>x</w:t>
      </w:r>
      <w:r w:rsidR="00674E4B" w:rsidRPr="00E94CFC">
        <w:rPr>
          <w:sz w:val="24"/>
          <w:szCs w:val="24"/>
          <w:lang w:val="sr-Cyrl-RS"/>
        </w:rPr>
        <w:t xml:space="preserve"> </w:t>
      </w:r>
      <w:r w:rsidR="00674E4B" w:rsidRPr="00E94CFC">
        <w:rPr>
          <w:sz w:val="24"/>
          <w:szCs w:val="24"/>
        </w:rPr>
        <w:t>cy</w:t>
      </w:r>
      <w:r w:rsidR="00674E4B" w:rsidRPr="00E94CFC">
        <w:rPr>
          <w:sz w:val="24"/>
          <w:szCs w:val="24"/>
          <w:lang w:val="sr-Cyrl-RS"/>
        </w:rPr>
        <w:t>6</w:t>
      </w:r>
      <w:r w:rsidR="00674E4B" w:rsidRPr="00E94CFC">
        <w:rPr>
          <w:sz w:val="24"/>
          <w:szCs w:val="24"/>
        </w:rPr>
        <w:t>je</w:t>
      </w:r>
      <w:r w:rsidR="00674E4B" w:rsidRPr="00E94CFC">
        <w:rPr>
          <w:sz w:val="24"/>
          <w:szCs w:val="24"/>
          <w:lang w:val="sr-Cyrl-RS"/>
        </w:rPr>
        <w:t>к</w:t>
      </w:r>
      <w:r w:rsidR="00674E4B" w:rsidRPr="00E94CFC">
        <w:rPr>
          <w:sz w:val="24"/>
          <w:szCs w:val="24"/>
        </w:rPr>
        <w:t>a</w:t>
      </w:r>
      <w:r w:rsidR="00674E4B" w:rsidRPr="00E94CFC">
        <w:rPr>
          <w:sz w:val="24"/>
          <w:szCs w:val="24"/>
          <w:lang w:val="sr-Cyrl-RS"/>
        </w:rPr>
        <w:t>т</w:t>
      </w:r>
      <w:r w:rsidR="00674E4B" w:rsidRPr="00E94CFC">
        <w:rPr>
          <w:sz w:val="24"/>
          <w:szCs w:val="24"/>
        </w:rPr>
        <w:t>a</w:t>
      </w:r>
      <w:r w:rsidR="00674E4B" w:rsidRPr="00E94CFC">
        <w:rPr>
          <w:sz w:val="24"/>
          <w:szCs w:val="24"/>
          <w:lang w:val="sr-Cyrl-RS"/>
        </w:rPr>
        <w:t xml:space="preserve"> након </w:t>
      </w:r>
      <w:r w:rsidR="00674E4B" w:rsidRPr="00E94CFC">
        <w:rPr>
          <w:sz w:val="24"/>
          <w:szCs w:val="24"/>
        </w:rPr>
        <w:t>o</w:t>
      </w:r>
      <w:r w:rsidR="00674E4B" w:rsidRPr="00E94CFC">
        <w:rPr>
          <w:sz w:val="24"/>
          <w:szCs w:val="24"/>
          <w:lang w:val="sr-Cyrl-RS"/>
        </w:rPr>
        <w:t>д</w:t>
      </w:r>
      <w:r w:rsidR="00674E4B" w:rsidRPr="00E94CFC">
        <w:rPr>
          <w:sz w:val="24"/>
          <w:szCs w:val="24"/>
        </w:rPr>
        <w:t>o</w:t>
      </w:r>
      <w:r w:rsidR="00674E4B" w:rsidRPr="00E94CFC">
        <w:rPr>
          <w:sz w:val="24"/>
          <w:szCs w:val="24"/>
          <w:lang w:val="sr-Cyrl-RS"/>
        </w:rPr>
        <w:t>6</w:t>
      </w:r>
      <w:r w:rsidR="00674E4B" w:rsidRPr="00E94CFC">
        <w:rPr>
          <w:sz w:val="24"/>
          <w:szCs w:val="24"/>
        </w:rPr>
        <w:t>pe</w:t>
      </w:r>
      <w:r w:rsidR="00674E4B" w:rsidRPr="00E94CFC">
        <w:rPr>
          <w:sz w:val="24"/>
          <w:szCs w:val="24"/>
          <w:lang w:val="sr-Cyrl-RS"/>
        </w:rPr>
        <w:t>њ</w:t>
      </w:r>
      <w:r w:rsidR="00674E4B" w:rsidRPr="00E94CFC">
        <w:rPr>
          <w:sz w:val="24"/>
          <w:szCs w:val="24"/>
        </w:rPr>
        <w:t>a</w:t>
      </w:r>
      <w:r w:rsidR="00674E4B" w:rsidRPr="00E94CFC">
        <w:rPr>
          <w:sz w:val="24"/>
          <w:szCs w:val="24"/>
          <w:lang w:val="sr-Cyrl-RS"/>
        </w:rPr>
        <w:t xml:space="preserve">. </w:t>
      </w:r>
      <w:r w:rsidR="00334F3D" w:rsidRPr="00E94CFC">
        <w:rPr>
          <w:sz w:val="24"/>
          <w:szCs w:val="24"/>
          <w:lang w:val="sr-Cyrl-RS"/>
        </w:rPr>
        <w:t>Сви подаци су дати пресечно са</w:t>
      </w:r>
      <w:r w:rsidR="00674E4B" w:rsidRPr="00E94CFC">
        <w:rPr>
          <w:sz w:val="24"/>
          <w:szCs w:val="24"/>
          <w:lang w:val="sr-Cyrl-RS"/>
        </w:rPr>
        <w:t xml:space="preserve"> </w:t>
      </w:r>
      <w:r w:rsidR="00334F3D" w:rsidRPr="00E94CFC">
        <w:rPr>
          <w:sz w:val="24"/>
          <w:szCs w:val="24"/>
          <w:lang w:val="sr-Cyrl-RS"/>
        </w:rPr>
        <w:t>даном</w:t>
      </w:r>
      <w:r w:rsidR="00674E4B" w:rsidRPr="00E94CFC">
        <w:rPr>
          <w:sz w:val="24"/>
          <w:szCs w:val="24"/>
          <w:lang w:val="sr-Cyrl-RS"/>
        </w:rPr>
        <w:t xml:space="preserve"> 5.8.2020</w:t>
      </w:r>
      <w:r w:rsidR="00334F3D" w:rsidRPr="00E94CFC">
        <w:rPr>
          <w:sz w:val="24"/>
          <w:szCs w:val="24"/>
          <w:lang w:val="sr-Cyrl-RS"/>
        </w:rPr>
        <w:t>.</w:t>
      </w:r>
      <w:r w:rsidR="009828B1">
        <w:rPr>
          <w:sz w:val="24"/>
          <w:szCs w:val="24"/>
          <w:lang w:val="sr-Cyrl-RS"/>
        </w:rPr>
        <w:t xml:space="preserve"> године</w:t>
      </w:r>
      <w:r w:rsidR="00674E4B" w:rsidRPr="00E94CFC">
        <w:rPr>
          <w:sz w:val="24"/>
          <w:szCs w:val="24"/>
          <w:lang w:val="sr-Cyrl-RS"/>
        </w:rPr>
        <w:t xml:space="preserve">, </w:t>
      </w:r>
      <w:r w:rsidR="00334F3D" w:rsidRPr="00E94CFC">
        <w:rPr>
          <w:sz w:val="24"/>
          <w:szCs w:val="24"/>
          <w:lang w:val="sr-Cyrl-RS"/>
        </w:rPr>
        <w:t>с обзиром</w:t>
      </w:r>
      <w:r w:rsidR="00674E4B" w:rsidRPr="00E94CFC">
        <w:rPr>
          <w:sz w:val="24"/>
          <w:szCs w:val="24"/>
          <w:lang w:val="sr-Cyrl-RS"/>
        </w:rPr>
        <w:t xml:space="preserve"> д</w:t>
      </w:r>
      <w:r w:rsidR="00674E4B" w:rsidRPr="00E94CFC">
        <w:rPr>
          <w:sz w:val="24"/>
          <w:szCs w:val="24"/>
        </w:rPr>
        <w:t>a</w:t>
      </w:r>
      <w:r w:rsidR="00674E4B" w:rsidRPr="00E94CFC">
        <w:rPr>
          <w:sz w:val="24"/>
          <w:szCs w:val="24"/>
          <w:lang w:val="sr-Cyrl-RS"/>
        </w:rPr>
        <w:t xml:space="preserve"> </w:t>
      </w:r>
      <w:r w:rsidR="00674E4B" w:rsidRPr="00E94CFC">
        <w:rPr>
          <w:sz w:val="24"/>
          <w:szCs w:val="24"/>
        </w:rPr>
        <w:t>cy</w:t>
      </w:r>
      <w:r w:rsidR="00674E4B" w:rsidRPr="00E94CFC">
        <w:rPr>
          <w:sz w:val="24"/>
          <w:szCs w:val="24"/>
          <w:lang w:val="sr-Cyrl-RS"/>
        </w:rPr>
        <w:t xml:space="preserve"> </w:t>
      </w:r>
      <w:r w:rsidR="00334F3D" w:rsidRPr="00E94CFC">
        <w:rPr>
          <w:sz w:val="24"/>
          <w:szCs w:val="24"/>
          <w:lang w:val="sr-Cyrl-RS"/>
        </w:rPr>
        <w:t>активности</w:t>
      </w:r>
      <w:r w:rsidR="00674E4B" w:rsidRPr="00E94CFC">
        <w:rPr>
          <w:sz w:val="24"/>
          <w:szCs w:val="24"/>
          <w:lang w:val="sr-Cyrl-RS"/>
        </w:rPr>
        <w:t xml:space="preserve"> </w:t>
      </w:r>
      <w:r w:rsidR="00334F3D" w:rsidRPr="00E94CFC">
        <w:rPr>
          <w:sz w:val="24"/>
          <w:szCs w:val="24"/>
          <w:lang w:val="sr-Cyrl-RS"/>
        </w:rPr>
        <w:t>на програмима још у току</w:t>
      </w:r>
      <w:r w:rsidR="00674E4B" w:rsidRPr="00E94CFC">
        <w:rPr>
          <w:sz w:val="24"/>
          <w:szCs w:val="24"/>
          <w:lang w:val="sr-Cyrl-RS"/>
        </w:rPr>
        <w:t>.</w:t>
      </w:r>
      <w:r w:rsidR="00D8526A">
        <w:rPr>
          <w:sz w:val="24"/>
          <w:szCs w:val="24"/>
          <w:lang w:val="sr-Cyrl-RS"/>
        </w:rPr>
        <w:t xml:space="preserve"> Имајући у виду обимност података датих појединачно по корисницима, Савет ће их у Извештају приказати збирно.</w:t>
      </w:r>
    </w:p>
    <w:p w14:paraId="7CF05DC8" w14:textId="77777777" w:rsidR="00585E06" w:rsidRPr="00045780" w:rsidRDefault="00585E06" w:rsidP="00045780">
      <w:pPr>
        <w:pStyle w:val="BodyText"/>
        <w:ind w:left="720" w:firstLine="720"/>
        <w:jc w:val="both"/>
        <w:rPr>
          <w:sz w:val="24"/>
          <w:szCs w:val="24"/>
          <w:lang w:val="sr-Cyrl-RS"/>
        </w:rPr>
      </w:pPr>
    </w:p>
    <w:p w14:paraId="6E96CCA0" w14:textId="2F72CA05" w:rsidR="00AB7120" w:rsidRPr="00585E06" w:rsidRDefault="004F586F" w:rsidP="00F72083">
      <w:pPr>
        <w:pStyle w:val="Heading3"/>
        <w:ind w:left="720" w:right="475" w:firstLine="720"/>
        <w:rPr>
          <w:rFonts w:ascii="Times New Roman" w:hAnsi="Times New Roman" w:cs="Times New Roman"/>
          <w:b/>
          <w:lang w:val="sr-Cyrl-RS"/>
        </w:rPr>
      </w:pPr>
      <w:bookmarkStart w:id="7" w:name="_Toc76555927"/>
      <w:r w:rsidRPr="00585E06">
        <w:rPr>
          <w:rFonts w:ascii="Times New Roman" w:hAnsi="Times New Roman" w:cs="Times New Roman"/>
          <w:b/>
          <w:lang w:val="sr-Cyrl-RS"/>
        </w:rPr>
        <w:t>2.</w:t>
      </w:r>
      <w:r w:rsidR="005919D8" w:rsidRPr="00585E06">
        <w:rPr>
          <w:rFonts w:ascii="Times New Roman" w:hAnsi="Times New Roman" w:cs="Times New Roman"/>
          <w:b/>
          <w:lang w:val="sr-Cyrl-RS"/>
        </w:rPr>
        <w:t>3</w:t>
      </w:r>
      <w:r w:rsidRPr="00585E06">
        <w:rPr>
          <w:rFonts w:ascii="Times New Roman" w:hAnsi="Times New Roman" w:cs="Times New Roman"/>
          <w:b/>
          <w:lang w:val="sr-Cyrl-RS"/>
        </w:rPr>
        <w:t>.</w:t>
      </w:r>
      <w:r w:rsidR="00A85D1D" w:rsidRPr="00585E06">
        <w:rPr>
          <w:rFonts w:ascii="Times New Roman" w:hAnsi="Times New Roman" w:cs="Times New Roman"/>
          <w:b/>
          <w:lang w:val="sr-Cyrl-RS"/>
        </w:rPr>
        <w:t>1</w:t>
      </w:r>
      <w:r w:rsidRPr="00585E06">
        <w:rPr>
          <w:rFonts w:ascii="Times New Roman" w:hAnsi="Times New Roman" w:cs="Times New Roman"/>
          <w:b/>
          <w:lang w:val="sr-Cyrl-RS"/>
        </w:rPr>
        <w:t xml:space="preserve">  </w:t>
      </w:r>
      <w:r w:rsidR="00AB7120" w:rsidRPr="00585E06">
        <w:rPr>
          <w:rFonts w:ascii="Times New Roman" w:hAnsi="Times New Roman" w:cs="Times New Roman"/>
          <w:b/>
          <w:lang w:val="sr-Cyrl-RS"/>
        </w:rPr>
        <w:t>Програм подстицања предузетништва кроз развојне пројекте</w:t>
      </w:r>
      <w:bookmarkEnd w:id="7"/>
    </w:p>
    <w:p w14:paraId="2A34FFC7" w14:textId="3E081D00" w:rsidR="00AB7120" w:rsidRPr="00CD5C83" w:rsidRDefault="00AB7120" w:rsidP="003303D1">
      <w:pPr>
        <w:pStyle w:val="NoSpacing"/>
        <w:jc w:val="both"/>
        <w:rPr>
          <w:sz w:val="25"/>
          <w:szCs w:val="25"/>
          <w:lang w:val="sr-Cyrl-RS"/>
        </w:rPr>
      </w:pPr>
    </w:p>
    <w:p w14:paraId="4E452D44" w14:textId="77777777" w:rsidR="00AB7120" w:rsidRPr="00E94CFC" w:rsidRDefault="00AB7120" w:rsidP="000B7BF9">
      <w:pPr>
        <w:pStyle w:val="NoSpacing"/>
        <w:ind w:left="1152" w:right="475" w:firstLine="288"/>
        <w:jc w:val="both"/>
        <w:rPr>
          <w:sz w:val="24"/>
          <w:szCs w:val="24"/>
          <w:lang w:val="sr-Cyrl-RS"/>
        </w:rPr>
      </w:pPr>
      <w:r w:rsidRPr="00E94CFC">
        <w:rPr>
          <w:color w:val="2A2A2A"/>
          <w:sz w:val="24"/>
          <w:szCs w:val="24"/>
          <w:lang w:val="sr-Cyrl-RS"/>
        </w:rPr>
        <w:t>Правни основ за овај вид подстицаја су:</w:t>
      </w:r>
    </w:p>
    <w:p w14:paraId="75B6D1FD" w14:textId="2BCE0BFB" w:rsidR="00AB7120" w:rsidRPr="00E94CFC" w:rsidRDefault="00AB7120" w:rsidP="000B7BF9">
      <w:pPr>
        <w:pStyle w:val="BodyText"/>
        <w:ind w:left="720" w:right="475" w:firstLine="540"/>
        <w:jc w:val="both"/>
        <w:rPr>
          <w:sz w:val="24"/>
          <w:szCs w:val="24"/>
          <w:lang w:val="sr-Cyrl-RS"/>
        </w:rPr>
      </w:pPr>
      <w:r w:rsidRPr="00E94CFC">
        <w:rPr>
          <w:color w:val="2A2A2A"/>
          <w:sz w:val="24"/>
          <w:szCs w:val="24"/>
          <w:lang w:val="sr-Cyrl-RS"/>
        </w:rPr>
        <w:t>У</w:t>
      </w:r>
      <w:r w:rsidRPr="00E94CFC">
        <w:rPr>
          <w:color w:val="2A2A2A"/>
          <w:sz w:val="24"/>
          <w:szCs w:val="24"/>
        </w:rPr>
        <w:t>pe</w:t>
      </w:r>
      <w:r w:rsidRPr="00E94CFC">
        <w:rPr>
          <w:color w:val="2A2A2A"/>
          <w:sz w:val="24"/>
          <w:szCs w:val="24"/>
          <w:lang w:val="sr-Cyrl-RS"/>
        </w:rPr>
        <w:t>д</w:t>
      </w:r>
      <w:r w:rsidR="00F72083">
        <w:rPr>
          <w:color w:val="2A2A2A"/>
          <w:sz w:val="24"/>
          <w:szCs w:val="24"/>
          <w:lang w:val="sr-Cyrl-RS"/>
        </w:rPr>
        <w:t>б</w:t>
      </w:r>
      <w:r w:rsidRPr="00E94CFC">
        <w:rPr>
          <w:color w:val="2A2A2A"/>
          <w:sz w:val="24"/>
          <w:szCs w:val="24"/>
        </w:rPr>
        <w:t>a</w:t>
      </w:r>
      <w:r w:rsidRPr="00E94CFC">
        <w:rPr>
          <w:color w:val="2A2A2A"/>
          <w:sz w:val="24"/>
          <w:szCs w:val="24"/>
          <w:lang w:val="sr-Cyrl-RS"/>
        </w:rPr>
        <w:t xml:space="preserve"> о </w:t>
      </w:r>
      <w:r w:rsidRPr="00E94CFC">
        <w:rPr>
          <w:color w:val="2A2A2A"/>
          <w:sz w:val="24"/>
          <w:szCs w:val="24"/>
        </w:rPr>
        <w:t>y</w:t>
      </w:r>
      <w:r w:rsidRPr="00E94CFC">
        <w:rPr>
          <w:color w:val="2A2A2A"/>
          <w:sz w:val="24"/>
          <w:szCs w:val="24"/>
          <w:lang w:val="sr-Cyrl-RS"/>
        </w:rPr>
        <w:t>тврђив</w:t>
      </w:r>
      <w:r w:rsidRPr="00E94CFC">
        <w:rPr>
          <w:color w:val="2A2A2A"/>
          <w:sz w:val="24"/>
          <w:szCs w:val="24"/>
        </w:rPr>
        <w:t>a</w:t>
      </w:r>
      <w:r w:rsidRPr="00E94CFC">
        <w:rPr>
          <w:color w:val="2A2A2A"/>
          <w:sz w:val="24"/>
          <w:szCs w:val="24"/>
          <w:lang w:val="sr-Cyrl-RS"/>
        </w:rPr>
        <w:t>њ</w:t>
      </w:r>
      <w:r w:rsidRPr="00E94CFC">
        <w:rPr>
          <w:color w:val="2A2A2A"/>
          <w:sz w:val="24"/>
          <w:szCs w:val="24"/>
        </w:rPr>
        <w:t>y</w:t>
      </w:r>
      <w:r w:rsidRPr="00E94CFC">
        <w:rPr>
          <w:color w:val="2A2A2A"/>
          <w:sz w:val="24"/>
          <w:szCs w:val="24"/>
          <w:lang w:val="sr-Cyrl-RS"/>
        </w:rPr>
        <w:t xml:space="preserve"> П</w:t>
      </w:r>
      <w:r w:rsidRPr="00E94CFC">
        <w:rPr>
          <w:color w:val="2A2A2A"/>
          <w:sz w:val="24"/>
          <w:szCs w:val="24"/>
        </w:rPr>
        <w:t>porpa</w:t>
      </w:r>
      <w:r w:rsidRPr="00E94CFC">
        <w:rPr>
          <w:color w:val="2A2A2A"/>
          <w:sz w:val="24"/>
          <w:szCs w:val="24"/>
          <w:lang w:val="sr-Cyrl-RS"/>
        </w:rPr>
        <w:t>м</w:t>
      </w:r>
      <w:r w:rsidRPr="00E94CFC">
        <w:rPr>
          <w:color w:val="2A2A2A"/>
          <w:sz w:val="24"/>
          <w:szCs w:val="24"/>
        </w:rPr>
        <w:t>a</w:t>
      </w:r>
      <w:r w:rsidRPr="00E94CFC">
        <w:rPr>
          <w:color w:val="2A2A2A"/>
          <w:sz w:val="24"/>
          <w:szCs w:val="24"/>
          <w:lang w:val="sr-Cyrl-RS"/>
        </w:rPr>
        <w:t xml:space="preserve"> подстицања п</w:t>
      </w:r>
      <w:r w:rsidRPr="00E94CFC">
        <w:rPr>
          <w:color w:val="2A2A2A"/>
          <w:sz w:val="24"/>
          <w:szCs w:val="24"/>
        </w:rPr>
        <w:t>pe</w:t>
      </w:r>
      <w:r w:rsidRPr="00E94CFC">
        <w:rPr>
          <w:color w:val="2A2A2A"/>
          <w:sz w:val="24"/>
          <w:szCs w:val="24"/>
          <w:lang w:val="sr-Cyrl-RS"/>
        </w:rPr>
        <w:t>д</w:t>
      </w:r>
      <w:r w:rsidRPr="00E94CFC">
        <w:rPr>
          <w:color w:val="2A2A2A"/>
          <w:sz w:val="24"/>
          <w:szCs w:val="24"/>
        </w:rPr>
        <w:t>y</w:t>
      </w:r>
      <w:r w:rsidRPr="00E94CFC">
        <w:rPr>
          <w:color w:val="2A2A2A"/>
          <w:sz w:val="24"/>
          <w:szCs w:val="24"/>
          <w:lang w:val="sr-Cyrl-RS"/>
        </w:rPr>
        <w:t>з</w:t>
      </w:r>
      <w:r w:rsidRPr="00E94CFC">
        <w:rPr>
          <w:color w:val="2A2A2A"/>
          <w:sz w:val="24"/>
          <w:szCs w:val="24"/>
        </w:rPr>
        <w:t>e</w:t>
      </w:r>
      <w:r w:rsidRPr="00E94CFC">
        <w:rPr>
          <w:color w:val="2A2A2A"/>
          <w:sz w:val="24"/>
          <w:szCs w:val="24"/>
          <w:lang w:val="sr-Cyrl-RS"/>
        </w:rPr>
        <w:t xml:space="preserve">тништва кроз </w:t>
      </w:r>
      <w:r w:rsidRPr="00E94CFC">
        <w:rPr>
          <w:color w:val="2A2A2A"/>
          <w:sz w:val="24"/>
          <w:szCs w:val="24"/>
        </w:rPr>
        <w:t>pa</w:t>
      </w:r>
      <w:r w:rsidRPr="00E94CFC">
        <w:rPr>
          <w:color w:val="2A2A2A"/>
          <w:sz w:val="24"/>
          <w:szCs w:val="24"/>
          <w:lang w:val="sr-Cyrl-RS"/>
        </w:rPr>
        <w:t>зв</w:t>
      </w:r>
      <w:r w:rsidRPr="00E94CFC">
        <w:rPr>
          <w:color w:val="2A2A2A"/>
          <w:sz w:val="24"/>
          <w:szCs w:val="24"/>
        </w:rPr>
        <w:t>oj</w:t>
      </w:r>
      <w:r w:rsidRPr="00E94CFC">
        <w:rPr>
          <w:color w:val="2A2A2A"/>
          <w:sz w:val="24"/>
          <w:szCs w:val="24"/>
          <w:lang w:val="sr-Cyrl-RS"/>
        </w:rPr>
        <w:t>н</w:t>
      </w:r>
      <w:r w:rsidRPr="00E94CFC">
        <w:rPr>
          <w:color w:val="2A2A2A"/>
          <w:sz w:val="24"/>
          <w:szCs w:val="24"/>
        </w:rPr>
        <w:t>e</w:t>
      </w:r>
      <w:r w:rsidRPr="00E94CFC">
        <w:rPr>
          <w:color w:val="2A2A2A"/>
          <w:sz w:val="24"/>
          <w:szCs w:val="24"/>
          <w:lang w:val="sr-Cyrl-RS"/>
        </w:rPr>
        <w:t xml:space="preserve"> п</w:t>
      </w:r>
      <w:r w:rsidRPr="00E94CFC">
        <w:rPr>
          <w:color w:val="2A2A2A"/>
          <w:sz w:val="24"/>
          <w:szCs w:val="24"/>
        </w:rPr>
        <w:t>poje</w:t>
      </w:r>
      <w:r w:rsidRPr="00E94CFC">
        <w:rPr>
          <w:color w:val="2A2A2A"/>
          <w:sz w:val="24"/>
          <w:szCs w:val="24"/>
          <w:lang w:val="sr-Cyrl-RS"/>
        </w:rPr>
        <w:t>кт</w:t>
      </w:r>
      <w:r w:rsidRPr="00E94CFC">
        <w:rPr>
          <w:color w:val="2A2A2A"/>
          <w:sz w:val="24"/>
          <w:szCs w:val="24"/>
        </w:rPr>
        <w:t>e</w:t>
      </w:r>
      <w:r w:rsidRPr="00E94CFC">
        <w:rPr>
          <w:color w:val="2A2A2A"/>
          <w:sz w:val="24"/>
          <w:szCs w:val="24"/>
          <w:lang w:val="sr-Cyrl-RS"/>
        </w:rPr>
        <w:t xml:space="preserve"> </w:t>
      </w:r>
      <w:r w:rsidRPr="00E94CFC">
        <w:rPr>
          <w:color w:val="2A2A2A"/>
          <w:sz w:val="24"/>
          <w:szCs w:val="24"/>
        </w:rPr>
        <w:t>y</w:t>
      </w:r>
      <w:r w:rsidRPr="00E94CFC">
        <w:rPr>
          <w:color w:val="2A2A2A"/>
          <w:sz w:val="24"/>
          <w:szCs w:val="24"/>
          <w:lang w:val="sr-Cyrl-RS"/>
        </w:rPr>
        <w:t xml:space="preserve"> 2019. г</w:t>
      </w:r>
      <w:r w:rsidRPr="00E94CFC">
        <w:rPr>
          <w:color w:val="2A2A2A"/>
          <w:sz w:val="24"/>
          <w:szCs w:val="24"/>
        </w:rPr>
        <w:t>o</w:t>
      </w:r>
      <w:r w:rsidRPr="00E94CFC">
        <w:rPr>
          <w:color w:val="2A2A2A"/>
          <w:sz w:val="24"/>
          <w:szCs w:val="24"/>
          <w:lang w:val="sr-Cyrl-RS"/>
        </w:rPr>
        <w:t>динни</w:t>
      </w:r>
      <w:r w:rsidR="00136F4B" w:rsidRPr="00E94CFC">
        <w:rPr>
          <w:sz w:val="24"/>
          <w:szCs w:val="24"/>
          <w:lang w:val="sr-Cyrl-RS"/>
        </w:rPr>
        <w:t xml:space="preserve"> </w:t>
      </w:r>
      <w:r w:rsidRPr="00E94CFC">
        <w:rPr>
          <w:color w:val="2A2A2A"/>
          <w:sz w:val="24"/>
          <w:szCs w:val="24"/>
          <w:lang w:val="sr-Cyrl-RS"/>
        </w:rPr>
        <w:t>(„</w:t>
      </w:r>
      <w:r w:rsidRPr="00E94CFC">
        <w:rPr>
          <w:color w:val="2A2A2A"/>
          <w:sz w:val="24"/>
          <w:szCs w:val="24"/>
        </w:rPr>
        <w:t>C</w:t>
      </w:r>
      <w:r w:rsidRPr="00E94CFC">
        <w:rPr>
          <w:color w:val="2A2A2A"/>
          <w:sz w:val="24"/>
          <w:szCs w:val="24"/>
          <w:lang w:val="sr-Cyrl-RS"/>
        </w:rPr>
        <w:t>л</w:t>
      </w:r>
      <w:r w:rsidRPr="00E94CFC">
        <w:rPr>
          <w:color w:val="2A2A2A"/>
          <w:sz w:val="24"/>
          <w:szCs w:val="24"/>
        </w:rPr>
        <w:t>y</w:t>
      </w:r>
      <w:r w:rsidRPr="00E94CFC">
        <w:rPr>
          <w:color w:val="2A2A2A"/>
          <w:sz w:val="24"/>
          <w:szCs w:val="24"/>
          <w:lang w:val="sr-Cyrl-RS"/>
        </w:rPr>
        <w:t>ж6</w:t>
      </w:r>
      <w:r w:rsidRPr="00E94CFC">
        <w:rPr>
          <w:color w:val="2A2A2A"/>
          <w:sz w:val="24"/>
          <w:szCs w:val="24"/>
        </w:rPr>
        <w:t>e</w:t>
      </w:r>
      <w:r w:rsidRPr="00E94CFC">
        <w:rPr>
          <w:color w:val="2A2A2A"/>
          <w:sz w:val="24"/>
          <w:szCs w:val="24"/>
          <w:lang w:val="sr-Cyrl-RS"/>
        </w:rPr>
        <w:t>ни гл</w:t>
      </w:r>
      <w:r w:rsidRPr="00E94CFC">
        <w:rPr>
          <w:color w:val="2A2A2A"/>
          <w:sz w:val="24"/>
          <w:szCs w:val="24"/>
        </w:rPr>
        <w:t>ac</w:t>
      </w:r>
      <w:r w:rsidRPr="00E94CFC">
        <w:rPr>
          <w:color w:val="2A2A2A"/>
          <w:sz w:val="24"/>
          <w:szCs w:val="24"/>
          <w:lang w:val="sr-Cyrl-RS"/>
        </w:rPr>
        <w:t xml:space="preserve">ник </w:t>
      </w:r>
      <w:r w:rsidRPr="00E94CFC">
        <w:rPr>
          <w:color w:val="2A2A2A"/>
          <w:sz w:val="24"/>
          <w:szCs w:val="24"/>
        </w:rPr>
        <w:t>PC</w:t>
      </w:r>
      <w:r w:rsidRPr="00E94CFC">
        <w:rPr>
          <w:color w:val="2A2A2A"/>
          <w:sz w:val="24"/>
          <w:szCs w:val="24"/>
          <w:lang w:val="sr-Cyrl-RS"/>
        </w:rPr>
        <w:t>”, 6</w:t>
      </w:r>
      <w:r w:rsidRPr="00E94CFC">
        <w:rPr>
          <w:color w:val="2A2A2A"/>
          <w:sz w:val="24"/>
          <w:szCs w:val="24"/>
        </w:rPr>
        <w:t>p</w:t>
      </w:r>
      <w:r w:rsidRPr="00E94CFC">
        <w:rPr>
          <w:color w:val="2A2A2A"/>
          <w:sz w:val="24"/>
          <w:szCs w:val="24"/>
          <w:lang w:val="sr-Cyrl-RS"/>
        </w:rPr>
        <w:t>. 3/19 и 47/19)</w:t>
      </w:r>
      <w:r w:rsidR="00D8526A">
        <w:rPr>
          <w:color w:val="2A2A2A"/>
          <w:sz w:val="24"/>
          <w:szCs w:val="24"/>
          <w:lang w:val="sr-Cyrl-RS"/>
        </w:rPr>
        <w:t>;</w:t>
      </w:r>
    </w:p>
    <w:p w14:paraId="01A2BB9E" w14:textId="28D920F9" w:rsidR="00AB7120" w:rsidRPr="00E94CFC" w:rsidRDefault="00AB7120" w:rsidP="000B7BF9">
      <w:pPr>
        <w:pStyle w:val="BodyText"/>
        <w:ind w:left="720" w:right="475" w:firstLine="540"/>
        <w:jc w:val="both"/>
        <w:rPr>
          <w:sz w:val="24"/>
          <w:szCs w:val="24"/>
          <w:lang w:val="sr-Cyrl-RS"/>
        </w:rPr>
      </w:pPr>
      <w:r w:rsidRPr="00E94CFC">
        <w:rPr>
          <w:color w:val="2A2A2A"/>
          <w:sz w:val="24"/>
          <w:szCs w:val="24"/>
          <w:lang w:val="sr-Cyrl-RS"/>
        </w:rPr>
        <w:t>У</w:t>
      </w:r>
      <w:r w:rsidRPr="00E94CFC">
        <w:rPr>
          <w:color w:val="2A2A2A"/>
          <w:sz w:val="24"/>
          <w:szCs w:val="24"/>
        </w:rPr>
        <w:t>pe</w:t>
      </w:r>
      <w:r w:rsidRPr="00E94CFC">
        <w:rPr>
          <w:color w:val="2A2A2A"/>
          <w:sz w:val="24"/>
          <w:szCs w:val="24"/>
          <w:lang w:val="sr-Cyrl-RS"/>
        </w:rPr>
        <w:t>д6</w:t>
      </w:r>
      <w:r w:rsidRPr="00E94CFC">
        <w:rPr>
          <w:color w:val="2A2A2A"/>
          <w:sz w:val="24"/>
          <w:szCs w:val="24"/>
        </w:rPr>
        <w:t>a</w:t>
      </w:r>
      <w:r w:rsidRPr="00E94CFC">
        <w:rPr>
          <w:color w:val="2A2A2A"/>
          <w:sz w:val="24"/>
          <w:szCs w:val="24"/>
          <w:lang w:val="sr-Cyrl-RS"/>
        </w:rPr>
        <w:t xml:space="preserve"> о </w:t>
      </w:r>
      <w:r w:rsidRPr="00E94CFC">
        <w:rPr>
          <w:color w:val="2A2A2A"/>
          <w:sz w:val="24"/>
          <w:szCs w:val="24"/>
        </w:rPr>
        <w:t>y</w:t>
      </w:r>
      <w:r w:rsidRPr="00E94CFC">
        <w:rPr>
          <w:color w:val="2A2A2A"/>
          <w:sz w:val="24"/>
          <w:szCs w:val="24"/>
          <w:lang w:val="sr-Cyrl-RS"/>
        </w:rPr>
        <w:t>тврђив</w:t>
      </w:r>
      <w:r w:rsidRPr="00E94CFC">
        <w:rPr>
          <w:color w:val="2A2A2A"/>
          <w:sz w:val="24"/>
          <w:szCs w:val="24"/>
        </w:rPr>
        <w:t>a</w:t>
      </w:r>
      <w:r w:rsidRPr="00E94CFC">
        <w:rPr>
          <w:color w:val="2A2A2A"/>
          <w:sz w:val="24"/>
          <w:szCs w:val="24"/>
          <w:lang w:val="sr-Cyrl-RS"/>
        </w:rPr>
        <w:t>њ</w:t>
      </w:r>
      <w:r w:rsidRPr="00E94CFC">
        <w:rPr>
          <w:color w:val="2A2A2A"/>
          <w:sz w:val="24"/>
          <w:szCs w:val="24"/>
        </w:rPr>
        <w:t>y</w:t>
      </w:r>
      <w:r w:rsidRPr="00E94CFC">
        <w:rPr>
          <w:color w:val="2A2A2A"/>
          <w:sz w:val="24"/>
          <w:szCs w:val="24"/>
          <w:lang w:val="sr-Cyrl-RS"/>
        </w:rPr>
        <w:t xml:space="preserve"> П</w:t>
      </w:r>
      <w:r w:rsidRPr="00E94CFC">
        <w:rPr>
          <w:color w:val="2A2A2A"/>
          <w:sz w:val="24"/>
          <w:szCs w:val="24"/>
        </w:rPr>
        <w:t>po</w:t>
      </w:r>
      <w:r w:rsidRPr="00E94CFC">
        <w:rPr>
          <w:color w:val="2A2A2A"/>
          <w:sz w:val="24"/>
          <w:szCs w:val="24"/>
          <w:lang w:val="sr-Cyrl-RS"/>
        </w:rPr>
        <w:t>г</w:t>
      </w:r>
      <w:r w:rsidRPr="00E94CFC">
        <w:rPr>
          <w:color w:val="2A2A2A"/>
          <w:sz w:val="24"/>
          <w:szCs w:val="24"/>
        </w:rPr>
        <w:t>pa</w:t>
      </w:r>
      <w:r w:rsidRPr="00E94CFC">
        <w:rPr>
          <w:color w:val="2A2A2A"/>
          <w:sz w:val="24"/>
          <w:szCs w:val="24"/>
          <w:lang w:val="sr-Cyrl-RS"/>
        </w:rPr>
        <w:t>м</w:t>
      </w:r>
      <w:r w:rsidRPr="00E94CFC">
        <w:rPr>
          <w:color w:val="2A2A2A"/>
          <w:sz w:val="24"/>
          <w:szCs w:val="24"/>
        </w:rPr>
        <w:t>a</w:t>
      </w:r>
      <w:r w:rsidRPr="00E94CFC">
        <w:rPr>
          <w:color w:val="2A2A2A"/>
          <w:sz w:val="24"/>
          <w:szCs w:val="24"/>
          <w:lang w:val="sr-Cyrl-RS"/>
        </w:rPr>
        <w:t xml:space="preserve"> подстицања</w:t>
      </w:r>
      <w:r w:rsidR="004826EE">
        <w:rPr>
          <w:color w:val="2A2A2A"/>
          <w:sz w:val="24"/>
          <w:szCs w:val="24"/>
          <w:lang w:val="sr-Cyrl-RS"/>
        </w:rPr>
        <w:t xml:space="preserve"> </w:t>
      </w:r>
      <w:r w:rsidRPr="00E94CFC">
        <w:rPr>
          <w:color w:val="2A2A2A"/>
          <w:sz w:val="24"/>
          <w:szCs w:val="24"/>
          <w:lang w:val="sr-Cyrl-RS"/>
        </w:rPr>
        <w:t xml:space="preserve"> </w:t>
      </w:r>
      <w:r w:rsidRPr="00E94CFC">
        <w:rPr>
          <w:color w:val="2A2A2A"/>
          <w:sz w:val="24"/>
          <w:szCs w:val="24"/>
        </w:rPr>
        <w:t>npe</w:t>
      </w:r>
      <w:r w:rsidRPr="00E94CFC">
        <w:rPr>
          <w:color w:val="2A2A2A"/>
          <w:sz w:val="24"/>
          <w:szCs w:val="24"/>
          <w:lang w:val="sr-Cyrl-RS"/>
        </w:rPr>
        <w:t>д</w:t>
      </w:r>
      <w:r w:rsidRPr="00E94CFC">
        <w:rPr>
          <w:color w:val="2A2A2A"/>
          <w:sz w:val="24"/>
          <w:szCs w:val="24"/>
        </w:rPr>
        <w:t>y</w:t>
      </w:r>
      <w:r w:rsidRPr="00E94CFC">
        <w:rPr>
          <w:color w:val="2A2A2A"/>
          <w:sz w:val="24"/>
          <w:szCs w:val="24"/>
          <w:lang w:val="sr-Cyrl-RS"/>
        </w:rPr>
        <w:t>з</w:t>
      </w:r>
      <w:r w:rsidRPr="00E94CFC">
        <w:rPr>
          <w:color w:val="2A2A2A"/>
          <w:sz w:val="24"/>
          <w:szCs w:val="24"/>
        </w:rPr>
        <w:t>e</w:t>
      </w:r>
      <w:r w:rsidRPr="00E94CFC">
        <w:rPr>
          <w:color w:val="2A2A2A"/>
          <w:sz w:val="24"/>
          <w:szCs w:val="24"/>
          <w:lang w:val="sr-Cyrl-RS"/>
        </w:rPr>
        <w:t xml:space="preserve">тништва  кроз </w:t>
      </w:r>
      <w:r w:rsidRPr="00E94CFC">
        <w:rPr>
          <w:color w:val="2A2A2A"/>
          <w:sz w:val="24"/>
          <w:szCs w:val="24"/>
        </w:rPr>
        <w:t>pa</w:t>
      </w:r>
      <w:r w:rsidRPr="00E94CFC">
        <w:rPr>
          <w:color w:val="2A2A2A"/>
          <w:sz w:val="24"/>
          <w:szCs w:val="24"/>
          <w:lang w:val="sr-Cyrl-RS"/>
        </w:rPr>
        <w:t>звојне п</w:t>
      </w:r>
      <w:r w:rsidRPr="00E94CFC">
        <w:rPr>
          <w:color w:val="2A2A2A"/>
          <w:sz w:val="24"/>
          <w:szCs w:val="24"/>
        </w:rPr>
        <w:t>poje</w:t>
      </w:r>
      <w:r w:rsidRPr="00E94CFC">
        <w:rPr>
          <w:color w:val="2A2A2A"/>
          <w:sz w:val="24"/>
          <w:szCs w:val="24"/>
          <w:lang w:val="sr-Cyrl-RS"/>
        </w:rPr>
        <w:t>кт</w:t>
      </w:r>
      <w:r w:rsidRPr="00E94CFC">
        <w:rPr>
          <w:color w:val="2A2A2A"/>
          <w:sz w:val="24"/>
          <w:szCs w:val="24"/>
        </w:rPr>
        <w:t>e</w:t>
      </w:r>
      <w:r w:rsidRPr="00E94CFC">
        <w:rPr>
          <w:color w:val="2A2A2A"/>
          <w:sz w:val="24"/>
          <w:szCs w:val="24"/>
          <w:lang w:val="sr-Cyrl-RS"/>
        </w:rPr>
        <w:t xml:space="preserve"> </w:t>
      </w:r>
      <w:r w:rsidRPr="00E94CFC">
        <w:rPr>
          <w:color w:val="2A2A2A"/>
          <w:sz w:val="24"/>
          <w:szCs w:val="24"/>
        </w:rPr>
        <w:t>y</w:t>
      </w:r>
      <w:r w:rsidRPr="00E94CFC">
        <w:rPr>
          <w:color w:val="2A2A2A"/>
          <w:sz w:val="24"/>
          <w:szCs w:val="24"/>
          <w:lang w:val="sr-Cyrl-RS"/>
        </w:rPr>
        <w:t xml:space="preserve"> 2020. </w:t>
      </w:r>
      <w:r w:rsidR="00FF3BE2">
        <w:rPr>
          <w:color w:val="2A2A2A"/>
          <w:sz w:val="24"/>
          <w:szCs w:val="24"/>
          <w:lang w:val="sr-Cyrl-RS"/>
        </w:rPr>
        <w:t>г</w:t>
      </w:r>
      <w:r w:rsidRPr="00E94CFC">
        <w:rPr>
          <w:color w:val="2A2A2A"/>
          <w:sz w:val="24"/>
          <w:szCs w:val="24"/>
        </w:rPr>
        <w:t>o</w:t>
      </w:r>
      <w:r w:rsidRPr="00E94CFC">
        <w:rPr>
          <w:color w:val="2A2A2A"/>
          <w:sz w:val="24"/>
          <w:szCs w:val="24"/>
          <w:lang w:val="sr-Cyrl-RS"/>
        </w:rPr>
        <w:t>дини („</w:t>
      </w:r>
      <w:r w:rsidRPr="00E94CFC">
        <w:rPr>
          <w:color w:val="2A2A2A"/>
          <w:sz w:val="24"/>
          <w:szCs w:val="24"/>
        </w:rPr>
        <w:t>Cny</w:t>
      </w:r>
      <w:r w:rsidRPr="00E94CFC">
        <w:rPr>
          <w:color w:val="2A2A2A"/>
          <w:sz w:val="24"/>
          <w:szCs w:val="24"/>
          <w:lang w:val="sr-Cyrl-RS"/>
        </w:rPr>
        <w:t>ж6</w:t>
      </w:r>
      <w:r w:rsidRPr="00E94CFC">
        <w:rPr>
          <w:color w:val="2A2A2A"/>
          <w:sz w:val="24"/>
          <w:szCs w:val="24"/>
        </w:rPr>
        <w:t>e</w:t>
      </w:r>
      <w:r w:rsidRPr="00E94CFC">
        <w:rPr>
          <w:color w:val="2A2A2A"/>
          <w:sz w:val="24"/>
          <w:szCs w:val="24"/>
          <w:lang w:val="sr-Cyrl-RS"/>
        </w:rPr>
        <w:t xml:space="preserve">ни гласник </w:t>
      </w:r>
      <w:r w:rsidRPr="00E94CFC">
        <w:rPr>
          <w:color w:val="2A2A2A"/>
          <w:sz w:val="24"/>
          <w:szCs w:val="24"/>
        </w:rPr>
        <w:t>PC</w:t>
      </w:r>
      <w:r w:rsidRPr="00E94CFC">
        <w:rPr>
          <w:color w:val="2A2A2A"/>
          <w:sz w:val="24"/>
          <w:szCs w:val="24"/>
          <w:lang w:val="sr-Cyrl-RS"/>
        </w:rPr>
        <w:t>”, бр. 5/20)</w:t>
      </w:r>
      <w:r w:rsidR="00D8526A">
        <w:rPr>
          <w:color w:val="2A2A2A"/>
          <w:sz w:val="24"/>
          <w:szCs w:val="24"/>
          <w:lang w:val="sr-Cyrl-RS"/>
        </w:rPr>
        <w:t>.</w:t>
      </w:r>
    </w:p>
    <w:p w14:paraId="5B0454AB" w14:textId="1742AF32" w:rsidR="00AB7120" w:rsidRPr="00E94CFC" w:rsidRDefault="00AB7120" w:rsidP="000B7BF9">
      <w:pPr>
        <w:pStyle w:val="BodyText"/>
        <w:ind w:left="720" w:right="475" w:firstLine="540"/>
        <w:jc w:val="both"/>
        <w:rPr>
          <w:sz w:val="24"/>
          <w:szCs w:val="24"/>
          <w:lang w:val="sr-Cyrl-RS"/>
        </w:rPr>
      </w:pPr>
      <w:r w:rsidRPr="00E94CFC">
        <w:rPr>
          <w:color w:val="2A2A2A"/>
          <w:sz w:val="24"/>
          <w:szCs w:val="24"/>
        </w:rPr>
        <w:t>Cpe</w:t>
      </w:r>
      <w:r w:rsidRPr="00E94CFC">
        <w:rPr>
          <w:color w:val="2A2A2A"/>
          <w:sz w:val="24"/>
          <w:szCs w:val="24"/>
          <w:lang w:val="sr-Cyrl-RS"/>
        </w:rPr>
        <w:t>д</w:t>
      </w:r>
      <w:r w:rsidRPr="00E94CFC">
        <w:rPr>
          <w:color w:val="2A2A2A"/>
          <w:sz w:val="24"/>
          <w:szCs w:val="24"/>
        </w:rPr>
        <w:t>c</w:t>
      </w:r>
      <w:r w:rsidRPr="00E94CFC">
        <w:rPr>
          <w:color w:val="2A2A2A"/>
          <w:sz w:val="24"/>
          <w:szCs w:val="24"/>
          <w:lang w:val="sr-Cyrl-RS"/>
        </w:rPr>
        <w:t xml:space="preserve">тва </w:t>
      </w:r>
      <w:r w:rsidRPr="00E94CFC">
        <w:rPr>
          <w:color w:val="2A2A2A"/>
          <w:sz w:val="24"/>
          <w:szCs w:val="24"/>
        </w:rPr>
        <w:t>o</w:t>
      </w:r>
      <w:r w:rsidR="00F72083">
        <w:rPr>
          <w:color w:val="2A2A2A"/>
          <w:sz w:val="24"/>
          <w:szCs w:val="24"/>
          <w:lang w:val="sr-Cyrl-RS"/>
        </w:rPr>
        <w:t>б</w:t>
      </w:r>
      <w:r w:rsidRPr="00E94CFC">
        <w:rPr>
          <w:color w:val="2A2A2A"/>
          <w:sz w:val="24"/>
          <w:szCs w:val="24"/>
        </w:rPr>
        <w:t>e</w:t>
      </w:r>
      <w:r w:rsidR="00F72083">
        <w:rPr>
          <w:color w:val="2A2A2A"/>
          <w:sz w:val="24"/>
          <w:szCs w:val="24"/>
          <w:lang w:val="sr-Cyrl-RS"/>
        </w:rPr>
        <w:t>зб</w:t>
      </w:r>
      <w:r w:rsidRPr="00E94CFC">
        <w:rPr>
          <w:color w:val="2A2A2A"/>
          <w:sz w:val="24"/>
          <w:szCs w:val="24"/>
          <w:lang w:val="sr-Cyrl-RS"/>
        </w:rPr>
        <w:t>еђ</w:t>
      </w:r>
      <w:r w:rsidRPr="00E94CFC">
        <w:rPr>
          <w:color w:val="2A2A2A"/>
          <w:sz w:val="24"/>
          <w:szCs w:val="24"/>
        </w:rPr>
        <w:t>e</w:t>
      </w:r>
      <w:r w:rsidRPr="00E94CFC">
        <w:rPr>
          <w:color w:val="2A2A2A"/>
          <w:sz w:val="24"/>
          <w:szCs w:val="24"/>
          <w:lang w:val="sr-Cyrl-RS"/>
        </w:rPr>
        <w:t>њ</w:t>
      </w:r>
      <w:r w:rsidRPr="00E94CFC">
        <w:rPr>
          <w:color w:val="2A2A2A"/>
          <w:sz w:val="24"/>
          <w:szCs w:val="24"/>
        </w:rPr>
        <w:t>a</w:t>
      </w:r>
      <w:r w:rsidR="00F72083">
        <w:rPr>
          <w:color w:val="2A2A2A"/>
          <w:sz w:val="24"/>
          <w:szCs w:val="24"/>
          <w:lang w:val="sr-Cyrl-RS"/>
        </w:rPr>
        <w:t xml:space="preserve"> б</w:t>
      </w:r>
      <w:r w:rsidRPr="00E94CFC">
        <w:rPr>
          <w:color w:val="2A2A2A"/>
          <w:sz w:val="24"/>
          <w:szCs w:val="24"/>
        </w:rPr>
        <w:t>ec</w:t>
      </w:r>
      <w:r w:rsidRPr="00E94CFC">
        <w:rPr>
          <w:color w:val="2A2A2A"/>
          <w:sz w:val="24"/>
          <w:szCs w:val="24"/>
          <w:lang w:val="sr-Cyrl-RS"/>
        </w:rPr>
        <w:t>п</w:t>
      </w:r>
      <w:r w:rsidRPr="00E94CFC">
        <w:rPr>
          <w:color w:val="2A2A2A"/>
          <w:sz w:val="24"/>
          <w:szCs w:val="24"/>
        </w:rPr>
        <w:t>o</w:t>
      </w:r>
      <w:r w:rsidRPr="00E94CFC">
        <w:rPr>
          <w:color w:val="2A2A2A"/>
          <w:sz w:val="24"/>
          <w:szCs w:val="24"/>
          <w:lang w:val="sr-Cyrl-RS"/>
        </w:rPr>
        <w:t>вратнихи</w:t>
      </w:r>
      <w:r w:rsidRPr="00E94CFC">
        <w:rPr>
          <w:color w:val="2A2A2A"/>
          <w:sz w:val="24"/>
          <w:szCs w:val="24"/>
        </w:rPr>
        <w:t>x</w:t>
      </w:r>
      <w:r w:rsidRPr="00E94CFC">
        <w:rPr>
          <w:color w:val="2A2A2A"/>
          <w:sz w:val="24"/>
          <w:szCs w:val="24"/>
          <w:lang w:val="sr-Cyrl-RS"/>
        </w:rPr>
        <w:t xml:space="preserve"> </w:t>
      </w:r>
      <w:r w:rsidRPr="00E94CFC">
        <w:rPr>
          <w:color w:val="2A2A2A"/>
          <w:sz w:val="24"/>
          <w:szCs w:val="24"/>
        </w:rPr>
        <w:t>cpe</w:t>
      </w:r>
      <w:r w:rsidRPr="00E94CFC">
        <w:rPr>
          <w:color w:val="2A2A2A"/>
          <w:sz w:val="24"/>
          <w:szCs w:val="24"/>
          <w:lang w:val="sr-Cyrl-RS"/>
        </w:rPr>
        <w:t>д</w:t>
      </w:r>
      <w:r w:rsidRPr="00E94CFC">
        <w:rPr>
          <w:color w:val="2A2A2A"/>
          <w:sz w:val="24"/>
          <w:szCs w:val="24"/>
        </w:rPr>
        <w:t>c</w:t>
      </w:r>
      <w:r w:rsidRPr="00E94CFC">
        <w:rPr>
          <w:color w:val="2A2A2A"/>
          <w:sz w:val="24"/>
          <w:szCs w:val="24"/>
          <w:lang w:val="sr-Cyrl-RS"/>
        </w:rPr>
        <w:t>т</w:t>
      </w:r>
      <w:r w:rsidRPr="00E94CFC">
        <w:rPr>
          <w:color w:val="2A2A2A"/>
          <w:sz w:val="24"/>
          <w:szCs w:val="24"/>
        </w:rPr>
        <w:t>a</w:t>
      </w:r>
      <w:r w:rsidRPr="00E94CFC">
        <w:rPr>
          <w:color w:val="2A2A2A"/>
          <w:sz w:val="24"/>
          <w:szCs w:val="24"/>
          <w:lang w:val="sr-Cyrl-RS"/>
        </w:rPr>
        <w:t>в</w:t>
      </w:r>
      <w:r w:rsidRPr="00E94CFC">
        <w:rPr>
          <w:color w:val="2A2A2A"/>
          <w:sz w:val="24"/>
          <w:szCs w:val="24"/>
        </w:rPr>
        <w:t>a</w:t>
      </w:r>
      <w:r w:rsidRPr="00E94CFC">
        <w:rPr>
          <w:color w:val="2A2A2A"/>
          <w:sz w:val="24"/>
          <w:szCs w:val="24"/>
          <w:lang w:val="sr-Cyrl-RS"/>
        </w:rPr>
        <w:t xml:space="preserve"> </w:t>
      </w:r>
      <w:r w:rsidRPr="00E94CFC">
        <w:rPr>
          <w:color w:val="2A2A2A"/>
          <w:sz w:val="24"/>
          <w:szCs w:val="24"/>
        </w:rPr>
        <w:t>o</w:t>
      </w:r>
      <w:r w:rsidRPr="00E94CFC">
        <w:rPr>
          <w:color w:val="2A2A2A"/>
          <w:sz w:val="24"/>
          <w:szCs w:val="24"/>
          <w:lang w:val="sr-Cyrl-RS"/>
        </w:rPr>
        <w:t>д н</w:t>
      </w:r>
      <w:r w:rsidRPr="00E94CFC">
        <w:rPr>
          <w:color w:val="2A2A2A"/>
          <w:sz w:val="24"/>
          <w:szCs w:val="24"/>
        </w:rPr>
        <w:t>e</w:t>
      </w:r>
      <w:r w:rsidRPr="00E94CFC">
        <w:rPr>
          <w:color w:val="2A2A2A"/>
          <w:sz w:val="24"/>
          <w:szCs w:val="24"/>
          <w:lang w:val="sr-Cyrl-RS"/>
        </w:rPr>
        <w:t>н</w:t>
      </w:r>
      <w:r w:rsidRPr="00E94CFC">
        <w:rPr>
          <w:color w:val="2A2A2A"/>
          <w:sz w:val="24"/>
          <w:szCs w:val="24"/>
        </w:rPr>
        <w:t>a</w:t>
      </w:r>
      <w:r w:rsidRPr="00E94CFC">
        <w:rPr>
          <w:color w:val="2A2A2A"/>
          <w:sz w:val="24"/>
          <w:szCs w:val="24"/>
          <w:lang w:val="sr-Cyrl-RS"/>
        </w:rPr>
        <w:t>м</w:t>
      </w:r>
      <w:r w:rsidRPr="00E94CFC">
        <w:rPr>
          <w:color w:val="2A2A2A"/>
          <w:sz w:val="24"/>
          <w:szCs w:val="24"/>
        </w:rPr>
        <w:t>e</w:t>
      </w:r>
      <w:r w:rsidRPr="00E94CFC">
        <w:rPr>
          <w:color w:val="2A2A2A"/>
          <w:sz w:val="24"/>
          <w:szCs w:val="24"/>
          <w:lang w:val="sr-Cyrl-RS"/>
        </w:rPr>
        <w:t>н</w:t>
      </w:r>
      <w:r w:rsidRPr="00E94CFC">
        <w:rPr>
          <w:color w:val="2A2A2A"/>
          <w:sz w:val="24"/>
          <w:szCs w:val="24"/>
        </w:rPr>
        <w:t>c</w:t>
      </w:r>
      <w:r w:rsidRPr="00E94CFC">
        <w:rPr>
          <w:color w:val="2A2A2A"/>
          <w:sz w:val="24"/>
          <w:szCs w:val="24"/>
          <w:lang w:val="sr-Cyrl-RS"/>
        </w:rPr>
        <w:t>к</w:t>
      </w:r>
      <w:r w:rsidRPr="00E94CFC">
        <w:rPr>
          <w:color w:val="2A2A2A"/>
          <w:sz w:val="24"/>
          <w:szCs w:val="24"/>
        </w:rPr>
        <w:t>or</w:t>
      </w:r>
      <w:r w:rsidRPr="00E94CFC">
        <w:rPr>
          <w:color w:val="2A2A2A"/>
          <w:sz w:val="24"/>
          <w:szCs w:val="24"/>
          <w:lang w:val="sr-Cyrl-RS"/>
        </w:rPr>
        <w:t xml:space="preserve"> т</w:t>
      </w:r>
      <w:r w:rsidRPr="00E94CFC">
        <w:rPr>
          <w:color w:val="2A2A2A"/>
          <w:sz w:val="24"/>
          <w:szCs w:val="24"/>
        </w:rPr>
        <w:t>po</w:t>
      </w:r>
      <w:r w:rsidRPr="00E94CFC">
        <w:rPr>
          <w:color w:val="2A2A2A"/>
          <w:sz w:val="24"/>
          <w:szCs w:val="24"/>
          <w:lang w:val="sr-Cyrl-RS"/>
        </w:rPr>
        <w:t>ш</w:t>
      </w:r>
      <w:r w:rsidRPr="00E94CFC">
        <w:rPr>
          <w:color w:val="2A2A2A"/>
          <w:sz w:val="24"/>
          <w:szCs w:val="24"/>
        </w:rPr>
        <w:t>e</w:t>
      </w:r>
      <w:r w:rsidRPr="00E94CFC">
        <w:rPr>
          <w:color w:val="2A2A2A"/>
          <w:sz w:val="24"/>
          <w:szCs w:val="24"/>
          <w:lang w:val="sr-Cyrl-RS"/>
        </w:rPr>
        <w:t>њ</w:t>
      </w:r>
      <w:r w:rsidRPr="00E94CFC">
        <w:rPr>
          <w:color w:val="2A2A2A"/>
          <w:sz w:val="24"/>
          <w:szCs w:val="24"/>
        </w:rPr>
        <w:t>a</w:t>
      </w:r>
      <w:r w:rsidRPr="00E94CFC">
        <w:rPr>
          <w:color w:val="2A2A2A"/>
          <w:sz w:val="24"/>
          <w:szCs w:val="24"/>
          <w:lang w:val="sr-Cyrl-RS"/>
        </w:rPr>
        <w:t xml:space="preserve"> су меница п</w:t>
      </w:r>
      <w:r w:rsidRPr="00E94CFC">
        <w:rPr>
          <w:color w:val="2A2A2A"/>
          <w:sz w:val="24"/>
          <w:szCs w:val="24"/>
        </w:rPr>
        <w:t>p</w:t>
      </w:r>
      <w:r w:rsidRPr="00E94CFC">
        <w:rPr>
          <w:color w:val="2A2A2A"/>
          <w:sz w:val="24"/>
          <w:szCs w:val="24"/>
          <w:lang w:val="sr-Cyrl-RS"/>
        </w:rPr>
        <w:t xml:space="preserve">ивредног </w:t>
      </w:r>
      <w:r w:rsidRPr="00E94CFC">
        <w:rPr>
          <w:color w:val="2A2A2A"/>
          <w:sz w:val="24"/>
          <w:szCs w:val="24"/>
        </w:rPr>
        <w:t>cy</w:t>
      </w:r>
      <w:r w:rsidRPr="00E94CFC">
        <w:rPr>
          <w:color w:val="2A2A2A"/>
          <w:sz w:val="24"/>
          <w:szCs w:val="24"/>
          <w:lang w:val="sr-Cyrl-RS"/>
        </w:rPr>
        <w:t>6</w:t>
      </w:r>
      <w:r w:rsidRPr="00E94CFC">
        <w:rPr>
          <w:color w:val="2A2A2A"/>
          <w:sz w:val="24"/>
          <w:szCs w:val="24"/>
        </w:rPr>
        <w:t>je</w:t>
      </w:r>
      <w:r w:rsidRPr="00E94CFC">
        <w:rPr>
          <w:color w:val="2A2A2A"/>
          <w:sz w:val="24"/>
          <w:szCs w:val="24"/>
          <w:lang w:val="sr-Cyrl-RS"/>
        </w:rPr>
        <w:t>кт</w:t>
      </w:r>
      <w:r w:rsidRPr="00E94CFC">
        <w:rPr>
          <w:color w:val="2A2A2A"/>
          <w:sz w:val="24"/>
          <w:szCs w:val="24"/>
        </w:rPr>
        <w:t>a</w:t>
      </w:r>
      <w:r w:rsidRPr="00E94CFC">
        <w:rPr>
          <w:color w:val="2A2A2A"/>
          <w:sz w:val="24"/>
          <w:szCs w:val="24"/>
          <w:lang w:val="sr-Cyrl-RS"/>
        </w:rPr>
        <w:t xml:space="preserve"> и м</w:t>
      </w:r>
      <w:r w:rsidRPr="00E94CFC">
        <w:rPr>
          <w:color w:val="2A2A2A"/>
          <w:sz w:val="24"/>
          <w:szCs w:val="24"/>
        </w:rPr>
        <w:t>e</w:t>
      </w:r>
      <w:r w:rsidRPr="00E94CFC">
        <w:rPr>
          <w:color w:val="2A2A2A"/>
          <w:sz w:val="24"/>
          <w:szCs w:val="24"/>
          <w:lang w:val="sr-Cyrl-RS"/>
        </w:rPr>
        <w:t>ниц</w:t>
      </w:r>
      <w:r w:rsidRPr="00E94CFC">
        <w:rPr>
          <w:color w:val="2A2A2A"/>
          <w:sz w:val="24"/>
          <w:szCs w:val="24"/>
        </w:rPr>
        <w:t>a</w:t>
      </w:r>
      <w:r w:rsidRPr="00E94CFC">
        <w:rPr>
          <w:color w:val="2A2A2A"/>
          <w:sz w:val="24"/>
          <w:szCs w:val="24"/>
          <w:lang w:val="sr-Cyrl-RS"/>
        </w:rPr>
        <w:t xml:space="preserve"> </w:t>
      </w:r>
      <w:r w:rsidRPr="00E94CFC">
        <w:rPr>
          <w:color w:val="2A2A2A"/>
          <w:sz w:val="24"/>
          <w:szCs w:val="24"/>
        </w:rPr>
        <w:t>oc</w:t>
      </w:r>
      <w:r w:rsidRPr="00E94CFC">
        <w:rPr>
          <w:color w:val="2A2A2A"/>
          <w:sz w:val="24"/>
          <w:szCs w:val="24"/>
          <w:lang w:val="sr-Cyrl-RS"/>
        </w:rPr>
        <w:t>нив</w:t>
      </w:r>
      <w:r w:rsidRPr="00E94CFC">
        <w:rPr>
          <w:color w:val="2A2A2A"/>
          <w:sz w:val="24"/>
          <w:szCs w:val="24"/>
        </w:rPr>
        <w:t>a</w:t>
      </w:r>
      <w:r w:rsidRPr="00E94CFC">
        <w:rPr>
          <w:color w:val="2A2A2A"/>
          <w:sz w:val="24"/>
          <w:szCs w:val="24"/>
          <w:lang w:val="sr-Cyrl-RS"/>
        </w:rPr>
        <w:t>ч</w:t>
      </w:r>
      <w:r w:rsidRPr="00E94CFC">
        <w:rPr>
          <w:color w:val="2A2A2A"/>
          <w:sz w:val="24"/>
          <w:szCs w:val="24"/>
        </w:rPr>
        <w:t>a</w:t>
      </w:r>
      <w:r w:rsidRPr="00E94CFC">
        <w:rPr>
          <w:color w:val="2A2A2A"/>
          <w:sz w:val="24"/>
          <w:szCs w:val="24"/>
          <w:lang w:val="sr-Cyrl-RS"/>
        </w:rPr>
        <w:t>.</w:t>
      </w:r>
    </w:p>
    <w:p w14:paraId="50310DC5" w14:textId="2195E927" w:rsidR="00AB7120" w:rsidRPr="00E94CFC" w:rsidRDefault="00AB7120" w:rsidP="000B7BF9">
      <w:pPr>
        <w:pStyle w:val="BodyText"/>
        <w:ind w:left="720" w:right="475" w:firstLine="540"/>
        <w:jc w:val="both"/>
        <w:rPr>
          <w:sz w:val="24"/>
          <w:szCs w:val="24"/>
          <w:lang w:val="sr-Cyrl-RS"/>
        </w:rPr>
      </w:pPr>
      <w:r w:rsidRPr="00E94CFC">
        <w:rPr>
          <w:color w:val="2A2A2A"/>
          <w:sz w:val="24"/>
          <w:szCs w:val="24"/>
          <w:lang w:val="sr-Cyrl-RS"/>
        </w:rPr>
        <w:lastRenderedPageBreak/>
        <w:t>П</w:t>
      </w:r>
      <w:r w:rsidRPr="00E94CFC">
        <w:rPr>
          <w:color w:val="2A2A2A"/>
          <w:sz w:val="24"/>
          <w:szCs w:val="24"/>
        </w:rPr>
        <w:t>porpa</w:t>
      </w:r>
      <w:r w:rsidRPr="00E94CFC">
        <w:rPr>
          <w:color w:val="2A2A2A"/>
          <w:sz w:val="24"/>
          <w:szCs w:val="24"/>
          <w:lang w:val="sr-Cyrl-RS"/>
        </w:rPr>
        <w:t xml:space="preserve">м представља комбинацију </w:t>
      </w:r>
      <w:r w:rsidR="00F72083">
        <w:rPr>
          <w:color w:val="2A2A2A"/>
          <w:sz w:val="24"/>
          <w:szCs w:val="24"/>
          <w:lang w:val="sr-Cyrl-RS"/>
        </w:rPr>
        <w:t>б</w:t>
      </w:r>
      <w:r w:rsidRPr="00E94CFC">
        <w:rPr>
          <w:color w:val="2A2A2A"/>
          <w:sz w:val="24"/>
          <w:szCs w:val="24"/>
        </w:rPr>
        <w:t>ec</w:t>
      </w:r>
      <w:r w:rsidRPr="00E94CFC">
        <w:rPr>
          <w:color w:val="2A2A2A"/>
          <w:sz w:val="24"/>
          <w:szCs w:val="24"/>
          <w:lang w:val="sr-Cyrl-RS"/>
        </w:rPr>
        <w:t>п</w:t>
      </w:r>
      <w:r w:rsidRPr="00E94CFC">
        <w:rPr>
          <w:color w:val="2A2A2A"/>
          <w:sz w:val="24"/>
          <w:szCs w:val="24"/>
        </w:rPr>
        <w:t>o</w:t>
      </w:r>
      <w:r w:rsidRPr="00E94CFC">
        <w:rPr>
          <w:color w:val="2A2A2A"/>
          <w:sz w:val="24"/>
          <w:szCs w:val="24"/>
          <w:lang w:val="sr-Cyrl-RS"/>
        </w:rPr>
        <w:t>вратних</w:t>
      </w:r>
      <w:r w:rsidR="00D8526A">
        <w:rPr>
          <w:color w:val="2A2A2A"/>
          <w:sz w:val="24"/>
          <w:szCs w:val="24"/>
          <w:lang w:val="sr-Cyrl-RS"/>
        </w:rPr>
        <w:t xml:space="preserve"> средстава</w:t>
      </w:r>
      <w:r w:rsidRPr="00E94CFC">
        <w:rPr>
          <w:color w:val="2A2A2A"/>
          <w:sz w:val="24"/>
          <w:szCs w:val="24"/>
          <w:lang w:val="sr-Cyrl-RS"/>
        </w:rPr>
        <w:t>, к</w:t>
      </w:r>
      <w:r w:rsidRPr="00E94CFC">
        <w:rPr>
          <w:color w:val="2A2A2A"/>
          <w:sz w:val="24"/>
          <w:szCs w:val="24"/>
        </w:rPr>
        <w:t>oja</w:t>
      </w:r>
      <w:r w:rsidRPr="00E94CFC">
        <w:rPr>
          <w:color w:val="2A2A2A"/>
          <w:sz w:val="24"/>
          <w:szCs w:val="24"/>
          <w:lang w:val="sr-Cyrl-RS"/>
        </w:rPr>
        <w:t xml:space="preserve"> </w:t>
      </w:r>
      <w:r w:rsidRPr="00E94CFC">
        <w:rPr>
          <w:color w:val="2A2A2A"/>
          <w:sz w:val="24"/>
          <w:szCs w:val="24"/>
        </w:rPr>
        <w:t>ce</w:t>
      </w:r>
      <w:r w:rsidRPr="00E94CFC">
        <w:rPr>
          <w:color w:val="2A2A2A"/>
          <w:sz w:val="24"/>
          <w:szCs w:val="24"/>
          <w:lang w:val="sr-Cyrl-RS"/>
        </w:rPr>
        <w:t xml:space="preserve"> </w:t>
      </w:r>
      <w:r w:rsidRPr="00E94CFC">
        <w:rPr>
          <w:color w:val="2A2A2A"/>
          <w:sz w:val="24"/>
          <w:szCs w:val="24"/>
        </w:rPr>
        <w:t>o</w:t>
      </w:r>
      <w:r w:rsidR="00F72083">
        <w:rPr>
          <w:color w:val="2A2A2A"/>
          <w:sz w:val="24"/>
          <w:szCs w:val="24"/>
          <w:lang w:val="sr-Cyrl-RS"/>
        </w:rPr>
        <w:t>б</w:t>
      </w:r>
      <w:r w:rsidRPr="00E94CFC">
        <w:rPr>
          <w:color w:val="2A2A2A"/>
          <w:sz w:val="24"/>
          <w:szCs w:val="24"/>
        </w:rPr>
        <w:t>e</w:t>
      </w:r>
      <w:r w:rsidR="00F72083">
        <w:rPr>
          <w:color w:val="2A2A2A"/>
          <w:sz w:val="24"/>
          <w:szCs w:val="24"/>
          <w:lang w:val="sr-Cyrl-RS"/>
        </w:rPr>
        <w:t>зб</w:t>
      </w:r>
      <w:r w:rsidRPr="00E94CFC">
        <w:rPr>
          <w:color w:val="2A2A2A"/>
          <w:sz w:val="24"/>
          <w:szCs w:val="24"/>
        </w:rPr>
        <w:t>e</w:t>
      </w:r>
      <w:r w:rsidRPr="00E94CFC">
        <w:rPr>
          <w:color w:val="2A2A2A"/>
          <w:sz w:val="24"/>
          <w:szCs w:val="24"/>
          <w:lang w:val="sr-Cyrl-RS"/>
        </w:rPr>
        <w:t>ђ</w:t>
      </w:r>
      <w:r w:rsidRPr="00E94CFC">
        <w:rPr>
          <w:color w:val="2A2A2A"/>
          <w:sz w:val="24"/>
          <w:szCs w:val="24"/>
        </w:rPr>
        <w:t>yjy</w:t>
      </w:r>
      <w:r w:rsidRPr="00E94CFC">
        <w:rPr>
          <w:color w:val="2A2A2A"/>
          <w:sz w:val="24"/>
          <w:szCs w:val="24"/>
          <w:lang w:val="sr-Cyrl-RS"/>
        </w:rPr>
        <w:t xml:space="preserve"> </w:t>
      </w:r>
      <w:r w:rsidRPr="00E94CFC">
        <w:rPr>
          <w:color w:val="2A2A2A"/>
          <w:sz w:val="24"/>
          <w:szCs w:val="24"/>
        </w:rPr>
        <w:t>y</w:t>
      </w:r>
      <w:r w:rsidR="00F72083">
        <w:rPr>
          <w:color w:val="2A2A2A"/>
          <w:sz w:val="24"/>
          <w:szCs w:val="24"/>
          <w:lang w:val="sr-Cyrl-RS"/>
        </w:rPr>
        <w:t xml:space="preserve"> б</w:t>
      </w:r>
      <w:r w:rsidRPr="00E94CFC">
        <w:rPr>
          <w:color w:val="2A2A2A"/>
          <w:sz w:val="24"/>
          <w:szCs w:val="24"/>
        </w:rPr>
        <w:t>y</w:t>
      </w:r>
      <w:r w:rsidRPr="00E94CFC">
        <w:rPr>
          <w:color w:val="2A2A2A"/>
          <w:sz w:val="24"/>
          <w:szCs w:val="24"/>
          <w:lang w:val="sr-Cyrl-RS"/>
        </w:rPr>
        <w:t>џет</w:t>
      </w:r>
      <w:r w:rsidRPr="00E94CFC">
        <w:rPr>
          <w:color w:val="2A2A2A"/>
          <w:sz w:val="24"/>
          <w:szCs w:val="24"/>
        </w:rPr>
        <w:t>y</w:t>
      </w:r>
      <w:r w:rsidRPr="00E94CFC">
        <w:rPr>
          <w:color w:val="2A2A2A"/>
          <w:sz w:val="24"/>
          <w:szCs w:val="24"/>
          <w:lang w:val="sr-Cyrl-RS"/>
        </w:rPr>
        <w:t xml:space="preserve"> и кредитних </w:t>
      </w:r>
      <w:r w:rsidRPr="00E94CFC">
        <w:rPr>
          <w:color w:val="2A2A2A"/>
          <w:sz w:val="24"/>
          <w:szCs w:val="24"/>
        </w:rPr>
        <w:t>cpe</w:t>
      </w:r>
      <w:r w:rsidRPr="00E94CFC">
        <w:rPr>
          <w:color w:val="2A2A2A"/>
          <w:sz w:val="24"/>
          <w:szCs w:val="24"/>
          <w:lang w:val="sr-Cyrl-RS"/>
        </w:rPr>
        <w:t>д</w:t>
      </w:r>
      <w:r w:rsidRPr="00E94CFC">
        <w:rPr>
          <w:color w:val="2A2A2A"/>
          <w:sz w:val="24"/>
          <w:szCs w:val="24"/>
        </w:rPr>
        <w:t>c</w:t>
      </w:r>
      <w:r w:rsidRPr="00E94CFC">
        <w:rPr>
          <w:color w:val="2A2A2A"/>
          <w:sz w:val="24"/>
          <w:szCs w:val="24"/>
          <w:lang w:val="sr-Cyrl-RS"/>
        </w:rPr>
        <w:t>т</w:t>
      </w:r>
      <w:r w:rsidRPr="00E94CFC">
        <w:rPr>
          <w:color w:val="2A2A2A"/>
          <w:sz w:val="24"/>
          <w:szCs w:val="24"/>
        </w:rPr>
        <w:t>a</w:t>
      </w:r>
      <w:r w:rsidRPr="00E94CFC">
        <w:rPr>
          <w:color w:val="2A2A2A"/>
          <w:sz w:val="24"/>
          <w:szCs w:val="24"/>
          <w:lang w:val="sr-Cyrl-RS"/>
        </w:rPr>
        <w:t>в</w:t>
      </w:r>
      <w:r w:rsidRPr="00E94CFC">
        <w:rPr>
          <w:color w:val="2A2A2A"/>
          <w:sz w:val="24"/>
          <w:szCs w:val="24"/>
        </w:rPr>
        <w:t>a</w:t>
      </w:r>
      <w:r w:rsidRPr="00E94CFC">
        <w:rPr>
          <w:color w:val="2A2A2A"/>
          <w:sz w:val="24"/>
          <w:szCs w:val="24"/>
          <w:lang w:val="sr-Cyrl-RS"/>
        </w:rPr>
        <w:t xml:space="preserve"> Фонда з</w:t>
      </w:r>
      <w:r w:rsidRPr="00E94CFC">
        <w:rPr>
          <w:color w:val="2A2A2A"/>
          <w:sz w:val="24"/>
          <w:szCs w:val="24"/>
        </w:rPr>
        <w:t>a</w:t>
      </w:r>
      <w:r w:rsidRPr="00E94CFC">
        <w:rPr>
          <w:color w:val="2A2A2A"/>
          <w:sz w:val="24"/>
          <w:szCs w:val="24"/>
          <w:lang w:val="sr-Cyrl-RS"/>
        </w:rPr>
        <w:t xml:space="preserve"> </w:t>
      </w:r>
      <w:r w:rsidRPr="00E94CFC">
        <w:rPr>
          <w:color w:val="2A2A2A"/>
          <w:sz w:val="24"/>
          <w:szCs w:val="24"/>
        </w:rPr>
        <w:t>pa</w:t>
      </w:r>
      <w:r w:rsidRPr="00E94CFC">
        <w:rPr>
          <w:color w:val="2A2A2A"/>
          <w:sz w:val="24"/>
          <w:szCs w:val="24"/>
          <w:lang w:val="sr-Cyrl-RS"/>
        </w:rPr>
        <w:t>зв</w:t>
      </w:r>
      <w:r w:rsidRPr="00E94CFC">
        <w:rPr>
          <w:color w:val="2A2A2A"/>
          <w:sz w:val="24"/>
          <w:szCs w:val="24"/>
        </w:rPr>
        <w:t>oj</w:t>
      </w:r>
      <w:r w:rsidRPr="00E94CFC">
        <w:rPr>
          <w:color w:val="2A2A2A"/>
          <w:sz w:val="24"/>
          <w:szCs w:val="24"/>
          <w:lang w:val="sr-Cyrl-RS"/>
        </w:rPr>
        <w:t>.</w:t>
      </w:r>
    </w:p>
    <w:p w14:paraId="04EA2838" w14:textId="77777777" w:rsidR="00AB7120" w:rsidRPr="00E94CFC" w:rsidRDefault="00AB7120" w:rsidP="000B7BF9">
      <w:pPr>
        <w:pStyle w:val="NoSpacing"/>
        <w:ind w:left="1152" w:right="475"/>
        <w:jc w:val="both"/>
        <w:rPr>
          <w:sz w:val="24"/>
          <w:szCs w:val="24"/>
          <w:lang w:val="sr-Cyrl-RS"/>
        </w:rPr>
      </w:pPr>
    </w:p>
    <w:tbl>
      <w:tblPr>
        <w:tblW w:w="8711" w:type="dxa"/>
        <w:tblInd w:w="1181" w:type="dxa"/>
        <w:tblBorders>
          <w:top w:val="single" w:sz="6" w:space="0" w:color="646464"/>
          <w:left w:val="single" w:sz="6" w:space="0" w:color="646464"/>
          <w:bottom w:val="single" w:sz="6" w:space="0" w:color="646464"/>
          <w:right w:val="single" w:sz="6" w:space="0" w:color="646464"/>
          <w:insideH w:val="single" w:sz="6" w:space="0" w:color="646464"/>
          <w:insideV w:val="single" w:sz="6" w:space="0" w:color="646464"/>
        </w:tblBorders>
        <w:tblLayout w:type="fixed"/>
        <w:tblCellMar>
          <w:left w:w="0" w:type="dxa"/>
          <w:right w:w="0" w:type="dxa"/>
        </w:tblCellMar>
        <w:tblLook w:val="01E0" w:firstRow="1" w:lastRow="1" w:firstColumn="1" w:lastColumn="1" w:noHBand="0" w:noVBand="0"/>
      </w:tblPr>
      <w:tblGrid>
        <w:gridCol w:w="792"/>
        <w:gridCol w:w="4207"/>
        <w:gridCol w:w="1732"/>
        <w:gridCol w:w="1980"/>
      </w:tblGrid>
      <w:tr w:rsidR="00AB7120" w:rsidRPr="00E94CFC" w14:paraId="3295452C" w14:textId="77777777" w:rsidTr="002013D9">
        <w:trPr>
          <w:trHeight w:val="515"/>
        </w:trPr>
        <w:tc>
          <w:tcPr>
            <w:tcW w:w="792" w:type="dxa"/>
            <w:tcBorders>
              <w:top w:val="single" w:sz="6" w:space="0" w:color="646464"/>
              <w:left w:val="single" w:sz="6" w:space="0" w:color="646464"/>
              <w:bottom w:val="single" w:sz="6" w:space="0" w:color="646464"/>
              <w:right w:val="single" w:sz="6" w:space="0" w:color="646464"/>
            </w:tcBorders>
          </w:tcPr>
          <w:p w14:paraId="2615A42B" w14:textId="77777777" w:rsidR="00AB7120" w:rsidRPr="00E94CFC" w:rsidRDefault="00AB7120" w:rsidP="003303D1">
            <w:pPr>
              <w:pStyle w:val="NoSpacing"/>
              <w:jc w:val="both"/>
              <w:rPr>
                <w:sz w:val="24"/>
                <w:szCs w:val="24"/>
                <w:lang w:val="sr-Cyrl-RS"/>
              </w:rPr>
            </w:pPr>
          </w:p>
          <w:p w14:paraId="2747C576" w14:textId="43DFA69D" w:rsidR="00AB7120" w:rsidRPr="00E94CFC" w:rsidRDefault="00AB7120" w:rsidP="003303D1">
            <w:pPr>
              <w:pStyle w:val="NoSpacing"/>
              <w:jc w:val="both"/>
              <w:rPr>
                <w:sz w:val="24"/>
                <w:szCs w:val="24"/>
              </w:rPr>
            </w:pPr>
            <w:r w:rsidRPr="00E94CFC">
              <w:rPr>
                <w:noProof/>
                <w:position w:val="-1"/>
                <w:sz w:val="24"/>
                <w:szCs w:val="24"/>
              </w:rPr>
              <w:drawing>
                <wp:inline distT="0" distB="0" distL="0" distR="0" wp14:anchorId="30F541A4" wp14:editId="4BE3F1EA">
                  <wp:extent cx="414655" cy="74295"/>
                  <wp:effectExtent l="0" t="0" r="4445" b="190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4655" cy="74295"/>
                          </a:xfrm>
                          <a:prstGeom prst="rect">
                            <a:avLst/>
                          </a:prstGeom>
                          <a:noFill/>
                          <a:ln>
                            <a:noFill/>
                          </a:ln>
                        </pic:spPr>
                      </pic:pic>
                    </a:graphicData>
                  </a:graphic>
                </wp:inline>
              </w:drawing>
            </w:r>
          </w:p>
        </w:tc>
        <w:tc>
          <w:tcPr>
            <w:tcW w:w="4207" w:type="dxa"/>
            <w:tcBorders>
              <w:top w:val="single" w:sz="6" w:space="0" w:color="646464"/>
              <w:left w:val="single" w:sz="6" w:space="0" w:color="646464"/>
              <w:bottom w:val="single" w:sz="6" w:space="0" w:color="646464"/>
              <w:right w:val="single" w:sz="6" w:space="0" w:color="646464"/>
            </w:tcBorders>
            <w:hideMark/>
          </w:tcPr>
          <w:p w14:paraId="076F106B" w14:textId="77777777" w:rsidR="00136F4B" w:rsidRPr="00E94CFC" w:rsidRDefault="00136F4B" w:rsidP="003303D1">
            <w:pPr>
              <w:pStyle w:val="NoSpacing"/>
              <w:jc w:val="center"/>
              <w:rPr>
                <w:position w:val="2"/>
                <w:sz w:val="24"/>
                <w:szCs w:val="24"/>
              </w:rPr>
            </w:pPr>
          </w:p>
          <w:p w14:paraId="4AD59676" w14:textId="77777777" w:rsidR="00AB7120" w:rsidRPr="00E94CFC" w:rsidRDefault="00AB7120" w:rsidP="003303D1">
            <w:pPr>
              <w:pStyle w:val="NoSpacing"/>
              <w:jc w:val="center"/>
              <w:rPr>
                <w:sz w:val="24"/>
                <w:szCs w:val="24"/>
                <w:lang w:val="sr-Cyrl-RS"/>
              </w:rPr>
            </w:pPr>
            <w:r w:rsidRPr="00E94CFC">
              <w:rPr>
                <w:position w:val="2"/>
                <w:sz w:val="24"/>
                <w:szCs w:val="24"/>
              </w:rPr>
              <w:t>Oпpeдeљe</w:t>
            </w:r>
            <w:r w:rsidRPr="00E94CFC">
              <w:rPr>
                <w:position w:val="2"/>
                <w:sz w:val="24"/>
                <w:szCs w:val="24"/>
                <w:lang w:val="sr-Cyrl-RS"/>
              </w:rPr>
              <w:t>на буџетска средства</w:t>
            </w:r>
          </w:p>
        </w:tc>
        <w:tc>
          <w:tcPr>
            <w:tcW w:w="1732" w:type="dxa"/>
            <w:tcBorders>
              <w:top w:val="single" w:sz="6" w:space="0" w:color="646464"/>
              <w:left w:val="single" w:sz="6" w:space="0" w:color="646464"/>
              <w:bottom w:val="single" w:sz="6" w:space="0" w:color="646464"/>
              <w:right w:val="single" w:sz="6" w:space="0" w:color="646464"/>
            </w:tcBorders>
            <w:hideMark/>
          </w:tcPr>
          <w:p w14:paraId="7EFA128B" w14:textId="77777777" w:rsidR="00136F4B" w:rsidRPr="00E94CFC" w:rsidRDefault="00136F4B" w:rsidP="003303D1">
            <w:pPr>
              <w:pStyle w:val="NoSpacing"/>
              <w:jc w:val="center"/>
              <w:rPr>
                <w:sz w:val="24"/>
                <w:szCs w:val="24"/>
                <w:lang w:val="sr-Cyrl-RS"/>
              </w:rPr>
            </w:pPr>
          </w:p>
          <w:p w14:paraId="5AA64AFE" w14:textId="77777777" w:rsidR="00AB7120" w:rsidRPr="00E94CFC" w:rsidRDefault="00136F4B" w:rsidP="003303D1">
            <w:pPr>
              <w:pStyle w:val="NoSpacing"/>
              <w:jc w:val="center"/>
              <w:rPr>
                <w:sz w:val="24"/>
                <w:szCs w:val="24"/>
              </w:rPr>
            </w:pPr>
            <w:r w:rsidRPr="00E94CFC">
              <w:rPr>
                <w:sz w:val="24"/>
                <w:szCs w:val="24"/>
                <w:lang w:val="sr-Cyrl-RS"/>
              </w:rPr>
              <w:t>Б</w:t>
            </w:r>
            <w:r w:rsidRPr="00E94CFC">
              <w:rPr>
                <w:sz w:val="24"/>
                <w:szCs w:val="24"/>
              </w:rPr>
              <w:t xml:space="preserve">poj </w:t>
            </w:r>
            <w:r w:rsidR="00AB7120" w:rsidRPr="00E94CFC">
              <w:rPr>
                <w:sz w:val="24"/>
                <w:szCs w:val="24"/>
              </w:rPr>
              <w:t>o</w:t>
            </w:r>
            <w:r w:rsidR="00AB7120" w:rsidRPr="00E94CFC">
              <w:rPr>
                <w:sz w:val="24"/>
                <w:szCs w:val="24"/>
                <w:lang w:val="sr-Cyrl-RS"/>
              </w:rPr>
              <w:t>добрених</w:t>
            </w:r>
            <w:r w:rsidR="00AB7120" w:rsidRPr="00E94CFC">
              <w:rPr>
                <w:sz w:val="24"/>
                <w:szCs w:val="24"/>
              </w:rPr>
              <w:t xml:space="preserve"> </w:t>
            </w:r>
            <w:r w:rsidR="00AB7120" w:rsidRPr="00E94CFC">
              <w:rPr>
                <w:sz w:val="24"/>
                <w:szCs w:val="24"/>
                <w:lang w:val="sr-Cyrl-RS"/>
              </w:rPr>
              <w:t>з</w:t>
            </w:r>
            <w:r w:rsidR="00AB7120" w:rsidRPr="00E94CFC">
              <w:rPr>
                <w:sz w:val="24"/>
                <w:szCs w:val="24"/>
              </w:rPr>
              <w:t>ax</w:t>
            </w:r>
            <w:r w:rsidR="00AB7120" w:rsidRPr="00E94CFC">
              <w:rPr>
                <w:sz w:val="24"/>
                <w:szCs w:val="24"/>
                <w:lang w:val="sr-Cyrl-RS"/>
              </w:rPr>
              <w:t>т</w:t>
            </w:r>
            <w:r w:rsidR="00AB7120" w:rsidRPr="00E94CFC">
              <w:rPr>
                <w:sz w:val="24"/>
                <w:szCs w:val="24"/>
              </w:rPr>
              <w:t>e</w:t>
            </w:r>
            <w:r w:rsidR="00AB7120" w:rsidRPr="00E94CFC">
              <w:rPr>
                <w:sz w:val="24"/>
                <w:szCs w:val="24"/>
                <w:lang w:val="sr-Cyrl-RS"/>
              </w:rPr>
              <w:t>в</w:t>
            </w:r>
            <w:r w:rsidR="00AB7120" w:rsidRPr="00E94CFC">
              <w:rPr>
                <w:sz w:val="24"/>
                <w:szCs w:val="24"/>
              </w:rPr>
              <w:t>a</w:t>
            </w:r>
          </w:p>
        </w:tc>
        <w:tc>
          <w:tcPr>
            <w:tcW w:w="1980" w:type="dxa"/>
            <w:tcBorders>
              <w:top w:val="single" w:sz="6" w:space="0" w:color="646464"/>
              <w:left w:val="single" w:sz="6" w:space="0" w:color="646464"/>
              <w:bottom w:val="single" w:sz="6" w:space="0" w:color="646464"/>
              <w:right w:val="single" w:sz="6" w:space="0" w:color="646464"/>
            </w:tcBorders>
            <w:hideMark/>
          </w:tcPr>
          <w:p w14:paraId="3897CCB6" w14:textId="77777777" w:rsidR="00AB7120" w:rsidRPr="00E94CFC" w:rsidRDefault="00AB7120" w:rsidP="003303D1">
            <w:pPr>
              <w:pStyle w:val="NoSpacing"/>
              <w:jc w:val="center"/>
              <w:rPr>
                <w:sz w:val="24"/>
                <w:szCs w:val="24"/>
                <w:lang w:val="sr-Cyrl-RS"/>
              </w:rPr>
            </w:pPr>
            <w:r w:rsidRPr="00E94CFC">
              <w:rPr>
                <w:sz w:val="24"/>
                <w:szCs w:val="24"/>
              </w:rPr>
              <w:t>O</w:t>
            </w:r>
            <w:r w:rsidRPr="00E94CFC">
              <w:rPr>
                <w:sz w:val="24"/>
                <w:szCs w:val="24"/>
                <w:lang w:val="sr-Cyrl-RS"/>
              </w:rPr>
              <w:t>добрена бесповратна средства</w:t>
            </w:r>
          </w:p>
        </w:tc>
      </w:tr>
      <w:tr w:rsidR="00AB7120" w:rsidRPr="00E94CFC" w14:paraId="08348851" w14:textId="77777777" w:rsidTr="002013D9">
        <w:trPr>
          <w:trHeight w:val="215"/>
        </w:trPr>
        <w:tc>
          <w:tcPr>
            <w:tcW w:w="792" w:type="dxa"/>
            <w:tcBorders>
              <w:top w:val="single" w:sz="6" w:space="0" w:color="646464"/>
              <w:left w:val="single" w:sz="6" w:space="0" w:color="646464"/>
              <w:bottom w:val="single" w:sz="6" w:space="0" w:color="646464"/>
              <w:right w:val="single" w:sz="6" w:space="0" w:color="646464"/>
            </w:tcBorders>
            <w:hideMark/>
          </w:tcPr>
          <w:p w14:paraId="238B87C5" w14:textId="77777777" w:rsidR="00AB7120" w:rsidRPr="00E94CFC" w:rsidRDefault="00AB7120" w:rsidP="003303D1">
            <w:pPr>
              <w:pStyle w:val="NoSpacing"/>
              <w:jc w:val="both"/>
              <w:rPr>
                <w:sz w:val="24"/>
                <w:szCs w:val="24"/>
              </w:rPr>
            </w:pPr>
            <w:r w:rsidRPr="00E94CFC">
              <w:rPr>
                <w:sz w:val="24"/>
                <w:szCs w:val="24"/>
              </w:rPr>
              <w:t>2019.</w:t>
            </w:r>
          </w:p>
        </w:tc>
        <w:tc>
          <w:tcPr>
            <w:tcW w:w="4207" w:type="dxa"/>
            <w:tcBorders>
              <w:top w:val="single" w:sz="6" w:space="0" w:color="646464"/>
              <w:left w:val="single" w:sz="6" w:space="0" w:color="646464"/>
              <w:bottom w:val="single" w:sz="6" w:space="0" w:color="646464"/>
              <w:right w:val="single" w:sz="6" w:space="0" w:color="646464"/>
            </w:tcBorders>
            <w:hideMark/>
          </w:tcPr>
          <w:p w14:paraId="3AE461CA" w14:textId="77777777" w:rsidR="00AB7120" w:rsidRPr="00E94CFC" w:rsidRDefault="00AB7120" w:rsidP="003303D1">
            <w:pPr>
              <w:pStyle w:val="NoSpacing"/>
              <w:jc w:val="both"/>
              <w:rPr>
                <w:sz w:val="24"/>
                <w:szCs w:val="24"/>
              </w:rPr>
            </w:pPr>
            <w:r w:rsidRPr="00E94CFC">
              <w:rPr>
                <w:sz w:val="24"/>
                <w:szCs w:val="24"/>
              </w:rPr>
              <w:t>750.000.000,00</w:t>
            </w:r>
          </w:p>
        </w:tc>
        <w:tc>
          <w:tcPr>
            <w:tcW w:w="1732" w:type="dxa"/>
            <w:tcBorders>
              <w:top w:val="single" w:sz="6" w:space="0" w:color="646464"/>
              <w:left w:val="single" w:sz="6" w:space="0" w:color="646464"/>
              <w:bottom w:val="single" w:sz="6" w:space="0" w:color="646464"/>
              <w:right w:val="single" w:sz="6" w:space="0" w:color="646464"/>
            </w:tcBorders>
            <w:hideMark/>
          </w:tcPr>
          <w:p w14:paraId="66885853" w14:textId="77777777" w:rsidR="00AB7120" w:rsidRPr="00E94CFC" w:rsidRDefault="00AB7120" w:rsidP="003303D1">
            <w:pPr>
              <w:pStyle w:val="NoSpacing"/>
              <w:jc w:val="both"/>
              <w:rPr>
                <w:sz w:val="24"/>
                <w:szCs w:val="24"/>
              </w:rPr>
            </w:pPr>
            <w:r w:rsidRPr="00E94CFC">
              <w:rPr>
                <w:sz w:val="24"/>
                <w:szCs w:val="24"/>
              </w:rPr>
              <w:t>175</w:t>
            </w:r>
          </w:p>
        </w:tc>
        <w:tc>
          <w:tcPr>
            <w:tcW w:w="1980" w:type="dxa"/>
            <w:tcBorders>
              <w:top w:val="single" w:sz="6" w:space="0" w:color="646464"/>
              <w:left w:val="single" w:sz="6" w:space="0" w:color="646464"/>
              <w:bottom w:val="single" w:sz="6" w:space="0" w:color="646464"/>
              <w:right w:val="single" w:sz="6" w:space="0" w:color="646464"/>
            </w:tcBorders>
            <w:hideMark/>
          </w:tcPr>
          <w:p w14:paraId="17B14F1B" w14:textId="77777777" w:rsidR="00AB7120" w:rsidRPr="00E94CFC" w:rsidRDefault="00AB7120" w:rsidP="003303D1">
            <w:pPr>
              <w:pStyle w:val="NoSpacing"/>
              <w:jc w:val="both"/>
              <w:rPr>
                <w:sz w:val="24"/>
                <w:szCs w:val="24"/>
              </w:rPr>
            </w:pPr>
            <w:r w:rsidRPr="00E94CFC">
              <w:rPr>
                <w:sz w:val="24"/>
                <w:szCs w:val="24"/>
              </w:rPr>
              <w:t>728.158.920,92</w:t>
            </w:r>
          </w:p>
        </w:tc>
      </w:tr>
      <w:tr w:rsidR="00AB7120" w:rsidRPr="00E94CFC" w14:paraId="55E63514" w14:textId="77777777" w:rsidTr="002013D9">
        <w:trPr>
          <w:trHeight w:val="239"/>
        </w:trPr>
        <w:tc>
          <w:tcPr>
            <w:tcW w:w="792" w:type="dxa"/>
            <w:tcBorders>
              <w:top w:val="single" w:sz="6" w:space="0" w:color="646464"/>
              <w:left w:val="single" w:sz="6" w:space="0" w:color="646464"/>
              <w:bottom w:val="single" w:sz="6" w:space="0" w:color="646464"/>
              <w:right w:val="single" w:sz="6" w:space="0" w:color="646464"/>
            </w:tcBorders>
            <w:hideMark/>
          </w:tcPr>
          <w:p w14:paraId="625E462B" w14:textId="77777777" w:rsidR="00AB7120" w:rsidRPr="00E94CFC" w:rsidRDefault="00AB7120" w:rsidP="003303D1">
            <w:pPr>
              <w:pStyle w:val="NoSpacing"/>
              <w:jc w:val="both"/>
              <w:rPr>
                <w:sz w:val="24"/>
                <w:szCs w:val="24"/>
              </w:rPr>
            </w:pPr>
            <w:r w:rsidRPr="00E94CFC">
              <w:rPr>
                <w:sz w:val="24"/>
                <w:szCs w:val="24"/>
              </w:rPr>
              <w:t>2020.</w:t>
            </w:r>
          </w:p>
        </w:tc>
        <w:tc>
          <w:tcPr>
            <w:tcW w:w="4207" w:type="dxa"/>
            <w:tcBorders>
              <w:top w:val="single" w:sz="6" w:space="0" w:color="646464"/>
              <w:left w:val="single" w:sz="6" w:space="0" w:color="646464"/>
              <w:bottom w:val="single" w:sz="6" w:space="0" w:color="646464"/>
              <w:right w:val="single" w:sz="6" w:space="0" w:color="646464"/>
            </w:tcBorders>
            <w:hideMark/>
          </w:tcPr>
          <w:p w14:paraId="55B6C90B" w14:textId="77777777" w:rsidR="00AB7120" w:rsidRPr="00E94CFC" w:rsidRDefault="00AB7120" w:rsidP="003303D1">
            <w:pPr>
              <w:pStyle w:val="NoSpacing"/>
              <w:jc w:val="both"/>
              <w:rPr>
                <w:sz w:val="24"/>
                <w:szCs w:val="24"/>
              </w:rPr>
            </w:pPr>
            <w:r w:rsidRPr="00E94CFC">
              <w:rPr>
                <w:sz w:val="24"/>
                <w:szCs w:val="24"/>
              </w:rPr>
              <w:t>850.000.000,00</w:t>
            </w:r>
          </w:p>
        </w:tc>
        <w:tc>
          <w:tcPr>
            <w:tcW w:w="1732" w:type="dxa"/>
            <w:tcBorders>
              <w:top w:val="single" w:sz="6" w:space="0" w:color="646464"/>
              <w:left w:val="single" w:sz="6" w:space="0" w:color="646464"/>
              <w:bottom w:val="single" w:sz="6" w:space="0" w:color="646464"/>
              <w:right w:val="single" w:sz="6" w:space="0" w:color="646464"/>
            </w:tcBorders>
            <w:hideMark/>
          </w:tcPr>
          <w:p w14:paraId="604B9AA3" w14:textId="77777777" w:rsidR="00AB7120" w:rsidRPr="00E94CFC" w:rsidRDefault="00AB7120" w:rsidP="003303D1">
            <w:pPr>
              <w:pStyle w:val="NoSpacing"/>
              <w:jc w:val="both"/>
              <w:rPr>
                <w:sz w:val="24"/>
                <w:szCs w:val="24"/>
              </w:rPr>
            </w:pPr>
            <w:r w:rsidRPr="00E94CFC">
              <w:rPr>
                <w:sz w:val="24"/>
                <w:szCs w:val="24"/>
              </w:rPr>
              <w:t>71</w:t>
            </w:r>
          </w:p>
        </w:tc>
        <w:tc>
          <w:tcPr>
            <w:tcW w:w="1980" w:type="dxa"/>
            <w:tcBorders>
              <w:top w:val="single" w:sz="6" w:space="0" w:color="646464"/>
              <w:left w:val="single" w:sz="6" w:space="0" w:color="646464"/>
              <w:bottom w:val="single" w:sz="6" w:space="0" w:color="646464"/>
              <w:right w:val="single" w:sz="6" w:space="0" w:color="646464"/>
            </w:tcBorders>
            <w:hideMark/>
          </w:tcPr>
          <w:p w14:paraId="4F7851C8" w14:textId="77777777" w:rsidR="00AB7120" w:rsidRPr="00E94CFC" w:rsidRDefault="00AB7120" w:rsidP="003303D1">
            <w:pPr>
              <w:pStyle w:val="NoSpacing"/>
              <w:jc w:val="both"/>
              <w:rPr>
                <w:sz w:val="24"/>
                <w:szCs w:val="24"/>
              </w:rPr>
            </w:pPr>
            <w:r w:rsidRPr="00E94CFC">
              <w:rPr>
                <w:sz w:val="24"/>
                <w:szCs w:val="24"/>
              </w:rPr>
              <w:t>374.175.746,26</w:t>
            </w:r>
          </w:p>
        </w:tc>
      </w:tr>
    </w:tbl>
    <w:p w14:paraId="7B8F2EC8" w14:textId="77777777" w:rsidR="00AB7120" w:rsidRPr="00CD5C83" w:rsidRDefault="00AB7120" w:rsidP="003303D1">
      <w:pPr>
        <w:pStyle w:val="NoSpacing"/>
        <w:ind w:left="1152"/>
        <w:jc w:val="both"/>
        <w:rPr>
          <w:sz w:val="25"/>
          <w:szCs w:val="25"/>
          <w:lang w:val="sr-Cyrl-RS"/>
        </w:rPr>
      </w:pPr>
    </w:p>
    <w:p w14:paraId="3F02ABC9" w14:textId="41C5B10D" w:rsidR="00AB7120" w:rsidRPr="00FF3BE2" w:rsidRDefault="00AB7120" w:rsidP="003303D1">
      <w:pPr>
        <w:pStyle w:val="NoSpacing"/>
        <w:ind w:left="1152"/>
        <w:jc w:val="both"/>
        <w:rPr>
          <w:sz w:val="25"/>
          <w:szCs w:val="25"/>
          <w:lang w:val="sr-Cyrl-RS"/>
        </w:rPr>
      </w:pPr>
    </w:p>
    <w:p w14:paraId="6485250B" w14:textId="0BFAA081" w:rsidR="00AB7120" w:rsidRPr="00457038" w:rsidRDefault="004F586F" w:rsidP="00F72083">
      <w:pPr>
        <w:pStyle w:val="Heading3"/>
        <w:ind w:left="720" w:firstLine="720"/>
        <w:rPr>
          <w:rFonts w:ascii="Times New Roman" w:hAnsi="Times New Roman" w:cs="Times New Roman"/>
          <w:b/>
          <w:lang w:val="sr-Cyrl-RS"/>
        </w:rPr>
      </w:pPr>
      <w:bookmarkStart w:id="8" w:name="_Toc76555928"/>
      <w:r w:rsidRPr="00457038">
        <w:rPr>
          <w:rFonts w:ascii="Times New Roman" w:hAnsi="Times New Roman" w:cs="Times New Roman"/>
          <w:b/>
          <w:lang w:val="sr-Cyrl-RS"/>
        </w:rPr>
        <w:t>2.</w:t>
      </w:r>
      <w:r w:rsidR="005919D8" w:rsidRPr="00457038">
        <w:rPr>
          <w:rFonts w:ascii="Times New Roman" w:hAnsi="Times New Roman" w:cs="Times New Roman"/>
          <w:b/>
          <w:lang w:val="sr-Cyrl-RS"/>
        </w:rPr>
        <w:t>3</w:t>
      </w:r>
      <w:r w:rsidR="00A85D1D" w:rsidRPr="00457038">
        <w:rPr>
          <w:rFonts w:ascii="Times New Roman" w:hAnsi="Times New Roman" w:cs="Times New Roman"/>
          <w:b/>
          <w:lang w:val="sr-Cyrl-RS"/>
        </w:rPr>
        <w:t>.2.</w:t>
      </w:r>
      <w:r w:rsidRPr="00457038">
        <w:rPr>
          <w:rFonts w:ascii="Times New Roman" w:hAnsi="Times New Roman" w:cs="Times New Roman"/>
          <w:b/>
          <w:lang w:val="sr-Cyrl-RS"/>
        </w:rPr>
        <w:t xml:space="preserve"> </w:t>
      </w:r>
      <w:r w:rsidR="00AB7120" w:rsidRPr="00457038">
        <w:rPr>
          <w:rFonts w:ascii="Times New Roman" w:hAnsi="Times New Roman" w:cs="Times New Roman"/>
          <w:b/>
          <w:lang w:val="sr-Cyrl-RS"/>
        </w:rPr>
        <w:t>Финансијска подршка за почетнике  у пословању</w:t>
      </w:r>
      <w:bookmarkEnd w:id="8"/>
      <w:r w:rsidR="00AB7120" w:rsidRPr="00457038">
        <w:rPr>
          <w:rFonts w:ascii="Times New Roman" w:hAnsi="Times New Roman" w:cs="Times New Roman"/>
          <w:b/>
          <w:lang w:val="sr-Cyrl-RS"/>
        </w:rPr>
        <w:t xml:space="preserve"> </w:t>
      </w:r>
    </w:p>
    <w:p w14:paraId="62EB0DD5" w14:textId="77777777" w:rsidR="001D0211" w:rsidRPr="00CD5C83" w:rsidRDefault="001D0211" w:rsidP="003303D1">
      <w:pPr>
        <w:pStyle w:val="NoSpacing"/>
        <w:jc w:val="both"/>
        <w:rPr>
          <w:sz w:val="25"/>
          <w:szCs w:val="25"/>
          <w:lang w:val="sr-Cyrl-RS"/>
        </w:rPr>
      </w:pPr>
    </w:p>
    <w:p w14:paraId="79BF6B9C" w14:textId="77777777" w:rsidR="00FF3BE2" w:rsidRDefault="00AB7120" w:rsidP="00F72083">
      <w:pPr>
        <w:pStyle w:val="BodyText"/>
        <w:ind w:left="720" w:right="475" w:firstLine="540"/>
        <w:jc w:val="both"/>
        <w:rPr>
          <w:sz w:val="24"/>
          <w:szCs w:val="24"/>
          <w:lang w:val="sr-Cyrl-RS"/>
        </w:rPr>
      </w:pPr>
      <w:r w:rsidRPr="00E94CFC">
        <w:rPr>
          <w:sz w:val="24"/>
          <w:szCs w:val="24"/>
          <w:lang w:val="sr-Cyrl-RS"/>
        </w:rPr>
        <w:t xml:space="preserve">Правни основ за ову врсту подстицаја </w:t>
      </w:r>
      <w:r w:rsidR="00FF3BE2">
        <w:rPr>
          <w:sz w:val="24"/>
          <w:szCs w:val="24"/>
          <w:lang w:val="sr-Cyrl-RS"/>
        </w:rPr>
        <w:t>су:</w:t>
      </w:r>
    </w:p>
    <w:p w14:paraId="6E7E815D" w14:textId="204055AB" w:rsidR="00AB7120" w:rsidRPr="00E94CFC" w:rsidRDefault="00AB7120" w:rsidP="00F72083">
      <w:pPr>
        <w:pStyle w:val="NoSpacing"/>
        <w:numPr>
          <w:ilvl w:val="0"/>
          <w:numId w:val="23"/>
        </w:numPr>
        <w:ind w:right="475"/>
        <w:jc w:val="both"/>
        <w:rPr>
          <w:sz w:val="24"/>
          <w:szCs w:val="24"/>
          <w:lang w:val="sr-Cyrl-RS"/>
        </w:rPr>
      </w:pPr>
      <w:r w:rsidRPr="00E94CFC">
        <w:rPr>
          <w:sz w:val="24"/>
          <w:szCs w:val="24"/>
          <w:lang w:val="sr-Cyrl-RS"/>
        </w:rPr>
        <w:t>Уредба о утврђивању Програма подстицаіа развоја прредузетништва кроз финансијску подршку за почетнике у пословању у 2019. години (</w:t>
      </w:r>
      <w:r w:rsidR="00420052">
        <w:rPr>
          <w:sz w:val="24"/>
          <w:szCs w:val="24"/>
          <w:lang w:val="sr-Cyrl-RS"/>
        </w:rPr>
        <w:t>„</w:t>
      </w:r>
      <w:r w:rsidRPr="00E94CFC">
        <w:rPr>
          <w:sz w:val="24"/>
          <w:szCs w:val="24"/>
          <w:lang w:val="sr-Cyrl-RS"/>
        </w:rPr>
        <w:t xml:space="preserve">Службени гласник </w:t>
      </w:r>
      <w:r w:rsidRPr="00E94CFC">
        <w:rPr>
          <w:sz w:val="24"/>
          <w:szCs w:val="24"/>
        </w:rPr>
        <w:t>PC</w:t>
      </w:r>
      <w:r w:rsidR="00420052">
        <w:rPr>
          <w:sz w:val="24"/>
          <w:szCs w:val="24"/>
          <w:lang w:val="sr-Cyrl-RS"/>
        </w:rPr>
        <w:t>“</w:t>
      </w:r>
      <w:r w:rsidRPr="00E94CFC">
        <w:rPr>
          <w:sz w:val="24"/>
          <w:szCs w:val="24"/>
          <w:lang w:val="sr-Cyrl-RS"/>
        </w:rPr>
        <w:t>, број 03/19)</w:t>
      </w:r>
      <w:r w:rsidR="00FF3BE2">
        <w:rPr>
          <w:sz w:val="24"/>
          <w:szCs w:val="24"/>
          <w:lang w:val="sr-Cyrl-RS"/>
        </w:rPr>
        <w:t>;</w:t>
      </w:r>
    </w:p>
    <w:p w14:paraId="0635B696" w14:textId="0E8C862C" w:rsidR="00AB7120" w:rsidRPr="00E94CFC" w:rsidRDefault="00AB7120" w:rsidP="00F72083">
      <w:pPr>
        <w:pStyle w:val="NoSpacing"/>
        <w:numPr>
          <w:ilvl w:val="0"/>
          <w:numId w:val="23"/>
        </w:numPr>
        <w:ind w:right="475"/>
        <w:jc w:val="both"/>
        <w:rPr>
          <w:sz w:val="24"/>
          <w:szCs w:val="24"/>
          <w:lang w:val="sr-Cyrl-RS"/>
        </w:rPr>
      </w:pPr>
      <w:r w:rsidRPr="00E94CFC">
        <w:rPr>
          <w:sz w:val="24"/>
          <w:szCs w:val="24"/>
          <w:lang w:val="sr-Cyrl-RS"/>
        </w:rPr>
        <w:t>Уредба о утврђивању Програма подстицаја развоја предузетништва кроз финансијску подршку за почетнике у пословању у 2020. години (</w:t>
      </w:r>
      <w:r w:rsidR="00420052">
        <w:rPr>
          <w:sz w:val="24"/>
          <w:szCs w:val="24"/>
          <w:lang w:val="sr-Cyrl-RS"/>
        </w:rPr>
        <w:t>„</w:t>
      </w:r>
      <w:r w:rsidRPr="00E94CFC">
        <w:rPr>
          <w:sz w:val="24"/>
          <w:szCs w:val="24"/>
          <w:lang w:val="sr-Cyrl-RS"/>
        </w:rPr>
        <w:t xml:space="preserve">Службени гласник </w:t>
      </w:r>
      <w:r w:rsidRPr="00E94CFC">
        <w:rPr>
          <w:sz w:val="24"/>
          <w:szCs w:val="24"/>
        </w:rPr>
        <w:t>PC</w:t>
      </w:r>
      <w:r w:rsidR="00420052">
        <w:rPr>
          <w:sz w:val="24"/>
          <w:szCs w:val="24"/>
          <w:lang w:val="sr-Cyrl-RS"/>
        </w:rPr>
        <w:t>“</w:t>
      </w:r>
      <w:r w:rsidRPr="00E94CFC">
        <w:rPr>
          <w:sz w:val="24"/>
          <w:szCs w:val="24"/>
          <w:lang w:val="sr-Cyrl-RS"/>
        </w:rPr>
        <w:t>, број 05/20)</w:t>
      </w:r>
      <w:r w:rsidR="00FF3BE2">
        <w:rPr>
          <w:sz w:val="24"/>
          <w:szCs w:val="24"/>
          <w:lang w:val="sr-Cyrl-RS"/>
        </w:rPr>
        <w:t>;</w:t>
      </w:r>
    </w:p>
    <w:p w14:paraId="55AA5E40" w14:textId="77777777" w:rsidR="00AB7120" w:rsidRPr="00E94CFC" w:rsidRDefault="00AB7120" w:rsidP="00FD33F4">
      <w:pPr>
        <w:pStyle w:val="NoSpacing"/>
        <w:ind w:left="2160" w:right="475"/>
        <w:jc w:val="both"/>
        <w:rPr>
          <w:sz w:val="24"/>
          <w:szCs w:val="24"/>
          <w:lang w:val="sr-Cyrl-RS"/>
        </w:rPr>
      </w:pPr>
      <w:r w:rsidRPr="00E94CFC">
        <w:rPr>
          <w:color w:val="2D2D2D"/>
          <w:sz w:val="24"/>
          <w:szCs w:val="24"/>
          <w:lang w:val="sr-Cyrl-RS"/>
        </w:rPr>
        <w:t>Средства обезбеђења од ненаменског трошења су меница привредног субјекта и меница оснивача</w:t>
      </w:r>
      <w:r w:rsidR="00EA61A8" w:rsidRPr="00E94CFC">
        <w:rPr>
          <w:color w:val="2D2D2D"/>
          <w:sz w:val="24"/>
          <w:szCs w:val="24"/>
          <w:lang w:val="sr-Cyrl-RS"/>
        </w:rPr>
        <w:t>.</w:t>
      </w:r>
    </w:p>
    <w:p w14:paraId="6FFEE8EB" w14:textId="621CE093" w:rsidR="00E94CFC" w:rsidRPr="00E94CFC" w:rsidRDefault="00AB7120" w:rsidP="000B7BF9">
      <w:pPr>
        <w:pStyle w:val="BodyText"/>
        <w:ind w:left="720" w:right="475" w:firstLine="540"/>
        <w:jc w:val="both"/>
        <w:rPr>
          <w:color w:val="2D2D2D"/>
          <w:sz w:val="24"/>
          <w:szCs w:val="24"/>
          <w:lang w:val="sr-Cyrl-RS"/>
        </w:rPr>
      </w:pPr>
      <w:r w:rsidRPr="00E94CFC">
        <w:rPr>
          <w:color w:val="2D2D2D"/>
          <w:sz w:val="24"/>
          <w:szCs w:val="24"/>
          <w:lang w:val="sr-Cyrl-RS"/>
        </w:rPr>
        <w:t>Програм представља комбинацију бесповратних средстава, која се обезбеђују у буџету и кредитних средстава Фонда за развој.</w:t>
      </w:r>
    </w:p>
    <w:p w14:paraId="213A6234" w14:textId="77777777" w:rsidR="00E94CFC" w:rsidRPr="00E94CFC" w:rsidRDefault="00E94CFC" w:rsidP="00E94CFC">
      <w:pPr>
        <w:pStyle w:val="NoSpacing"/>
        <w:ind w:left="720" w:firstLine="720"/>
        <w:jc w:val="both"/>
        <w:rPr>
          <w:color w:val="2D2D2D"/>
          <w:sz w:val="24"/>
          <w:szCs w:val="24"/>
          <w:lang w:val="sr-Cyrl-RS"/>
        </w:rPr>
      </w:pPr>
    </w:p>
    <w:tbl>
      <w:tblPr>
        <w:tblW w:w="8537" w:type="dxa"/>
        <w:tblInd w:w="1342" w:type="dxa"/>
        <w:tblBorders>
          <w:top w:val="single" w:sz="6" w:space="0" w:color="676767"/>
          <w:left w:val="single" w:sz="6" w:space="0" w:color="676767"/>
          <w:bottom w:val="single" w:sz="6" w:space="0" w:color="676767"/>
          <w:right w:val="single" w:sz="6" w:space="0" w:color="676767"/>
          <w:insideH w:val="single" w:sz="6" w:space="0" w:color="676767"/>
          <w:insideV w:val="single" w:sz="6" w:space="0" w:color="676767"/>
        </w:tblBorders>
        <w:tblLayout w:type="fixed"/>
        <w:tblCellMar>
          <w:left w:w="0" w:type="dxa"/>
          <w:right w:w="0" w:type="dxa"/>
        </w:tblCellMar>
        <w:tblLook w:val="01E0" w:firstRow="1" w:lastRow="1" w:firstColumn="1" w:lastColumn="1" w:noHBand="0" w:noVBand="0"/>
      </w:tblPr>
      <w:tblGrid>
        <w:gridCol w:w="1080"/>
        <w:gridCol w:w="2755"/>
        <w:gridCol w:w="2178"/>
        <w:gridCol w:w="2524"/>
      </w:tblGrid>
      <w:tr w:rsidR="00E94CFC" w:rsidRPr="00E94CFC" w14:paraId="5363D40C" w14:textId="77777777" w:rsidTr="002013D9">
        <w:trPr>
          <w:trHeight w:val="102"/>
        </w:trPr>
        <w:tc>
          <w:tcPr>
            <w:tcW w:w="1080" w:type="dxa"/>
            <w:tcBorders>
              <w:top w:val="single" w:sz="6" w:space="0" w:color="676767"/>
              <w:left w:val="single" w:sz="6" w:space="0" w:color="676767"/>
              <w:bottom w:val="single" w:sz="6" w:space="0" w:color="676767"/>
              <w:right w:val="single" w:sz="6" w:space="0" w:color="676767"/>
            </w:tcBorders>
            <w:hideMark/>
          </w:tcPr>
          <w:p w14:paraId="57D62ED8" w14:textId="77777777" w:rsidR="00E94CFC" w:rsidRPr="00E94CFC" w:rsidRDefault="00E94CFC" w:rsidP="00263852">
            <w:pPr>
              <w:pStyle w:val="TableParagraph"/>
              <w:spacing w:before="106"/>
              <w:jc w:val="both"/>
              <w:rPr>
                <w:sz w:val="24"/>
                <w:szCs w:val="24"/>
              </w:rPr>
            </w:pPr>
            <w:r w:rsidRPr="00E94CFC">
              <w:rPr>
                <w:color w:val="242424"/>
                <w:sz w:val="24"/>
                <w:szCs w:val="24"/>
              </w:rPr>
              <w:t>Година</w:t>
            </w:r>
          </w:p>
        </w:tc>
        <w:tc>
          <w:tcPr>
            <w:tcW w:w="2755" w:type="dxa"/>
            <w:tcBorders>
              <w:top w:val="single" w:sz="6" w:space="0" w:color="676767"/>
              <w:left w:val="single" w:sz="6" w:space="0" w:color="676767"/>
              <w:bottom w:val="single" w:sz="6" w:space="0" w:color="676767"/>
              <w:right w:val="single" w:sz="6" w:space="0" w:color="676767"/>
            </w:tcBorders>
            <w:hideMark/>
          </w:tcPr>
          <w:p w14:paraId="4ECFF906" w14:textId="77777777" w:rsidR="00E94CFC" w:rsidRPr="00E94CFC" w:rsidRDefault="00E94CFC" w:rsidP="00263852">
            <w:pPr>
              <w:pStyle w:val="TableParagraph"/>
              <w:spacing w:before="106"/>
              <w:jc w:val="center"/>
              <w:rPr>
                <w:color w:val="242424"/>
                <w:position w:val="2"/>
                <w:sz w:val="24"/>
                <w:szCs w:val="24"/>
              </w:rPr>
            </w:pPr>
            <w:r w:rsidRPr="00E94CFC">
              <w:rPr>
                <w:color w:val="242424"/>
                <w:position w:val="2"/>
                <w:sz w:val="24"/>
                <w:szCs w:val="24"/>
              </w:rPr>
              <w:t>Опреде</w:t>
            </w:r>
            <w:r w:rsidRPr="00E94CFC">
              <w:rPr>
                <w:color w:val="242424"/>
                <w:position w:val="2"/>
                <w:sz w:val="24"/>
                <w:szCs w:val="24"/>
                <w:lang w:val="sr-Cyrl-RS"/>
              </w:rPr>
              <w:t>љ</w:t>
            </w:r>
            <w:r w:rsidRPr="00E94CFC">
              <w:rPr>
                <w:color w:val="242424"/>
                <w:position w:val="2"/>
                <w:sz w:val="24"/>
                <w:szCs w:val="24"/>
              </w:rPr>
              <w:t>ена</w:t>
            </w:r>
          </w:p>
          <w:p w14:paraId="1B912BE1" w14:textId="147E8E5C" w:rsidR="00E94CFC" w:rsidRPr="00E94CFC" w:rsidRDefault="00E94CFC" w:rsidP="00263852">
            <w:pPr>
              <w:pStyle w:val="TableParagraph"/>
              <w:spacing w:before="106"/>
              <w:jc w:val="center"/>
              <w:rPr>
                <w:sz w:val="24"/>
                <w:szCs w:val="24"/>
              </w:rPr>
            </w:pPr>
            <w:r w:rsidRPr="00E94CFC">
              <w:rPr>
                <w:color w:val="242424"/>
                <w:position w:val="2"/>
                <w:sz w:val="24"/>
                <w:szCs w:val="24"/>
              </w:rPr>
              <w:t xml:space="preserve"> бу</w:t>
            </w:r>
            <w:r w:rsidR="00C8133C">
              <w:rPr>
                <w:color w:val="242424"/>
                <w:sz w:val="24"/>
                <w:szCs w:val="24"/>
                <w:lang w:val="sr-Cyrl-RS"/>
              </w:rPr>
              <w:t>џ</w:t>
            </w:r>
            <w:r w:rsidRPr="00E94CFC">
              <w:rPr>
                <w:color w:val="242424"/>
                <w:position w:val="2"/>
                <w:sz w:val="24"/>
                <w:szCs w:val="24"/>
              </w:rPr>
              <w:t>етска средства</w:t>
            </w:r>
          </w:p>
        </w:tc>
        <w:tc>
          <w:tcPr>
            <w:tcW w:w="2178" w:type="dxa"/>
            <w:tcBorders>
              <w:top w:val="single" w:sz="6" w:space="0" w:color="676767"/>
              <w:left w:val="single" w:sz="6" w:space="0" w:color="676767"/>
              <w:bottom w:val="single" w:sz="6" w:space="0" w:color="676767"/>
              <w:right w:val="single" w:sz="6" w:space="0" w:color="676767"/>
            </w:tcBorders>
            <w:hideMark/>
          </w:tcPr>
          <w:p w14:paraId="2B4D2245" w14:textId="77777777" w:rsidR="00E94CFC" w:rsidRPr="00E94CFC" w:rsidRDefault="00E94CFC" w:rsidP="00263852">
            <w:pPr>
              <w:pStyle w:val="TableParagraph"/>
              <w:spacing w:before="106"/>
              <w:jc w:val="center"/>
              <w:rPr>
                <w:sz w:val="24"/>
                <w:szCs w:val="24"/>
              </w:rPr>
            </w:pPr>
            <w:r w:rsidRPr="00E94CFC">
              <w:rPr>
                <w:color w:val="242424"/>
                <w:sz w:val="24"/>
                <w:szCs w:val="24"/>
              </w:rPr>
              <w:t>Број одобрених захтева</w:t>
            </w:r>
          </w:p>
        </w:tc>
        <w:tc>
          <w:tcPr>
            <w:tcW w:w="2524" w:type="dxa"/>
            <w:tcBorders>
              <w:top w:val="single" w:sz="6" w:space="0" w:color="676767"/>
              <w:left w:val="single" w:sz="6" w:space="0" w:color="676767"/>
              <w:bottom w:val="single" w:sz="6" w:space="0" w:color="676767"/>
              <w:right w:val="single" w:sz="6" w:space="0" w:color="676767"/>
            </w:tcBorders>
            <w:hideMark/>
          </w:tcPr>
          <w:p w14:paraId="49286823" w14:textId="77777777" w:rsidR="00E94CFC" w:rsidRPr="00E94CFC" w:rsidRDefault="00E94CFC" w:rsidP="00263852">
            <w:pPr>
              <w:pStyle w:val="TableParagraph"/>
              <w:tabs>
                <w:tab w:val="left" w:pos="664"/>
              </w:tabs>
              <w:spacing w:before="15" w:line="156" w:lineRule="auto"/>
              <w:ind w:hanging="733"/>
              <w:jc w:val="center"/>
              <w:rPr>
                <w:color w:val="242424"/>
                <w:position w:val="-11"/>
                <w:sz w:val="24"/>
                <w:szCs w:val="24"/>
                <w:lang w:val="sr-Cyrl-RS"/>
              </w:rPr>
            </w:pPr>
          </w:p>
          <w:p w14:paraId="2E2FF3F6" w14:textId="77777777" w:rsidR="00E94CFC" w:rsidRPr="00E94CFC" w:rsidRDefault="00E94CFC" w:rsidP="00263852">
            <w:pPr>
              <w:pStyle w:val="TableParagraph"/>
              <w:tabs>
                <w:tab w:val="left" w:pos="664"/>
              </w:tabs>
              <w:spacing w:before="15" w:line="156" w:lineRule="auto"/>
              <w:ind w:hanging="733"/>
              <w:jc w:val="center"/>
              <w:rPr>
                <w:color w:val="242424"/>
                <w:position w:val="-11"/>
                <w:sz w:val="24"/>
                <w:szCs w:val="24"/>
                <w:lang w:val="sr-Cyrl-RS"/>
              </w:rPr>
            </w:pPr>
            <w:r w:rsidRPr="00E94CFC">
              <w:rPr>
                <w:color w:val="242424"/>
                <w:position w:val="-11"/>
                <w:sz w:val="24"/>
                <w:szCs w:val="24"/>
                <w:lang w:val="sr-Cyrl-RS"/>
              </w:rPr>
              <w:t>Одобрена</w:t>
            </w:r>
          </w:p>
          <w:p w14:paraId="00AEF7C4" w14:textId="77777777" w:rsidR="00E94CFC" w:rsidRPr="00E94CFC" w:rsidRDefault="00E94CFC" w:rsidP="00263852">
            <w:pPr>
              <w:pStyle w:val="TableParagraph"/>
              <w:tabs>
                <w:tab w:val="left" w:pos="664"/>
              </w:tabs>
              <w:spacing w:before="15" w:line="156" w:lineRule="auto"/>
              <w:ind w:hanging="733"/>
              <w:jc w:val="center"/>
              <w:rPr>
                <w:sz w:val="24"/>
                <w:szCs w:val="24"/>
                <w:lang w:val="sr-Cyrl-RS"/>
              </w:rPr>
            </w:pPr>
            <w:r w:rsidRPr="00E94CFC">
              <w:rPr>
                <w:color w:val="242424"/>
                <w:position w:val="-11"/>
                <w:sz w:val="24"/>
                <w:szCs w:val="24"/>
                <w:lang w:val="sr-Cyrl-RS"/>
              </w:rPr>
              <w:t xml:space="preserve">       бесповратна средства</w:t>
            </w:r>
          </w:p>
        </w:tc>
      </w:tr>
      <w:tr w:rsidR="00E94CFC" w:rsidRPr="00E94CFC" w14:paraId="5418D618" w14:textId="77777777" w:rsidTr="002013D9">
        <w:trPr>
          <w:trHeight w:val="393"/>
        </w:trPr>
        <w:tc>
          <w:tcPr>
            <w:tcW w:w="1080" w:type="dxa"/>
            <w:tcBorders>
              <w:top w:val="single" w:sz="6" w:space="0" w:color="676767"/>
              <w:left w:val="single" w:sz="6" w:space="0" w:color="676767"/>
              <w:bottom w:val="single" w:sz="6" w:space="0" w:color="676767"/>
              <w:right w:val="single" w:sz="6" w:space="0" w:color="676767"/>
            </w:tcBorders>
            <w:hideMark/>
          </w:tcPr>
          <w:p w14:paraId="37CAB2E4" w14:textId="77777777" w:rsidR="00E94CFC" w:rsidRPr="00E94CFC" w:rsidRDefault="00E94CFC" w:rsidP="00263852">
            <w:pPr>
              <w:pStyle w:val="TableParagraph"/>
              <w:spacing w:line="229" w:lineRule="exact"/>
              <w:jc w:val="both"/>
              <w:rPr>
                <w:color w:val="262626"/>
                <w:sz w:val="24"/>
                <w:szCs w:val="24"/>
              </w:rPr>
            </w:pPr>
          </w:p>
          <w:p w14:paraId="763DB4A9" w14:textId="77777777" w:rsidR="00E94CFC" w:rsidRPr="00E94CFC" w:rsidRDefault="00E94CFC" w:rsidP="00263852">
            <w:pPr>
              <w:pStyle w:val="TableParagraph"/>
              <w:spacing w:line="229" w:lineRule="exact"/>
              <w:jc w:val="both"/>
              <w:rPr>
                <w:sz w:val="24"/>
                <w:szCs w:val="24"/>
              </w:rPr>
            </w:pPr>
            <w:r w:rsidRPr="00E94CFC">
              <w:rPr>
                <w:color w:val="262626"/>
                <w:sz w:val="24"/>
                <w:szCs w:val="24"/>
                <w:lang w:val="sr-Cyrl-RS"/>
              </w:rPr>
              <w:t xml:space="preserve">    </w:t>
            </w:r>
            <w:r w:rsidRPr="00E94CFC">
              <w:rPr>
                <w:color w:val="262626"/>
                <w:sz w:val="24"/>
                <w:szCs w:val="24"/>
              </w:rPr>
              <w:t>2019.</w:t>
            </w:r>
          </w:p>
        </w:tc>
        <w:tc>
          <w:tcPr>
            <w:tcW w:w="2755" w:type="dxa"/>
            <w:tcBorders>
              <w:top w:val="single" w:sz="6" w:space="0" w:color="676767"/>
              <w:left w:val="single" w:sz="6" w:space="0" w:color="676767"/>
              <w:bottom w:val="single" w:sz="6" w:space="0" w:color="676767"/>
              <w:right w:val="single" w:sz="6" w:space="0" w:color="676767"/>
            </w:tcBorders>
            <w:hideMark/>
          </w:tcPr>
          <w:p w14:paraId="38489D73" w14:textId="77777777" w:rsidR="00E94CFC" w:rsidRPr="00E94CFC" w:rsidRDefault="00E94CFC" w:rsidP="00263852">
            <w:pPr>
              <w:pStyle w:val="TableParagraph"/>
              <w:spacing w:line="229" w:lineRule="exact"/>
              <w:jc w:val="both"/>
              <w:rPr>
                <w:color w:val="262626"/>
                <w:sz w:val="24"/>
                <w:szCs w:val="24"/>
              </w:rPr>
            </w:pPr>
          </w:p>
          <w:p w14:paraId="54CD078A" w14:textId="77777777" w:rsidR="00E94CFC" w:rsidRPr="00E94CFC" w:rsidRDefault="00E94CFC" w:rsidP="00263852">
            <w:pPr>
              <w:pStyle w:val="TableParagraph"/>
              <w:spacing w:line="229" w:lineRule="exact"/>
              <w:jc w:val="both"/>
              <w:rPr>
                <w:sz w:val="24"/>
                <w:szCs w:val="24"/>
              </w:rPr>
            </w:pPr>
            <w:r w:rsidRPr="00E94CFC">
              <w:rPr>
                <w:color w:val="262626"/>
                <w:sz w:val="24"/>
                <w:szCs w:val="24"/>
                <w:lang w:val="sr-Cyrl-RS"/>
              </w:rPr>
              <w:t xml:space="preserve">              </w:t>
            </w:r>
            <w:r w:rsidRPr="00E94CFC">
              <w:rPr>
                <w:color w:val="262626"/>
                <w:sz w:val="24"/>
                <w:szCs w:val="24"/>
              </w:rPr>
              <w:t>200.000.000,00</w:t>
            </w:r>
          </w:p>
        </w:tc>
        <w:tc>
          <w:tcPr>
            <w:tcW w:w="2178" w:type="dxa"/>
            <w:tcBorders>
              <w:top w:val="single" w:sz="6" w:space="0" w:color="676767"/>
              <w:left w:val="single" w:sz="6" w:space="0" w:color="676767"/>
              <w:bottom w:val="single" w:sz="6" w:space="0" w:color="676767"/>
              <w:right w:val="single" w:sz="6" w:space="0" w:color="676767"/>
            </w:tcBorders>
            <w:hideMark/>
          </w:tcPr>
          <w:p w14:paraId="58A70CE7" w14:textId="77777777" w:rsidR="00E94CFC" w:rsidRPr="00E94CFC" w:rsidRDefault="00E94CFC" w:rsidP="00263852">
            <w:pPr>
              <w:pStyle w:val="TableParagraph"/>
              <w:spacing w:line="229" w:lineRule="exact"/>
              <w:jc w:val="both"/>
              <w:rPr>
                <w:color w:val="2A2A2A"/>
                <w:sz w:val="24"/>
                <w:szCs w:val="24"/>
              </w:rPr>
            </w:pPr>
          </w:p>
          <w:p w14:paraId="1BA6D69B" w14:textId="77777777" w:rsidR="00E94CFC" w:rsidRPr="00E94CFC" w:rsidRDefault="00E94CFC" w:rsidP="00263852">
            <w:pPr>
              <w:pStyle w:val="TableParagraph"/>
              <w:spacing w:line="229" w:lineRule="exact"/>
              <w:jc w:val="both"/>
              <w:rPr>
                <w:sz w:val="24"/>
                <w:szCs w:val="24"/>
              </w:rPr>
            </w:pPr>
            <w:r w:rsidRPr="00E94CFC">
              <w:rPr>
                <w:color w:val="2A2A2A"/>
                <w:sz w:val="24"/>
                <w:szCs w:val="24"/>
                <w:lang w:val="sr-Cyrl-RS"/>
              </w:rPr>
              <w:t xml:space="preserve">                </w:t>
            </w:r>
            <w:r w:rsidRPr="00E94CFC">
              <w:rPr>
                <w:color w:val="2A2A2A"/>
                <w:sz w:val="24"/>
                <w:szCs w:val="24"/>
              </w:rPr>
              <w:t>161</w:t>
            </w:r>
          </w:p>
        </w:tc>
        <w:tc>
          <w:tcPr>
            <w:tcW w:w="2524" w:type="dxa"/>
            <w:tcBorders>
              <w:top w:val="single" w:sz="6" w:space="0" w:color="676767"/>
              <w:left w:val="single" w:sz="6" w:space="0" w:color="676767"/>
              <w:bottom w:val="single" w:sz="6" w:space="0" w:color="676767"/>
              <w:right w:val="single" w:sz="6" w:space="0" w:color="676767"/>
            </w:tcBorders>
            <w:hideMark/>
          </w:tcPr>
          <w:p w14:paraId="5C58C20A" w14:textId="77777777" w:rsidR="00E94CFC" w:rsidRPr="00E94CFC" w:rsidRDefault="00E94CFC" w:rsidP="00263852">
            <w:pPr>
              <w:pStyle w:val="TableParagraph"/>
              <w:spacing w:line="229" w:lineRule="exact"/>
              <w:jc w:val="both"/>
              <w:rPr>
                <w:sz w:val="24"/>
                <w:szCs w:val="24"/>
              </w:rPr>
            </w:pPr>
            <w:r w:rsidRPr="00E94CFC">
              <w:rPr>
                <w:color w:val="242424"/>
                <w:sz w:val="24"/>
                <w:szCs w:val="24"/>
                <w:lang w:val="sr-Cyrl-RS"/>
              </w:rPr>
              <w:t xml:space="preserve">                       </w:t>
            </w:r>
            <w:r w:rsidRPr="00E94CFC">
              <w:rPr>
                <w:color w:val="242424"/>
                <w:sz w:val="24"/>
                <w:szCs w:val="24"/>
              </w:rPr>
              <w:t>121.321.657,68</w:t>
            </w:r>
          </w:p>
        </w:tc>
      </w:tr>
      <w:tr w:rsidR="00E94CFC" w:rsidRPr="00E94CFC" w14:paraId="04CD6367" w14:textId="77777777" w:rsidTr="002013D9">
        <w:trPr>
          <w:trHeight w:val="332"/>
        </w:trPr>
        <w:tc>
          <w:tcPr>
            <w:tcW w:w="1080" w:type="dxa"/>
            <w:tcBorders>
              <w:top w:val="single" w:sz="6" w:space="0" w:color="676767"/>
              <w:left w:val="single" w:sz="6" w:space="0" w:color="676767"/>
              <w:bottom w:val="single" w:sz="6" w:space="0" w:color="676767"/>
              <w:right w:val="single" w:sz="6" w:space="0" w:color="676767"/>
            </w:tcBorders>
            <w:hideMark/>
          </w:tcPr>
          <w:p w14:paraId="57DA361A" w14:textId="77777777" w:rsidR="00E94CFC" w:rsidRPr="00E94CFC" w:rsidRDefault="00E94CFC" w:rsidP="00263852">
            <w:pPr>
              <w:pStyle w:val="TableParagraph"/>
              <w:spacing w:line="234" w:lineRule="exact"/>
              <w:jc w:val="both"/>
              <w:rPr>
                <w:color w:val="262626"/>
                <w:sz w:val="24"/>
                <w:szCs w:val="24"/>
              </w:rPr>
            </w:pPr>
          </w:p>
          <w:p w14:paraId="695A660C" w14:textId="77777777" w:rsidR="00E94CFC" w:rsidRPr="00E94CFC" w:rsidRDefault="00E94CFC" w:rsidP="00263852">
            <w:pPr>
              <w:pStyle w:val="TableParagraph"/>
              <w:spacing w:line="234" w:lineRule="exact"/>
              <w:jc w:val="both"/>
              <w:rPr>
                <w:sz w:val="24"/>
                <w:szCs w:val="24"/>
              </w:rPr>
            </w:pPr>
            <w:r w:rsidRPr="00E94CFC">
              <w:rPr>
                <w:color w:val="262626"/>
                <w:sz w:val="24"/>
                <w:szCs w:val="24"/>
                <w:lang w:val="sr-Cyrl-RS"/>
              </w:rPr>
              <w:t xml:space="preserve">    </w:t>
            </w:r>
            <w:r w:rsidRPr="00E94CFC">
              <w:rPr>
                <w:color w:val="262626"/>
                <w:sz w:val="24"/>
                <w:szCs w:val="24"/>
              </w:rPr>
              <w:t>2020.</w:t>
            </w:r>
          </w:p>
        </w:tc>
        <w:tc>
          <w:tcPr>
            <w:tcW w:w="2755" w:type="dxa"/>
            <w:tcBorders>
              <w:top w:val="single" w:sz="6" w:space="0" w:color="676767"/>
              <w:left w:val="single" w:sz="6" w:space="0" w:color="676767"/>
              <w:bottom w:val="single" w:sz="6" w:space="0" w:color="676767"/>
              <w:right w:val="single" w:sz="6" w:space="0" w:color="676767"/>
            </w:tcBorders>
            <w:hideMark/>
          </w:tcPr>
          <w:p w14:paraId="4C09DC0F" w14:textId="77777777" w:rsidR="00E94CFC" w:rsidRPr="00E94CFC" w:rsidRDefault="00E94CFC" w:rsidP="00263852">
            <w:pPr>
              <w:pStyle w:val="TableParagraph"/>
              <w:spacing w:line="234" w:lineRule="exact"/>
              <w:jc w:val="both"/>
              <w:rPr>
                <w:color w:val="262626"/>
                <w:sz w:val="24"/>
                <w:szCs w:val="24"/>
              </w:rPr>
            </w:pPr>
          </w:p>
          <w:p w14:paraId="314C1566" w14:textId="77777777" w:rsidR="00E94CFC" w:rsidRPr="00E94CFC" w:rsidRDefault="00E94CFC" w:rsidP="00263852">
            <w:pPr>
              <w:pStyle w:val="TableParagraph"/>
              <w:spacing w:line="234" w:lineRule="exact"/>
              <w:jc w:val="both"/>
              <w:rPr>
                <w:sz w:val="24"/>
                <w:szCs w:val="24"/>
              </w:rPr>
            </w:pPr>
            <w:r w:rsidRPr="00E94CFC">
              <w:rPr>
                <w:color w:val="262626"/>
                <w:sz w:val="24"/>
                <w:szCs w:val="24"/>
                <w:lang w:val="sr-Cyrl-RS"/>
              </w:rPr>
              <w:t xml:space="preserve">               </w:t>
            </w:r>
            <w:r w:rsidRPr="00E94CFC">
              <w:rPr>
                <w:color w:val="262626"/>
                <w:sz w:val="24"/>
                <w:szCs w:val="24"/>
              </w:rPr>
              <w:t>150.000.000,00</w:t>
            </w:r>
          </w:p>
        </w:tc>
        <w:tc>
          <w:tcPr>
            <w:tcW w:w="2178" w:type="dxa"/>
            <w:tcBorders>
              <w:top w:val="single" w:sz="6" w:space="0" w:color="676767"/>
              <w:left w:val="single" w:sz="6" w:space="0" w:color="676767"/>
              <w:bottom w:val="single" w:sz="6" w:space="0" w:color="676767"/>
              <w:right w:val="single" w:sz="6" w:space="0" w:color="676767"/>
            </w:tcBorders>
            <w:hideMark/>
          </w:tcPr>
          <w:p w14:paraId="4EDDBDC0" w14:textId="77777777" w:rsidR="00E94CFC" w:rsidRPr="00E94CFC" w:rsidRDefault="00E94CFC" w:rsidP="00263852">
            <w:pPr>
              <w:pStyle w:val="TableParagraph"/>
              <w:spacing w:line="234" w:lineRule="exact"/>
              <w:jc w:val="both"/>
              <w:rPr>
                <w:color w:val="2A2A2A"/>
                <w:sz w:val="24"/>
                <w:szCs w:val="24"/>
              </w:rPr>
            </w:pPr>
          </w:p>
          <w:p w14:paraId="2BC54478" w14:textId="77777777" w:rsidR="00E94CFC" w:rsidRPr="00E94CFC" w:rsidRDefault="00E94CFC" w:rsidP="00263852">
            <w:pPr>
              <w:pStyle w:val="TableParagraph"/>
              <w:spacing w:line="234" w:lineRule="exact"/>
              <w:jc w:val="both"/>
              <w:rPr>
                <w:sz w:val="24"/>
                <w:szCs w:val="24"/>
              </w:rPr>
            </w:pPr>
            <w:r w:rsidRPr="00E94CFC">
              <w:rPr>
                <w:color w:val="2A2A2A"/>
                <w:sz w:val="24"/>
                <w:szCs w:val="24"/>
                <w:lang w:val="sr-Cyrl-RS"/>
              </w:rPr>
              <w:t xml:space="preserve">                  </w:t>
            </w:r>
            <w:r w:rsidRPr="00E94CFC">
              <w:rPr>
                <w:color w:val="2A2A2A"/>
                <w:sz w:val="24"/>
                <w:szCs w:val="24"/>
              </w:rPr>
              <w:t>20</w:t>
            </w:r>
          </w:p>
        </w:tc>
        <w:tc>
          <w:tcPr>
            <w:tcW w:w="2524" w:type="dxa"/>
            <w:tcBorders>
              <w:top w:val="single" w:sz="6" w:space="0" w:color="676767"/>
              <w:left w:val="single" w:sz="6" w:space="0" w:color="676767"/>
              <w:bottom w:val="single" w:sz="6" w:space="0" w:color="676767"/>
              <w:right w:val="single" w:sz="6" w:space="0" w:color="676767"/>
            </w:tcBorders>
            <w:hideMark/>
          </w:tcPr>
          <w:p w14:paraId="44DA4672" w14:textId="0AD140EC" w:rsidR="00E94CFC" w:rsidRPr="00E94CFC" w:rsidRDefault="00E94CFC" w:rsidP="00B26A8A">
            <w:pPr>
              <w:pStyle w:val="TableParagraph"/>
              <w:spacing w:line="216" w:lineRule="exact"/>
              <w:jc w:val="both"/>
              <w:rPr>
                <w:sz w:val="24"/>
                <w:szCs w:val="24"/>
              </w:rPr>
            </w:pPr>
            <w:r w:rsidRPr="00E94CFC">
              <w:rPr>
                <w:color w:val="242424"/>
                <w:sz w:val="24"/>
                <w:szCs w:val="24"/>
                <w:lang w:val="sr-Cyrl-RS"/>
              </w:rPr>
              <w:t xml:space="preserve">                        </w:t>
            </w:r>
            <w:r w:rsidRPr="00E94CFC">
              <w:rPr>
                <w:color w:val="242424"/>
                <w:sz w:val="24"/>
                <w:szCs w:val="24"/>
              </w:rPr>
              <w:t>17.555.284,42</w:t>
            </w:r>
          </w:p>
        </w:tc>
      </w:tr>
    </w:tbl>
    <w:p w14:paraId="566B0DAE" w14:textId="77777777" w:rsidR="00E94CFC" w:rsidRPr="00171DF0" w:rsidRDefault="00E94CFC" w:rsidP="00E94CFC">
      <w:pPr>
        <w:pStyle w:val="Heading2"/>
        <w:ind w:left="720"/>
        <w:rPr>
          <w:rFonts w:ascii="Times New Roman" w:hAnsi="Times New Roman" w:cs="Times New Roman"/>
          <w:b/>
          <w:lang w:val="sr-Cyrl-RS"/>
        </w:rPr>
      </w:pPr>
    </w:p>
    <w:p w14:paraId="63F8ACF1" w14:textId="062D09D7" w:rsidR="00E94CFC" w:rsidRPr="00171DF0" w:rsidRDefault="00E94CFC" w:rsidP="00F72083">
      <w:pPr>
        <w:pStyle w:val="Heading3"/>
        <w:ind w:left="720" w:right="475" w:firstLine="720"/>
        <w:rPr>
          <w:rFonts w:ascii="Times New Roman" w:hAnsi="Times New Roman" w:cs="Times New Roman"/>
          <w:b/>
          <w:lang w:val="sr-Cyrl-RS"/>
        </w:rPr>
      </w:pPr>
      <w:bookmarkStart w:id="9" w:name="_Toc76555929"/>
      <w:r w:rsidRPr="00171DF0">
        <w:rPr>
          <w:rFonts w:ascii="Times New Roman" w:hAnsi="Times New Roman" w:cs="Times New Roman"/>
          <w:b/>
          <w:lang w:val="sr-Cyrl-RS"/>
        </w:rPr>
        <w:t>2.</w:t>
      </w:r>
      <w:r w:rsidR="005919D8" w:rsidRPr="00171DF0">
        <w:rPr>
          <w:rFonts w:ascii="Times New Roman" w:hAnsi="Times New Roman" w:cs="Times New Roman"/>
          <w:b/>
          <w:lang w:val="sr-Cyrl-RS"/>
        </w:rPr>
        <w:t>3</w:t>
      </w:r>
      <w:r w:rsidRPr="00171DF0">
        <w:rPr>
          <w:rFonts w:ascii="Times New Roman" w:hAnsi="Times New Roman" w:cs="Times New Roman"/>
          <w:b/>
          <w:lang w:val="sr-Cyrl-RS"/>
        </w:rPr>
        <w:t>.</w:t>
      </w:r>
      <w:r w:rsidR="00A85D1D" w:rsidRPr="00171DF0">
        <w:rPr>
          <w:rFonts w:ascii="Times New Roman" w:hAnsi="Times New Roman" w:cs="Times New Roman"/>
          <w:b/>
          <w:lang w:val="sr-Cyrl-RS"/>
        </w:rPr>
        <w:t>3.</w:t>
      </w:r>
      <w:r w:rsidRPr="00171DF0">
        <w:rPr>
          <w:rFonts w:ascii="Times New Roman" w:hAnsi="Times New Roman" w:cs="Times New Roman"/>
          <w:b/>
          <w:lang w:val="sr-Cyrl-RS"/>
        </w:rPr>
        <w:t xml:space="preserve">  Пр</w:t>
      </w:r>
      <w:r w:rsidRPr="00171DF0">
        <w:rPr>
          <w:rFonts w:ascii="Times New Roman" w:hAnsi="Times New Roman" w:cs="Times New Roman"/>
          <w:b/>
        </w:rPr>
        <w:t>o</w:t>
      </w:r>
      <w:r w:rsidRPr="00171DF0">
        <w:rPr>
          <w:rFonts w:ascii="Times New Roman" w:hAnsi="Times New Roman" w:cs="Times New Roman"/>
          <w:b/>
          <w:lang w:val="sr-Cyrl-RS"/>
        </w:rPr>
        <w:t>г</w:t>
      </w:r>
      <w:r w:rsidRPr="00171DF0">
        <w:rPr>
          <w:rFonts w:ascii="Times New Roman" w:hAnsi="Times New Roman" w:cs="Times New Roman"/>
          <w:b/>
        </w:rPr>
        <w:t>pa</w:t>
      </w:r>
      <w:r w:rsidRPr="00171DF0">
        <w:rPr>
          <w:rFonts w:ascii="Times New Roman" w:hAnsi="Times New Roman" w:cs="Times New Roman"/>
          <w:b/>
          <w:lang w:val="sr-Cyrl-RS"/>
        </w:rPr>
        <w:t>м п</w:t>
      </w:r>
      <w:r w:rsidRPr="00171DF0">
        <w:rPr>
          <w:rFonts w:ascii="Times New Roman" w:hAnsi="Times New Roman" w:cs="Times New Roman"/>
          <w:b/>
        </w:rPr>
        <w:t>o</w:t>
      </w:r>
      <w:r w:rsidRPr="00171DF0">
        <w:rPr>
          <w:rFonts w:ascii="Times New Roman" w:hAnsi="Times New Roman" w:cs="Times New Roman"/>
          <w:b/>
          <w:lang w:val="sr-Cyrl-RS"/>
        </w:rPr>
        <w:t>д</w:t>
      </w:r>
      <w:r w:rsidRPr="00171DF0">
        <w:rPr>
          <w:rFonts w:ascii="Times New Roman" w:hAnsi="Times New Roman" w:cs="Times New Roman"/>
          <w:b/>
        </w:rPr>
        <w:t>p</w:t>
      </w:r>
      <w:r w:rsidRPr="00171DF0">
        <w:rPr>
          <w:rFonts w:ascii="Times New Roman" w:hAnsi="Times New Roman" w:cs="Times New Roman"/>
          <w:b/>
          <w:lang w:val="sr-Cyrl-RS"/>
        </w:rPr>
        <w:t>шк</w:t>
      </w:r>
      <w:r w:rsidRPr="00171DF0">
        <w:rPr>
          <w:rFonts w:ascii="Times New Roman" w:hAnsi="Times New Roman" w:cs="Times New Roman"/>
          <w:b/>
        </w:rPr>
        <w:t>e</w:t>
      </w:r>
      <w:r w:rsidRPr="00171DF0">
        <w:rPr>
          <w:rFonts w:ascii="Times New Roman" w:hAnsi="Times New Roman" w:cs="Times New Roman"/>
          <w:b/>
          <w:lang w:val="sr-Cyrl-RS"/>
        </w:rPr>
        <w:t xml:space="preserve"> м</w:t>
      </w:r>
      <w:r w:rsidRPr="00171DF0">
        <w:rPr>
          <w:rFonts w:ascii="Times New Roman" w:hAnsi="Times New Roman" w:cs="Times New Roman"/>
          <w:b/>
        </w:rPr>
        <w:t>a</w:t>
      </w:r>
      <w:r w:rsidRPr="00171DF0">
        <w:rPr>
          <w:rFonts w:ascii="Times New Roman" w:hAnsi="Times New Roman" w:cs="Times New Roman"/>
          <w:b/>
          <w:lang w:val="sr-Cyrl-RS"/>
        </w:rPr>
        <w:t xml:space="preserve">лим и средњим предузећима за набавку </w:t>
      </w:r>
      <w:r w:rsidRPr="00171DF0">
        <w:rPr>
          <w:rFonts w:ascii="Times New Roman" w:hAnsi="Times New Roman" w:cs="Times New Roman"/>
          <w:b/>
        </w:rPr>
        <w:t>o</w:t>
      </w:r>
      <w:r w:rsidRPr="00171DF0">
        <w:rPr>
          <w:rFonts w:ascii="Times New Roman" w:hAnsi="Times New Roman" w:cs="Times New Roman"/>
          <w:b/>
          <w:lang w:val="sr-Cyrl-RS"/>
        </w:rPr>
        <w:t>п</w:t>
      </w:r>
      <w:r w:rsidRPr="00171DF0">
        <w:rPr>
          <w:rFonts w:ascii="Times New Roman" w:hAnsi="Times New Roman" w:cs="Times New Roman"/>
          <w:b/>
        </w:rPr>
        <w:t>pe</w:t>
      </w:r>
      <w:r w:rsidRPr="00171DF0">
        <w:rPr>
          <w:rFonts w:ascii="Times New Roman" w:hAnsi="Times New Roman" w:cs="Times New Roman"/>
          <w:b/>
          <w:lang w:val="sr-Cyrl-RS"/>
        </w:rPr>
        <w:t>м</w:t>
      </w:r>
      <w:r w:rsidRPr="00171DF0">
        <w:rPr>
          <w:rFonts w:ascii="Times New Roman" w:hAnsi="Times New Roman" w:cs="Times New Roman"/>
          <w:b/>
        </w:rPr>
        <w:t>e</w:t>
      </w:r>
      <w:bookmarkEnd w:id="9"/>
    </w:p>
    <w:p w14:paraId="560F867F" w14:textId="77777777" w:rsidR="00E94CFC" w:rsidRPr="00CD5C83" w:rsidRDefault="00E94CFC" w:rsidP="00E94CFC">
      <w:pPr>
        <w:pStyle w:val="BodyText"/>
        <w:spacing w:before="1"/>
        <w:jc w:val="both"/>
        <w:rPr>
          <w:b/>
          <w:lang w:val="sr-Cyrl-RS"/>
        </w:rPr>
      </w:pPr>
    </w:p>
    <w:p w14:paraId="726B38E5" w14:textId="77777777" w:rsidR="00D8526A" w:rsidRDefault="00E94CFC" w:rsidP="00F72083">
      <w:pPr>
        <w:pStyle w:val="BodyText"/>
        <w:ind w:left="720" w:right="475" w:firstLine="540"/>
        <w:jc w:val="both"/>
        <w:rPr>
          <w:sz w:val="24"/>
          <w:szCs w:val="24"/>
          <w:lang w:val="sr-Cyrl-RS"/>
        </w:rPr>
      </w:pPr>
      <w:r w:rsidRPr="00320287">
        <w:rPr>
          <w:sz w:val="24"/>
          <w:szCs w:val="24"/>
          <w:lang w:val="sr-Cyrl-RS"/>
        </w:rPr>
        <w:t xml:space="preserve">Правни основ за ову врсту подстицаја су: </w:t>
      </w:r>
    </w:p>
    <w:p w14:paraId="2CA79406" w14:textId="26E0D924" w:rsidR="00E94CFC" w:rsidRPr="00320287" w:rsidRDefault="00E94CFC" w:rsidP="00F72083">
      <w:pPr>
        <w:pStyle w:val="NoSpacing"/>
        <w:numPr>
          <w:ilvl w:val="0"/>
          <w:numId w:val="23"/>
        </w:numPr>
        <w:ind w:right="475"/>
        <w:jc w:val="both"/>
        <w:rPr>
          <w:sz w:val="24"/>
          <w:szCs w:val="24"/>
          <w:lang w:val="sr-Cyrl-RS"/>
        </w:rPr>
      </w:pPr>
      <w:r w:rsidRPr="00320287">
        <w:rPr>
          <w:sz w:val="24"/>
          <w:szCs w:val="24"/>
          <w:lang w:val="sr-Cyrl-RS"/>
        </w:rPr>
        <w:t>У</w:t>
      </w:r>
      <w:r w:rsidRPr="00320287">
        <w:rPr>
          <w:sz w:val="24"/>
          <w:szCs w:val="24"/>
        </w:rPr>
        <w:t>pe</w:t>
      </w:r>
      <w:r w:rsidRPr="00320287">
        <w:rPr>
          <w:sz w:val="24"/>
          <w:szCs w:val="24"/>
          <w:lang w:val="sr-Cyrl-RS"/>
        </w:rPr>
        <w:t>д</w:t>
      </w:r>
      <w:r w:rsidR="009C2646">
        <w:rPr>
          <w:sz w:val="24"/>
          <w:szCs w:val="24"/>
          <w:lang w:val="sr-Cyrl-RS"/>
        </w:rPr>
        <w:t>б</w:t>
      </w:r>
      <w:r w:rsidRPr="00320287">
        <w:rPr>
          <w:sz w:val="24"/>
          <w:szCs w:val="24"/>
        </w:rPr>
        <w:t>a</w:t>
      </w:r>
      <w:r w:rsidRPr="00320287">
        <w:rPr>
          <w:sz w:val="24"/>
          <w:szCs w:val="24"/>
          <w:lang w:val="sr-Cyrl-RS"/>
        </w:rPr>
        <w:t xml:space="preserve"> </w:t>
      </w:r>
      <w:r w:rsidRPr="00320287">
        <w:rPr>
          <w:sz w:val="24"/>
          <w:szCs w:val="24"/>
        </w:rPr>
        <w:t>B</w:t>
      </w:r>
      <w:r w:rsidRPr="00320287">
        <w:rPr>
          <w:sz w:val="24"/>
          <w:szCs w:val="24"/>
          <w:lang w:val="sr-Cyrl-RS"/>
        </w:rPr>
        <w:t>л</w:t>
      </w:r>
      <w:r w:rsidRPr="00320287">
        <w:rPr>
          <w:sz w:val="24"/>
          <w:szCs w:val="24"/>
        </w:rPr>
        <w:t>a</w:t>
      </w:r>
      <w:r w:rsidRPr="00320287">
        <w:rPr>
          <w:sz w:val="24"/>
          <w:szCs w:val="24"/>
          <w:lang w:val="sr-Cyrl-RS"/>
        </w:rPr>
        <w:t>д</w:t>
      </w:r>
      <w:r w:rsidRPr="00320287">
        <w:rPr>
          <w:sz w:val="24"/>
          <w:szCs w:val="24"/>
        </w:rPr>
        <w:t>e</w:t>
      </w:r>
      <w:r w:rsidRPr="00320287">
        <w:rPr>
          <w:sz w:val="24"/>
          <w:szCs w:val="24"/>
          <w:lang w:val="sr-Cyrl-RS"/>
        </w:rPr>
        <w:t xml:space="preserve"> </w:t>
      </w:r>
      <w:r w:rsidRPr="00320287">
        <w:rPr>
          <w:sz w:val="24"/>
          <w:szCs w:val="24"/>
        </w:rPr>
        <w:t>Pe</w:t>
      </w:r>
      <w:r w:rsidRPr="00320287">
        <w:rPr>
          <w:sz w:val="24"/>
          <w:szCs w:val="24"/>
          <w:lang w:val="sr-Cyrl-RS"/>
        </w:rPr>
        <w:t>п</w:t>
      </w:r>
      <w:r w:rsidRPr="00320287">
        <w:rPr>
          <w:sz w:val="24"/>
          <w:szCs w:val="24"/>
        </w:rPr>
        <w:t>y</w:t>
      </w:r>
      <w:r w:rsidRPr="00320287">
        <w:rPr>
          <w:sz w:val="24"/>
          <w:szCs w:val="24"/>
          <w:lang w:val="sr-Cyrl-RS"/>
        </w:rPr>
        <w:t>6лик</w:t>
      </w:r>
      <w:r w:rsidRPr="00320287">
        <w:rPr>
          <w:sz w:val="24"/>
          <w:szCs w:val="24"/>
        </w:rPr>
        <w:t>e</w:t>
      </w:r>
      <w:r w:rsidRPr="00320287">
        <w:rPr>
          <w:sz w:val="24"/>
          <w:szCs w:val="24"/>
          <w:lang w:val="sr-Cyrl-RS"/>
        </w:rPr>
        <w:t xml:space="preserve"> </w:t>
      </w:r>
      <w:r w:rsidRPr="00320287">
        <w:rPr>
          <w:sz w:val="24"/>
          <w:szCs w:val="24"/>
        </w:rPr>
        <w:t>Cp</w:t>
      </w:r>
      <w:r w:rsidRPr="00320287">
        <w:rPr>
          <w:sz w:val="24"/>
          <w:szCs w:val="24"/>
          <w:lang w:val="sr-Cyrl-RS"/>
        </w:rPr>
        <w:t>6и</w:t>
      </w:r>
      <w:r w:rsidRPr="00320287">
        <w:rPr>
          <w:sz w:val="24"/>
          <w:szCs w:val="24"/>
        </w:rPr>
        <w:t>je</w:t>
      </w:r>
      <w:r w:rsidRPr="00320287">
        <w:rPr>
          <w:sz w:val="24"/>
          <w:szCs w:val="24"/>
          <w:lang w:val="sr-Cyrl-RS"/>
        </w:rPr>
        <w:t xml:space="preserve"> </w:t>
      </w:r>
      <w:r w:rsidRPr="00320287">
        <w:rPr>
          <w:sz w:val="24"/>
          <w:szCs w:val="24"/>
        </w:rPr>
        <w:t>o</w:t>
      </w:r>
      <w:r w:rsidRPr="00320287">
        <w:rPr>
          <w:sz w:val="24"/>
          <w:szCs w:val="24"/>
          <w:lang w:val="sr-Cyrl-RS"/>
        </w:rPr>
        <w:t xml:space="preserve"> утврђивању п</w:t>
      </w:r>
      <w:r w:rsidRPr="00320287">
        <w:rPr>
          <w:sz w:val="24"/>
          <w:szCs w:val="24"/>
        </w:rPr>
        <w:t>po</w:t>
      </w:r>
      <w:r w:rsidRPr="00320287">
        <w:rPr>
          <w:sz w:val="24"/>
          <w:szCs w:val="24"/>
          <w:lang w:val="sr-Cyrl-RS"/>
        </w:rPr>
        <w:t>г</w:t>
      </w:r>
      <w:r w:rsidRPr="00320287">
        <w:rPr>
          <w:sz w:val="24"/>
          <w:szCs w:val="24"/>
        </w:rPr>
        <w:t>pa</w:t>
      </w:r>
      <w:r w:rsidRPr="00320287">
        <w:rPr>
          <w:sz w:val="24"/>
          <w:szCs w:val="24"/>
          <w:lang w:val="sr-Cyrl-RS"/>
        </w:rPr>
        <w:t>м</w:t>
      </w:r>
      <w:r w:rsidRPr="00320287">
        <w:rPr>
          <w:sz w:val="24"/>
          <w:szCs w:val="24"/>
        </w:rPr>
        <w:t>a</w:t>
      </w:r>
      <w:r w:rsidRPr="00320287">
        <w:rPr>
          <w:sz w:val="24"/>
          <w:szCs w:val="24"/>
          <w:lang w:val="sr-Cyrl-RS"/>
        </w:rPr>
        <w:t xml:space="preserve"> п</w:t>
      </w:r>
      <w:r w:rsidRPr="00320287">
        <w:rPr>
          <w:sz w:val="24"/>
          <w:szCs w:val="24"/>
        </w:rPr>
        <w:t>o</w:t>
      </w:r>
      <w:r w:rsidRPr="00320287">
        <w:rPr>
          <w:sz w:val="24"/>
          <w:szCs w:val="24"/>
          <w:lang w:val="sr-Cyrl-RS"/>
        </w:rPr>
        <w:t>д</w:t>
      </w:r>
      <w:r w:rsidRPr="00320287">
        <w:rPr>
          <w:sz w:val="24"/>
          <w:szCs w:val="24"/>
        </w:rPr>
        <w:t>p</w:t>
      </w:r>
      <w:r w:rsidRPr="00320287">
        <w:rPr>
          <w:sz w:val="24"/>
          <w:szCs w:val="24"/>
          <w:lang w:val="sr-Cyrl-RS"/>
        </w:rPr>
        <w:t>шк</w:t>
      </w:r>
      <w:r w:rsidRPr="00320287">
        <w:rPr>
          <w:sz w:val="24"/>
          <w:szCs w:val="24"/>
        </w:rPr>
        <w:t>e</w:t>
      </w:r>
      <w:r w:rsidRPr="00320287">
        <w:rPr>
          <w:sz w:val="24"/>
          <w:szCs w:val="24"/>
          <w:lang w:val="sr-Cyrl-RS"/>
        </w:rPr>
        <w:t xml:space="preserve"> м</w:t>
      </w:r>
      <w:r w:rsidRPr="00320287">
        <w:rPr>
          <w:sz w:val="24"/>
          <w:szCs w:val="24"/>
        </w:rPr>
        <w:t>a</w:t>
      </w:r>
      <w:r w:rsidRPr="00320287">
        <w:rPr>
          <w:sz w:val="24"/>
          <w:szCs w:val="24"/>
          <w:lang w:val="sr-Cyrl-RS"/>
        </w:rPr>
        <w:t>лим  п</w:t>
      </w:r>
      <w:r w:rsidRPr="00320287">
        <w:rPr>
          <w:sz w:val="24"/>
          <w:szCs w:val="24"/>
        </w:rPr>
        <w:t>pe</w:t>
      </w:r>
      <w:r w:rsidRPr="00320287">
        <w:rPr>
          <w:sz w:val="24"/>
          <w:szCs w:val="24"/>
          <w:lang w:val="sr-Cyrl-RS"/>
        </w:rPr>
        <w:t>д</w:t>
      </w:r>
      <w:r w:rsidRPr="00320287">
        <w:rPr>
          <w:sz w:val="24"/>
          <w:szCs w:val="24"/>
        </w:rPr>
        <w:t>y</w:t>
      </w:r>
      <w:r w:rsidRPr="00320287">
        <w:rPr>
          <w:sz w:val="24"/>
          <w:szCs w:val="24"/>
          <w:lang w:val="sr-Cyrl-RS"/>
        </w:rPr>
        <w:t>зећим</w:t>
      </w:r>
      <w:r w:rsidRPr="00320287">
        <w:rPr>
          <w:sz w:val="24"/>
          <w:szCs w:val="24"/>
        </w:rPr>
        <w:t>a</w:t>
      </w:r>
      <w:r w:rsidRPr="00320287">
        <w:rPr>
          <w:sz w:val="24"/>
          <w:szCs w:val="24"/>
          <w:lang w:val="sr-Cyrl-RS"/>
        </w:rPr>
        <w:t xml:space="preserve"> з</w:t>
      </w:r>
      <w:r w:rsidRPr="00320287">
        <w:rPr>
          <w:sz w:val="24"/>
          <w:szCs w:val="24"/>
        </w:rPr>
        <w:t>a</w:t>
      </w:r>
      <w:r w:rsidRPr="00320287">
        <w:rPr>
          <w:sz w:val="24"/>
          <w:szCs w:val="24"/>
          <w:lang w:val="sr-Cyrl-RS"/>
        </w:rPr>
        <w:t xml:space="preserve"> н</w:t>
      </w:r>
      <w:r w:rsidRPr="00320287">
        <w:rPr>
          <w:sz w:val="24"/>
          <w:szCs w:val="24"/>
        </w:rPr>
        <w:t>a</w:t>
      </w:r>
      <w:r w:rsidR="00420052">
        <w:rPr>
          <w:sz w:val="24"/>
          <w:szCs w:val="24"/>
          <w:lang w:val="sr-Cyrl-RS"/>
        </w:rPr>
        <w:t>б</w:t>
      </w:r>
      <w:r w:rsidRPr="00320287">
        <w:rPr>
          <w:sz w:val="24"/>
          <w:szCs w:val="24"/>
        </w:rPr>
        <w:t>a</w:t>
      </w:r>
      <w:r w:rsidRPr="00320287">
        <w:rPr>
          <w:sz w:val="24"/>
          <w:szCs w:val="24"/>
          <w:lang w:val="sr-Cyrl-RS"/>
        </w:rPr>
        <w:t>вк</w:t>
      </w:r>
      <w:r w:rsidRPr="00320287">
        <w:rPr>
          <w:sz w:val="24"/>
          <w:szCs w:val="24"/>
        </w:rPr>
        <w:t>y</w:t>
      </w:r>
      <w:r w:rsidRPr="00320287">
        <w:rPr>
          <w:sz w:val="24"/>
          <w:szCs w:val="24"/>
          <w:lang w:val="sr-Cyrl-RS"/>
        </w:rPr>
        <w:t xml:space="preserve"> </w:t>
      </w:r>
      <w:r w:rsidRPr="00320287">
        <w:rPr>
          <w:sz w:val="24"/>
          <w:szCs w:val="24"/>
        </w:rPr>
        <w:t>o</w:t>
      </w:r>
      <w:r w:rsidRPr="00320287">
        <w:rPr>
          <w:sz w:val="24"/>
          <w:szCs w:val="24"/>
          <w:lang w:val="sr-Cyrl-RS"/>
        </w:rPr>
        <w:t>п</w:t>
      </w:r>
      <w:r w:rsidRPr="00320287">
        <w:rPr>
          <w:sz w:val="24"/>
          <w:szCs w:val="24"/>
        </w:rPr>
        <w:t>pe</w:t>
      </w:r>
      <w:r w:rsidRPr="00320287">
        <w:rPr>
          <w:sz w:val="24"/>
          <w:szCs w:val="24"/>
          <w:lang w:val="sr-Cyrl-RS"/>
        </w:rPr>
        <w:t>м</w:t>
      </w:r>
      <w:r w:rsidRPr="00320287">
        <w:rPr>
          <w:sz w:val="24"/>
          <w:szCs w:val="24"/>
        </w:rPr>
        <w:t>e</w:t>
      </w:r>
      <w:r w:rsidRPr="00320287">
        <w:rPr>
          <w:sz w:val="24"/>
          <w:szCs w:val="24"/>
          <w:lang w:val="sr-Cyrl-RS"/>
        </w:rPr>
        <w:t xml:space="preserve"> </w:t>
      </w:r>
      <w:r w:rsidRPr="00320287">
        <w:rPr>
          <w:sz w:val="24"/>
          <w:szCs w:val="24"/>
        </w:rPr>
        <w:t>y</w:t>
      </w:r>
      <w:r w:rsidRPr="00320287">
        <w:rPr>
          <w:sz w:val="24"/>
          <w:szCs w:val="24"/>
          <w:lang w:val="sr-Cyrl-RS"/>
        </w:rPr>
        <w:t xml:space="preserve"> 2019. </w:t>
      </w:r>
      <w:r w:rsidRPr="00320287">
        <w:rPr>
          <w:sz w:val="24"/>
          <w:szCs w:val="24"/>
        </w:rPr>
        <w:t>ro</w:t>
      </w:r>
      <w:r w:rsidRPr="00320287">
        <w:rPr>
          <w:sz w:val="24"/>
          <w:szCs w:val="24"/>
          <w:lang w:val="sr-Cyrl-RS"/>
        </w:rPr>
        <w:t>ди</w:t>
      </w:r>
      <w:r w:rsidR="00420052">
        <w:rPr>
          <w:sz w:val="24"/>
          <w:szCs w:val="24"/>
          <w:lang w:val="sr-Cyrl-RS"/>
        </w:rPr>
        <w:t>н</w:t>
      </w:r>
      <w:r w:rsidRPr="00320287">
        <w:rPr>
          <w:sz w:val="24"/>
          <w:szCs w:val="24"/>
          <w:lang w:val="sr-Cyrl-RS"/>
        </w:rPr>
        <w:t>и („</w:t>
      </w:r>
      <w:r w:rsidRPr="00320287">
        <w:rPr>
          <w:sz w:val="24"/>
          <w:szCs w:val="24"/>
        </w:rPr>
        <w:t>C</w:t>
      </w:r>
      <w:r w:rsidRPr="00320287">
        <w:rPr>
          <w:sz w:val="24"/>
          <w:szCs w:val="24"/>
          <w:lang w:val="sr-Cyrl-RS"/>
        </w:rPr>
        <w:t>л</w:t>
      </w:r>
      <w:r w:rsidRPr="00320287">
        <w:rPr>
          <w:sz w:val="24"/>
          <w:szCs w:val="24"/>
        </w:rPr>
        <w:t>y</w:t>
      </w:r>
      <w:r w:rsidRPr="00320287">
        <w:rPr>
          <w:sz w:val="24"/>
          <w:szCs w:val="24"/>
          <w:lang w:val="sr-Cyrl-RS"/>
        </w:rPr>
        <w:t>ж6</w:t>
      </w:r>
      <w:r w:rsidRPr="00320287">
        <w:rPr>
          <w:sz w:val="24"/>
          <w:szCs w:val="24"/>
        </w:rPr>
        <w:t>e</w:t>
      </w:r>
      <w:r w:rsidRPr="00320287">
        <w:rPr>
          <w:sz w:val="24"/>
          <w:szCs w:val="24"/>
          <w:lang w:val="sr-Cyrl-RS"/>
        </w:rPr>
        <w:t xml:space="preserve">ни </w:t>
      </w:r>
      <w:r w:rsidRPr="00320287">
        <w:rPr>
          <w:sz w:val="24"/>
          <w:szCs w:val="24"/>
        </w:rPr>
        <w:t>r</w:t>
      </w:r>
      <w:r w:rsidRPr="00320287">
        <w:rPr>
          <w:sz w:val="24"/>
          <w:szCs w:val="24"/>
          <w:lang w:val="sr-Cyrl-RS"/>
        </w:rPr>
        <w:t>л</w:t>
      </w:r>
      <w:r w:rsidRPr="00320287">
        <w:rPr>
          <w:sz w:val="24"/>
          <w:szCs w:val="24"/>
        </w:rPr>
        <w:t>ac</w:t>
      </w:r>
      <w:r w:rsidRPr="00320287">
        <w:rPr>
          <w:sz w:val="24"/>
          <w:szCs w:val="24"/>
          <w:lang w:val="sr-Cyrl-RS"/>
        </w:rPr>
        <w:t xml:space="preserve">ник </w:t>
      </w:r>
      <w:proofErr w:type="gramStart"/>
      <w:r w:rsidRPr="00320287">
        <w:rPr>
          <w:sz w:val="24"/>
          <w:szCs w:val="24"/>
        </w:rPr>
        <w:t>PC</w:t>
      </w:r>
      <w:r w:rsidRPr="00320287">
        <w:rPr>
          <w:sz w:val="24"/>
          <w:szCs w:val="24"/>
          <w:lang w:val="sr-Cyrl-RS"/>
        </w:rPr>
        <w:t>“</w:t>
      </w:r>
      <w:proofErr w:type="gramEnd"/>
      <w:r w:rsidRPr="00320287">
        <w:rPr>
          <w:sz w:val="24"/>
          <w:szCs w:val="24"/>
          <w:lang w:val="sr-Cyrl-RS"/>
        </w:rPr>
        <w:t>, 6</w:t>
      </w:r>
      <w:r w:rsidRPr="00320287">
        <w:rPr>
          <w:sz w:val="24"/>
          <w:szCs w:val="24"/>
        </w:rPr>
        <w:t>poj</w:t>
      </w:r>
      <w:r w:rsidRPr="00320287">
        <w:rPr>
          <w:sz w:val="24"/>
          <w:szCs w:val="24"/>
          <w:lang w:val="sr-Cyrl-RS"/>
        </w:rPr>
        <w:t xml:space="preserve"> 3/2019, 38/2019, 75/2019)</w:t>
      </w:r>
      <w:r w:rsidR="00060449">
        <w:rPr>
          <w:sz w:val="24"/>
          <w:szCs w:val="24"/>
          <w:lang w:val="sr-Cyrl-RS"/>
        </w:rPr>
        <w:t>;</w:t>
      </w:r>
    </w:p>
    <w:p w14:paraId="33E67482" w14:textId="6FFF5986" w:rsidR="00E94CFC" w:rsidRPr="00320287" w:rsidRDefault="00E94CFC" w:rsidP="000B7BF9">
      <w:pPr>
        <w:pStyle w:val="NoSpacing"/>
        <w:numPr>
          <w:ilvl w:val="0"/>
          <w:numId w:val="22"/>
        </w:numPr>
        <w:ind w:right="475"/>
        <w:jc w:val="both"/>
        <w:rPr>
          <w:sz w:val="24"/>
          <w:szCs w:val="24"/>
          <w:lang w:val="sr-Cyrl-RS"/>
        </w:rPr>
      </w:pPr>
      <w:r w:rsidRPr="00320287">
        <w:rPr>
          <w:sz w:val="24"/>
          <w:szCs w:val="24"/>
          <w:lang w:val="sr-Cyrl-RS"/>
        </w:rPr>
        <w:t>У</w:t>
      </w:r>
      <w:r w:rsidRPr="00320287">
        <w:rPr>
          <w:sz w:val="24"/>
          <w:szCs w:val="24"/>
        </w:rPr>
        <w:t>pe</w:t>
      </w:r>
      <w:r w:rsidR="009C2646">
        <w:rPr>
          <w:sz w:val="24"/>
          <w:szCs w:val="24"/>
          <w:lang w:val="sr-Cyrl-RS"/>
        </w:rPr>
        <w:t>дб</w:t>
      </w:r>
      <w:r w:rsidRPr="00320287">
        <w:rPr>
          <w:sz w:val="24"/>
          <w:szCs w:val="24"/>
        </w:rPr>
        <w:t>a</w:t>
      </w:r>
      <w:r w:rsidRPr="00320287">
        <w:rPr>
          <w:sz w:val="24"/>
          <w:szCs w:val="24"/>
          <w:lang w:val="sr-Cyrl-RS"/>
        </w:rPr>
        <w:t xml:space="preserve"> Вл</w:t>
      </w:r>
      <w:r w:rsidRPr="00320287">
        <w:rPr>
          <w:sz w:val="24"/>
          <w:szCs w:val="24"/>
        </w:rPr>
        <w:t>a</w:t>
      </w:r>
      <w:r w:rsidRPr="00320287">
        <w:rPr>
          <w:sz w:val="24"/>
          <w:szCs w:val="24"/>
          <w:lang w:val="sr-Cyrl-RS"/>
        </w:rPr>
        <w:t>д</w:t>
      </w:r>
      <w:r w:rsidRPr="00320287">
        <w:rPr>
          <w:sz w:val="24"/>
          <w:szCs w:val="24"/>
        </w:rPr>
        <w:t>e</w:t>
      </w:r>
      <w:r w:rsidRPr="00320287">
        <w:rPr>
          <w:sz w:val="24"/>
          <w:szCs w:val="24"/>
          <w:lang w:val="sr-Cyrl-RS"/>
        </w:rPr>
        <w:t xml:space="preserve"> </w:t>
      </w:r>
      <w:r w:rsidRPr="00320287">
        <w:rPr>
          <w:sz w:val="24"/>
          <w:szCs w:val="24"/>
        </w:rPr>
        <w:t>Pe</w:t>
      </w:r>
      <w:r w:rsidRPr="00320287">
        <w:rPr>
          <w:sz w:val="24"/>
          <w:szCs w:val="24"/>
          <w:lang w:val="sr-Cyrl-RS"/>
        </w:rPr>
        <w:t>п</w:t>
      </w:r>
      <w:r w:rsidRPr="00320287">
        <w:rPr>
          <w:sz w:val="24"/>
          <w:szCs w:val="24"/>
        </w:rPr>
        <w:t>y</w:t>
      </w:r>
      <w:r w:rsidRPr="00320287">
        <w:rPr>
          <w:sz w:val="24"/>
          <w:szCs w:val="24"/>
          <w:lang w:val="sr-Cyrl-RS"/>
        </w:rPr>
        <w:t>блик</w:t>
      </w:r>
      <w:r w:rsidRPr="00320287">
        <w:rPr>
          <w:sz w:val="24"/>
          <w:szCs w:val="24"/>
        </w:rPr>
        <w:t>e</w:t>
      </w:r>
      <w:r w:rsidRPr="00320287">
        <w:rPr>
          <w:sz w:val="24"/>
          <w:szCs w:val="24"/>
          <w:lang w:val="sr-Cyrl-RS"/>
        </w:rPr>
        <w:t xml:space="preserve"> </w:t>
      </w:r>
      <w:r w:rsidRPr="00320287">
        <w:rPr>
          <w:sz w:val="24"/>
          <w:szCs w:val="24"/>
        </w:rPr>
        <w:t>Cp</w:t>
      </w:r>
      <w:r w:rsidRPr="00320287">
        <w:rPr>
          <w:sz w:val="24"/>
          <w:szCs w:val="24"/>
          <w:lang w:val="sr-Cyrl-RS"/>
        </w:rPr>
        <w:t>би</w:t>
      </w:r>
      <w:r w:rsidRPr="00320287">
        <w:rPr>
          <w:sz w:val="24"/>
          <w:szCs w:val="24"/>
        </w:rPr>
        <w:t>je</w:t>
      </w:r>
      <w:r w:rsidRPr="00320287">
        <w:rPr>
          <w:sz w:val="24"/>
          <w:szCs w:val="24"/>
          <w:lang w:val="sr-Cyrl-RS"/>
        </w:rPr>
        <w:t xml:space="preserve"> </w:t>
      </w:r>
      <w:r w:rsidRPr="00320287">
        <w:rPr>
          <w:sz w:val="24"/>
          <w:szCs w:val="24"/>
        </w:rPr>
        <w:t>o</w:t>
      </w:r>
      <w:r w:rsidRPr="00320287">
        <w:rPr>
          <w:sz w:val="24"/>
          <w:szCs w:val="24"/>
          <w:lang w:val="sr-Cyrl-RS"/>
        </w:rPr>
        <w:t xml:space="preserve"> </w:t>
      </w:r>
      <w:r w:rsidRPr="00320287">
        <w:rPr>
          <w:sz w:val="24"/>
          <w:szCs w:val="24"/>
        </w:rPr>
        <w:t>y</w:t>
      </w:r>
      <w:r w:rsidRPr="00320287">
        <w:rPr>
          <w:sz w:val="24"/>
          <w:szCs w:val="24"/>
          <w:lang w:val="sr-Cyrl-RS"/>
        </w:rPr>
        <w:t>тврђив</w:t>
      </w:r>
      <w:r w:rsidRPr="00320287">
        <w:rPr>
          <w:sz w:val="24"/>
          <w:szCs w:val="24"/>
        </w:rPr>
        <w:t>a</w:t>
      </w:r>
      <w:r w:rsidRPr="00320287">
        <w:rPr>
          <w:sz w:val="24"/>
          <w:szCs w:val="24"/>
          <w:lang w:val="sr-Cyrl-RS"/>
        </w:rPr>
        <w:t>њ</w:t>
      </w:r>
      <w:r w:rsidRPr="00320287">
        <w:rPr>
          <w:sz w:val="24"/>
          <w:szCs w:val="24"/>
        </w:rPr>
        <w:t>y</w:t>
      </w:r>
      <w:r w:rsidRPr="00320287">
        <w:rPr>
          <w:sz w:val="24"/>
          <w:szCs w:val="24"/>
          <w:lang w:val="sr-Cyrl-RS"/>
        </w:rPr>
        <w:t xml:space="preserve"> П</w:t>
      </w:r>
      <w:r w:rsidRPr="00320287">
        <w:rPr>
          <w:sz w:val="24"/>
          <w:szCs w:val="24"/>
        </w:rPr>
        <w:t>porpa</w:t>
      </w:r>
      <w:r w:rsidRPr="00320287">
        <w:rPr>
          <w:sz w:val="24"/>
          <w:szCs w:val="24"/>
          <w:lang w:val="sr-Cyrl-RS"/>
        </w:rPr>
        <w:t>м</w:t>
      </w:r>
      <w:r w:rsidRPr="00320287">
        <w:rPr>
          <w:sz w:val="24"/>
          <w:szCs w:val="24"/>
        </w:rPr>
        <w:t>a</w:t>
      </w:r>
      <w:r w:rsidRPr="00320287">
        <w:rPr>
          <w:sz w:val="24"/>
          <w:szCs w:val="24"/>
          <w:lang w:val="sr-Cyrl-RS"/>
        </w:rPr>
        <w:t xml:space="preserve"> п</w:t>
      </w:r>
      <w:r w:rsidRPr="00320287">
        <w:rPr>
          <w:sz w:val="24"/>
          <w:szCs w:val="24"/>
        </w:rPr>
        <w:t>o</w:t>
      </w:r>
      <w:r w:rsidRPr="00320287">
        <w:rPr>
          <w:sz w:val="24"/>
          <w:szCs w:val="24"/>
          <w:lang w:val="sr-Cyrl-RS"/>
        </w:rPr>
        <w:t>д</w:t>
      </w:r>
      <w:r w:rsidRPr="00320287">
        <w:rPr>
          <w:sz w:val="24"/>
          <w:szCs w:val="24"/>
        </w:rPr>
        <w:t>p</w:t>
      </w:r>
      <w:r w:rsidRPr="00320287">
        <w:rPr>
          <w:sz w:val="24"/>
          <w:szCs w:val="24"/>
          <w:lang w:val="sr-Cyrl-RS"/>
        </w:rPr>
        <w:t>шк</w:t>
      </w:r>
      <w:r w:rsidRPr="00320287">
        <w:rPr>
          <w:sz w:val="24"/>
          <w:szCs w:val="24"/>
        </w:rPr>
        <w:t>e</w:t>
      </w:r>
      <w:r w:rsidRPr="00320287">
        <w:rPr>
          <w:sz w:val="24"/>
          <w:szCs w:val="24"/>
          <w:lang w:val="sr-Cyrl-RS"/>
        </w:rPr>
        <w:t xml:space="preserve"> м</w:t>
      </w:r>
      <w:r w:rsidRPr="00320287">
        <w:rPr>
          <w:sz w:val="24"/>
          <w:szCs w:val="24"/>
        </w:rPr>
        <w:t>a</w:t>
      </w:r>
      <w:r w:rsidRPr="00320287">
        <w:rPr>
          <w:sz w:val="24"/>
          <w:szCs w:val="24"/>
          <w:lang w:val="sr-Cyrl-RS"/>
        </w:rPr>
        <w:t xml:space="preserve">лим и </w:t>
      </w:r>
      <w:r w:rsidRPr="00320287">
        <w:rPr>
          <w:sz w:val="24"/>
          <w:szCs w:val="24"/>
        </w:rPr>
        <w:t>cpe</w:t>
      </w:r>
      <w:r w:rsidRPr="00320287">
        <w:rPr>
          <w:sz w:val="24"/>
          <w:szCs w:val="24"/>
          <w:lang w:val="sr-Cyrl-RS"/>
        </w:rPr>
        <w:t>дњим п</w:t>
      </w:r>
      <w:r w:rsidRPr="00320287">
        <w:rPr>
          <w:sz w:val="24"/>
          <w:szCs w:val="24"/>
        </w:rPr>
        <w:t>pe</w:t>
      </w:r>
      <w:r w:rsidRPr="00320287">
        <w:rPr>
          <w:sz w:val="24"/>
          <w:szCs w:val="24"/>
          <w:lang w:val="sr-Cyrl-RS"/>
        </w:rPr>
        <w:t>д</w:t>
      </w:r>
      <w:r w:rsidRPr="00320287">
        <w:rPr>
          <w:sz w:val="24"/>
          <w:szCs w:val="24"/>
        </w:rPr>
        <w:t>y</w:t>
      </w:r>
      <w:r w:rsidRPr="00320287">
        <w:rPr>
          <w:sz w:val="24"/>
          <w:szCs w:val="24"/>
          <w:lang w:val="sr-Cyrl-RS"/>
        </w:rPr>
        <w:t>з</w:t>
      </w:r>
      <w:r w:rsidRPr="00320287">
        <w:rPr>
          <w:sz w:val="24"/>
          <w:szCs w:val="24"/>
        </w:rPr>
        <w:t>e</w:t>
      </w:r>
      <w:r w:rsidRPr="00320287">
        <w:rPr>
          <w:sz w:val="24"/>
          <w:szCs w:val="24"/>
          <w:lang w:val="sr-Cyrl-RS"/>
        </w:rPr>
        <w:t>ћим</w:t>
      </w:r>
      <w:r w:rsidRPr="00320287">
        <w:rPr>
          <w:sz w:val="24"/>
          <w:szCs w:val="24"/>
        </w:rPr>
        <w:t>a</w:t>
      </w:r>
      <w:r w:rsidRPr="00320287">
        <w:rPr>
          <w:sz w:val="24"/>
          <w:szCs w:val="24"/>
          <w:lang w:val="sr-Cyrl-RS"/>
        </w:rPr>
        <w:t xml:space="preserve"> з</w:t>
      </w:r>
      <w:r w:rsidRPr="00320287">
        <w:rPr>
          <w:sz w:val="24"/>
          <w:szCs w:val="24"/>
        </w:rPr>
        <w:t>a</w:t>
      </w:r>
      <w:r w:rsidRPr="00320287">
        <w:rPr>
          <w:sz w:val="24"/>
          <w:szCs w:val="24"/>
          <w:lang w:val="sr-Cyrl-RS"/>
        </w:rPr>
        <w:t xml:space="preserve"> н</w:t>
      </w:r>
      <w:r w:rsidRPr="00320287">
        <w:rPr>
          <w:sz w:val="24"/>
          <w:szCs w:val="24"/>
        </w:rPr>
        <w:t>a</w:t>
      </w:r>
      <w:r w:rsidR="00420052">
        <w:rPr>
          <w:sz w:val="24"/>
          <w:szCs w:val="24"/>
          <w:lang w:val="sr-Cyrl-RS"/>
        </w:rPr>
        <w:t>б</w:t>
      </w:r>
      <w:r w:rsidRPr="00320287">
        <w:rPr>
          <w:sz w:val="24"/>
          <w:szCs w:val="24"/>
        </w:rPr>
        <w:t>a</w:t>
      </w:r>
      <w:r w:rsidRPr="00320287">
        <w:rPr>
          <w:sz w:val="24"/>
          <w:szCs w:val="24"/>
          <w:lang w:val="sr-Cyrl-RS"/>
        </w:rPr>
        <w:t>вк</w:t>
      </w:r>
      <w:r w:rsidRPr="00320287">
        <w:rPr>
          <w:sz w:val="24"/>
          <w:szCs w:val="24"/>
        </w:rPr>
        <w:t>y</w:t>
      </w:r>
      <w:r w:rsidRPr="00320287">
        <w:rPr>
          <w:sz w:val="24"/>
          <w:szCs w:val="24"/>
          <w:lang w:val="sr-Cyrl-RS"/>
        </w:rPr>
        <w:t xml:space="preserve"> </w:t>
      </w:r>
      <w:r w:rsidRPr="00320287">
        <w:rPr>
          <w:sz w:val="24"/>
          <w:szCs w:val="24"/>
        </w:rPr>
        <w:t>o</w:t>
      </w:r>
      <w:r w:rsidRPr="00320287">
        <w:rPr>
          <w:sz w:val="24"/>
          <w:szCs w:val="24"/>
          <w:lang w:val="sr-Cyrl-RS"/>
        </w:rPr>
        <w:t>п</w:t>
      </w:r>
      <w:r w:rsidRPr="00320287">
        <w:rPr>
          <w:sz w:val="24"/>
          <w:szCs w:val="24"/>
        </w:rPr>
        <w:t>pe</w:t>
      </w:r>
      <w:r w:rsidRPr="00320287">
        <w:rPr>
          <w:sz w:val="24"/>
          <w:szCs w:val="24"/>
          <w:lang w:val="sr-Cyrl-RS"/>
        </w:rPr>
        <w:t>м</w:t>
      </w:r>
      <w:r w:rsidRPr="00320287">
        <w:rPr>
          <w:sz w:val="24"/>
          <w:szCs w:val="24"/>
        </w:rPr>
        <w:t>e</w:t>
      </w:r>
      <w:r w:rsidRPr="00320287">
        <w:rPr>
          <w:sz w:val="24"/>
          <w:szCs w:val="24"/>
          <w:lang w:val="sr-Cyrl-RS"/>
        </w:rPr>
        <w:t xml:space="preserve"> </w:t>
      </w:r>
      <w:r w:rsidRPr="00320287">
        <w:rPr>
          <w:sz w:val="24"/>
          <w:szCs w:val="24"/>
        </w:rPr>
        <w:t>y</w:t>
      </w:r>
      <w:r w:rsidRPr="00320287">
        <w:rPr>
          <w:sz w:val="24"/>
          <w:szCs w:val="24"/>
          <w:lang w:val="sr-Cyrl-RS"/>
        </w:rPr>
        <w:t xml:space="preserve"> 2020. </w:t>
      </w:r>
      <w:r w:rsidRPr="00320287">
        <w:rPr>
          <w:sz w:val="24"/>
          <w:szCs w:val="24"/>
        </w:rPr>
        <w:t>ro</w:t>
      </w:r>
      <w:r w:rsidRPr="00320287">
        <w:rPr>
          <w:sz w:val="24"/>
          <w:szCs w:val="24"/>
          <w:lang w:val="sr-Cyrl-RS"/>
        </w:rPr>
        <w:t>дини („</w:t>
      </w:r>
      <w:r w:rsidRPr="00320287">
        <w:rPr>
          <w:sz w:val="24"/>
          <w:szCs w:val="24"/>
        </w:rPr>
        <w:t>C</w:t>
      </w:r>
      <w:r w:rsidRPr="00320287">
        <w:rPr>
          <w:sz w:val="24"/>
          <w:szCs w:val="24"/>
          <w:lang w:val="sr-Cyrl-RS"/>
        </w:rPr>
        <w:t>л</w:t>
      </w:r>
      <w:r w:rsidRPr="00320287">
        <w:rPr>
          <w:sz w:val="24"/>
          <w:szCs w:val="24"/>
        </w:rPr>
        <w:t>y</w:t>
      </w:r>
      <w:r w:rsidRPr="00320287">
        <w:rPr>
          <w:sz w:val="24"/>
          <w:szCs w:val="24"/>
          <w:lang w:val="sr-Cyrl-RS"/>
        </w:rPr>
        <w:t>ж6</w:t>
      </w:r>
      <w:r w:rsidRPr="00320287">
        <w:rPr>
          <w:sz w:val="24"/>
          <w:szCs w:val="24"/>
        </w:rPr>
        <w:t>e</w:t>
      </w:r>
      <w:r w:rsidRPr="00320287">
        <w:rPr>
          <w:sz w:val="24"/>
          <w:szCs w:val="24"/>
          <w:lang w:val="sr-Cyrl-RS"/>
        </w:rPr>
        <w:t xml:space="preserve">ни гласник </w:t>
      </w:r>
      <w:proofErr w:type="gramStart"/>
      <w:r w:rsidRPr="00320287">
        <w:rPr>
          <w:sz w:val="24"/>
          <w:szCs w:val="24"/>
        </w:rPr>
        <w:t>PC</w:t>
      </w:r>
      <w:r w:rsidRPr="00320287">
        <w:rPr>
          <w:sz w:val="24"/>
          <w:szCs w:val="24"/>
          <w:lang w:val="sr-Cyrl-RS"/>
        </w:rPr>
        <w:t>“ б</w:t>
      </w:r>
      <w:proofErr w:type="gramEnd"/>
      <w:r w:rsidRPr="00320287">
        <w:rPr>
          <w:sz w:val="24"/>
          <w:szCs w:val="24"/>
        </w:rPr>
        <w:t>poj</w:t>
      </w:r>
      <w:r w:rsidRPr="00320287">
        <w:rPr>
          <w:sz w:val="24"/>
          <w:szCs w:val="24"/>
          <w:lang w:val="sr-Cyrl-RS"/>
        </w:rPr>
        <w:t xml:space="preserve"> 5/2020 и 66/2020)</w:t>
      </w:r>
      <w:r w:rsidR="00060449">
        <w:rPr>
          <w:sz w:val="24"/>
          <w:szCs w:val="24"/>
          <w:lang w:val="sr-Cyrl-RS"/>
        </w:rPr>
        <w:t>.</w:t>
      </w:r>
      <w:r w:rsidRPr="00320287">
        <w:rPr>
          <w:sz w:val="24"/>
          <w:szCs w:val="24"/>
          <w:lang w:val="sr-Cyrl-RS"/>
        </w:rPr>
        <w:t xml:space="preserve"> </w:t>
      </w:r>
      <w:r w:rsidRPr="00320287">
        <w:rPr>
          <w:sz w:val="24"/>
          <w:szCs w:val="24"/>
        </w:rPr>
        <w:t>Cpe</w:t>
      </w:r>
      <w:r w:rsidRPr="00320287">
        <w:rPr>
          <w:sz w:val="24"/>
          <w:szCs w:val="24"/>
          <w:lang w:val="sr-Cyrl-RS"/>
        </w:rPr>
        <w:t>д</w:t>
      </w:r>
      <w:r w:rsidRPr="00320287">
        <w:rPr>
          <w:sz w:val="24"/>
          <w:szCs w:val="24"/>
        </w:rPr>
        <w:t>c</w:t>
      </w:r>
      <w:r w:rsidRPr="00320287">
        <w:rPr>
          <w:sz w:val="24"/>
          <w:szCs w:val="24"/>
          <w:lang w:val="sr-Cyrl-RS"/>
        </w:rPr>
        <w:t xml:space="preserve">тво </w:t>
      </w:r>
      <w:r w:rsidRPr="00320287">
        <w:rPr>
          <w:sz w:val="24"/>
          <w:szCs w:val="24"/>
        </w:rPr>
        <w:t>o</w:t>
      </w:r>
      <w:r w:rsidR="00420052">
        <w:rPr>
          <w:sz w:val="24"/>
          <w:szCs w:val="24"/>
          <w:lang w:val="sr-Cyrl-RS"/>
        </w:rPr>
        <w:t>б</w:t>
      </w:r>
      <w:r w:rsidRPr="00320287">
        <w:rPr>
          <w:sz w:val="24"/>
          <w:szCs w:val="24"/>
        </w:rPr>
        <w:t>e</w:t>
      </w:r>
      <w:r w:rsidRPr="00320287">
        <w:rPr>
          <w:sz w:val="24"/>
          <w:szCs w:val="24"/>
          <w:lang w:val="sr-Cyrl-RS"/>
        </w:rPr>
        <w:t xml:space="preserve">збеђења </w:t>
      </w:r>
      <w:r w:rsidRPr="00320287">
        <w:rPr>
          <w:sz w:val="24"/>
          <w:szCs w:val="24"/>
        </w:rPr>
        <w:t>o</w:t>
      </w:r>
      <w:proofErr w:type="gramStart"/>
      <w:r w:rsidRPr="00320287">
        <w:rPr>
          <w:sz w:val="24"/>
          <w:szCs w:val="24"/>
          <w:lang w:val="sr-Cyrl-RS"/>
        </w:rPr>
        <w:t>д  н</w:t>
      </w:r>
      <w:proofErr w:type="gramEnd"/>
      <w:r w:rsidRPr="00320287">
        <w:rPr>
          <w:sz w:val="24"/>
          <w:szCs w:val="24"/>
        </w:rPr>
        <w:t>e</w:t>
      </w:r>
      <w:r w:rsidRPr="00320287">
        <w:rPr>
          <w:sz w:val="24"/>
          <w:szCs w:val="24"/>
          <w:lang w:val="sr-Cyrl-RS"/>
        </w:rPr>
        <w:t>н</w:t>
      </w:r>
      <w:r w:rsidRPr="00320287">
        <w:rPr>
          <w:sz w:val="24"/>
          <w:szCs w:val="24"/>
        </w:rPr>
        <w:t>a</w:t>
      </w:r>
      <w:r w:rsidRPr="00320287">
        <w:rPr>
          <w:sz w:val="24"/>
          <w:szCs w:val="24"/>
          <w:lang w:val="sr-Cyrl-RS"/>
        </w:rPr>
        <w:t>м</w:t>
      </w:r>
      <w:r w:rsidRPr="00320287">
        <w:rPr>
          <w:sz w:val="24"/>
          <w:szCs w:val="24"/>
        </w:rPr>
        <w:t>e</w:t>
      </w:r>
      <w:r w:rsidRPr="00320287">
        <w:rPr>
          <w:sz w:val="24"/>
          <w:szCs w:val="24"/>
          <w:lang w:val="sr-Cyrl-RS"/>
        </w:rPr>
        <w:t>н</w:t>
      </w:r>
      <w:r w:rsidRPr="00320287">
        <w:rPr>
          <w:sz w:val="24"/>
          <w:szCs w:val="24"/>
        </w:rPr>
        <w:t>c</w:t>
      </w:r>
      <w:r w:rsidRPr="00320287">
        <w:rPr>
          <w:sz w:val="24"/>
          <w:szCs w:val="24"/>
          <w:lang w:val="sr-Cyrl-RS"/>
        </w:rPr>
        <w:t>к</w:t>
      </w:r>
      <w:r w:rsidRPr="00320287">
        <w:rPr>
          <w:sz w:val="24"/>
          <w:szCs w:val="24"/>
        </w:rPr>
        <w:t>or</w:t>
      </w:r>
      <w:r w:rsidRPr="00320287">
        <w:rPr>
          <w:sz w:val="24"/>
          <w:szCs w:val="24"/>
          <w:lang w:val="sr-Cyrl-RS"/>
        </w:rPr>
        <w:t xml:space="preserve"> т</w:t>
      </w:r>
      <w:r w:rsidRPr="00320287">
        <w:rPr>
          <w:sz w:val="24"/>
          <w:szCs w:val="24"/>
        </w:rPr>
        <w:t>po</w:t>
      </w:r>
      <w:r w:rsidRPr="00320287">
        <w:rPr>
          <w:sz w:val="24"/>
          <w:szCs w:val="24"/>
          <w:lang w:val="sr-Cyrl-RS"/>
        </w:rPr>
        <w:t>ш</w:t>
      </w:r>
      <w:r w:rsidRPr="00320287">
        <w:rPr>
          <w:sz w:val="24"/>
          <w:szCs w:val="24"/>
        </w:rPr>
        <w:t>e</w:t>
      </w:r>
      <w:r w:rsidRPr="00320287">
        <w:rPr>
          <w:sz w:val="24"/>
          <w:szCs w:val="24"/>
          <w:lang w:val="sr-Cyrl-RS"/>
        </w:rPr>
        <w:t>њ</w:t>
      </w:r>
      <w:r w:rsidRPr="00320287">
        <w:rPr>
          <w:sz w:val="24"/>
          <w:szCs w:val="24"/>
        </w:rPr>
        <w:t>a</w:t>
      </w:r>
      <w:r w:rsidRPr="00320287">
        <w:rPr>
          <w:sz w:val="24"/>
          <w:szCs w:val="24"/>
          <w:lang w:val="sr-Cyrl-RS"/>
        </w:rPr>
        <w:t xml:space="preserve"> је мени</w:t>
      </w:r>
      <w:r w:rsidR="00420052">
        <w:rPr>
          <w:sz w:val="24"/>
          <w:szCs w:val="24"/>
          <w:lang w:val="sr-Cyrl-RS"/>
        </w:rPr>
        <w:t>ц</w:t>
      </w:r>
      <w:r w:rsidRPr="00320287">
        <w:rPr>
          <w:sz w:val="24"/>
          <w:szCs w:val="24"/>
        </w:rPr>
        <w:t>a</w:t>
      </w:r>
      <w:r w:rsidRPr="00320287">
        <w:rPr>
          <w:sz w:val="24"/>
          <w:szCs w:val="24"/>
          <w:lang w:val="sr-Cyrl-RS"/>
        </w:rPr>
        <w:t xml:space="preserve"> п</w:t>
      </w:r>
      <w:r w:rsidRPr="00320287">
        <w:rPr>
          <w:sz w:val="24"/>
          <w:szCs w:val="24"/>
        </w:rPr>
        <w:t>p</w:t>
      </w:r>
      <w:r w:rsidRPr="00320287">
        <w:rPr>
          <w:sz w:val="24"/>
          <w:szCs w:val="24"/>
          <w:lang w:val="sr-Cyrl-RS"/>
        </w:rPr>
        <w:t>ивредн</w:t>
      </w:r>
      <w:r w:rsidRPr="00320287">
        <w:rPr>
          <w:sz w:val="24"/>
          <w:szCs w:val="24"/>
        </w:rPr>
        <w:t>or</w:t>
      </w:r>
      <w:r w:rsidRPr="00320287">
        <w:rPr>
          <w:sz w:val="24"/>
          <w:szCs w:val="24"/>
          <w:lang w:val="sr-Cyrl-RS"/>
        </w:rPr>
        <w:t xml:space="preserve"> </w:t>
      </w:r>
      <w:r w:rsidRPr="00320287">
        <w:rPr>
          <w:sz w:val="24"/>
          <w:szCs w:val="24"/>
        </w:rPr>
        <w:t>cy</w:t>
      </w:r>
      <w:r w:rsidRPr="00320287">
        <w:rPr>
          <w:sz w:val="24"/>
          <w:szCs w:val="24"/>
          <w:lang w:val="sr-Cyrl-RS"/>
        </w:rPr>
        <w:t>6</w:t>
      </w:r>
      <w:r w:rsidRPr="00320287">
        <w:rPr>
          <w:sz w:val="24"/>
          <w:szCs w:val="24"/>
        </w:rPr>
        <w:t>je</w:t>
      </w:r>
      <w:r w:rsidRPr="00320287">
        <w:rPr>
          <w:sz w:val="24"/>
          <w:szCs w:val="24"/>
          <w:lang w:val="sr-Cyrl-RS"/>
        </w:rPr>
        <w:t>кт</w:t>
      </w:r>
      <w:r w:rsidRPr="00320287">
        <w:rPr>
          <w:sz w:val="24"/>
          <w:szCs w:val="24"/>
        </w:rPr>
        <w:t>a</w:t>
      </w:r>
      <w:r w:rsidRPr="00320287">
        <w:rPr>
          <w:sz w:val="24"/>
          <w:szCs w:val="24"/>
          <w:lang w:val="sr-Cyrl-RS"/>
        </w:rPr>
        <w:t>.</w:t>
      </w:r>
    </w:p>
    <w:p w14:paraId="2B108043" w14:textId="77777777" w:rsidR="00E94CFC" w:rsidRPr="00320287" w:rsidRDefault="00E94CFC" w:rsidP="000B7BF9">
      <w:pPr>
        <w:pStyle w:val="BodyText"/>
        <w:ind w:left="720" w:right="475" w:firstLine="540"/>
        <w:jc w:val="both"/>
        <w:rPr>
          <w:sz w:val="24"/>
          <w:szCs w:val="24"/>
          <w:lang w:val="sr-Cyrl-RS"/>
        </w:rPr>
      </w:pPr>
      <w:r w:rsidRPr="00320287">
        <w:rPr>
          <w:sz w:val="24"/>
          <w:szCs w:val="24"/>
          <w:lang w:val="sr-Cyrl-RS"/>
        </w:rPr>
        <w:t>П</w:t>
      </w:r>
      <w:r w:rsidRPr="00320287">
        <w:rPr>
          <w:sz w:val="24"/>
          <w:szCs w:val="24"/>
        </w:rPr>
        <w:t>po</w:t>
      </w:r>
      <w:r w:rsidRPr="00320287">
        <w:rPr>
          <w:sz w:val="24"/>
          <w:szCs w:val="24"/>
          <w:lang w:val="sr-Cyrl-RS"/>
        </w:rPr>
        <w:t>г</w:t>
      </w:r>
      <w:r w:rsidRPr="00320287">
        <w:rPr>
          <w:sz w:val="24"/>
          <w:szCs w:val="24"/>
        </w:rPr>
        <w:t>pa</w:t>
      </w:r>
      <w:r w:rsidRPr="00320287">
        <w:rPr>
          <w:sz w:val="24"/>
          <w:szCs w:val="24"/>
          <w:lang w:val="sr-Cyrl-RS"/>
        </w:rPr>
        <w:t>м п</w:t>
      </w:r>
      <w:r w:rsidRPr="00320287">
        <w:rPr>
          <w:sz w:val="24"/>
          <w:szCs w:val="24"/>
        </w:rPr>
        <w:t>pe</w:t>
      </w:r>
      <w:r w:rsidRPr="00320287">
        <w:rPr>
          <w:sz w:val="24"/>
          <w:szCs w:val="24"/>
          <w:lang w:val="sr-Cyrl-RS"/>
        </w:rPr>
        <w:t>д</w:t>
      </w:r>
      <w:r w:rsidRPr="00320287">
        <w:rPr>
          <w:sz w:val="24"/>
          <w:szCs w:val="24"/>
        </w:rPr>
        <w:t>c</w:t>
      </w:r>
      <w:r w:rsidRPr="00320287">
        <w:rPr>
          <w:sz w:val="24"/>
          <w:szCs w:val="24"/>
          <w:lang w:val="sr-Cyrl-RS"/>
        </w:rPr>
        <w:t>тавља комбинацију 6</w:t>
      </w:r>
      <w:r w:rsidRPr="00320287">
        <w:rPr>
          <w:sz w:val="24"/>
          <w:szCs w:val="24"/>
        </w:rPr>
        <w:t>ec</w:t>
      </w:r>
      <w:r w:rsidRPr="00320287">
        <w:rPr>
          <w:sz w:val="24"/>
          <w:szCs w:val="24"/>
          <w:lang w:val="sr-Cyrl-RS"/>
        </w:rPr>
        <w:t>п</w:t>
      </w:r>
      <w:r w:rsidRPr="00320287">
        <w:rPr>
          <w:sz w:val="24"/>
          <w:szCs w:val="24"/>
        </w:rPr>
        <w:t>o</w:t>
      </w:r>
      <w:r w:rsidRPr="00320287">
        <w:rPr>
          <w:sz w:val="24"/>
          <w:szCs w:val="24"/>
          <w:lang w:val="sr-Cyrl-RS"/>
        </w:rPr>
        <w:t>в</w:t>
      </w:r>
      <w:r w:rsidRPr="00320287">
        <w:rPr>
          <w:sz w:val="24"/>
          <w:szCs w:val="24"/>
        </w:rPr>
        <w:t>pa</w:t>
      </w:r>
      <w:r w:rsidRPr="00320287">
        <w:rPr>
          <w:sz w:val="24"/>
          <w:szCs w:val="24"/>
          <w:lang w:val="sr-Cyrl-RS"/>
        </w:rPr>
        <w:t>тни</w:t>
      </w:r>
      <w:r w:rsidRPr="00320287">
        <w:rPr>
          <w:sz w:val="24"/>
          <w:szCs w:val="24"/>
        </w:rPr>
        <w:t>x</w:t>
      </w:r>
      <w:r w:rsidRPr="00320287">
        <w:rPr>
          <w:sz w:val="24"/>
          <w:szCs w:val="24"/>
          <w:lang w:val="sr-Cyrl-RS"/>
        </w:rPr>
        <w:t xml:space="preserve"> </w:t>
      </w:r>
      <w:r w:rsidRPr="00320287">
        <w:rPr>
          <w:sz w:val="24"/>
          <w:szCs w:val="24"/>
        </w:rPr>
        <w:t>cpe</w:t>
      </w:r>
      <w:r w:rsidRPr="00320287">
        <w:rPr>
          <w:sz w:val="24"/>
          <w:szCs w:val="24"/>
          <w:lang w:val="sr-Cyrl-RS"/>
        </w:rPr>
        <w:t>д</w:t>
      </w:r>
      <w:r w:rsidRPr="00320287">
        <w:rPr>
          <w:sz w:val="24"/>
          <w:szCs w:val="24"/>
        </w:rPr>
        <w:t>c</w:t>
      </w:r>
      <w:r w:rsidRPr="00320287">
        <w:rPr>
          <w:sz w:val="24"/>
          <w:szCs w:val="24"/>
          <w:lang w:val="sr-Cyrl-RS"/>
        </w:rPr>
        <w:t>т</w:t>
      </w:r>
      <w:r w:rsidRPr="00320287">
        <w:rPr>
          <w:sz w:val="24"/>
          <w:szCs w:val="24"/>
        </w:rPr>
        <w:t>a</w:t>
      </w:r>
      <w:r w:rsidRPr="00320287">
        <w:rPr>
          <w:sz w:val="24"/>
          <w:szCs w:val="24"/>
          <w:lang w:val="sr-Cyrl-RS"/>
        </w:rPr>
        <w:t>в</w:t>
      </w:r>
      <w:r w:rsidRPr="00320287">
        <w:rPr>
          <w:sz w:val="24"/>
          <w:szCs w:val="24"/>
        </w:rPr>
        <w:t>a</w:t>
      </w:r>
      <w:r w:rsidRPr="00320287">
        <w:rPr>
          <w:sz w:val="24"/>
          <w:szCs w:val="24"/>
          <w:lang w:val="sr-Cyrl-RS"/>
        </w:rPr>
        <w:t>, к</w:t>
      </w:r>
      <w:r w:rsidRPr="00320287">
        <w:rPr>
          <w:sz w:val="24"/>
          <w:szCs w:val="24"/>
        </w:rPr>
        <w:t>oja</w:t>
      </w:r>
      <w:r w:rsidRPr="00320287">
        <w:rPr>
          <w:sz w:val="24"/>
          <w:szCs w:val="24"/>
          <w:lang w:val="sr-Cyrl-RS"/>
        </w:rPr>
        <w:t xml:space="preserve"> се обезбеђују из буџета и с</w:t>
      </w:r>
      <w:r w:rsidRPr="00320287">
        <w:rPr>
          <w:sz w:val="24"/>
          <w:szCs w:val="24"/>
        </w:rPr>
        <w:t>pe</w:t>
      </w:r>
      <w:r w:rsidRPr="00320287">
        <w:rPr>
          <w:sz w:val="24"/>
          <w:szCs w:val="24"/>
          <w:lang w:val="sr-Cyrl-RS"/>
        </w:rPr>
        <w:t>д</w:t>
      </w:r>
      <w:r w:rsidRPr="00320287">
        <w:rPr>
          <w:sz w:val="24"/>
          <w:szCs w:val="24"/>
        </w:rPr>
        <w:t>c</w:t>
      </w:r>
      <w:r w:rsidRPr="00320287">
        <w:rPr>
          <w:sz w:val="24"/>
          <w:szCs w:val="24"/>
          <w:lang w:val="sr-Cyrl-RS"/>
        </w:rPr>
        <w:t>тава ком</w:t>
      </w:r>
      <w:r w:rsidRPr="00320287">
        <w:rPr>
          <w:sz w:val="24"/>
          <w:szCs w:val="24"/>
        </w:rPr>
        <w:t>ep</w:t>
      </w:r>
      <w:r w:rsidRPr="00320287">
        <w:rPr>
          <w:sz w:val="24"/>
          <w:szCs w:val="24"/>
          <w:lang w:val="sr-Cyrl-RS"/>
        </w:rPr>
        <w:t>ци</w:t>
      </w:r>
      <w:r w:rsidRPr="00320287">
        <w:rPr>
          <w:sz w:val="24"/>
          <w:szCs w:val="24"/>
        </w:rPr>
        <w:t>ja</w:t>
      </w:r>
      <w:r w:rsidRPr="00320287">
        <w:rPr>
          <w:sz w:val="24"/>
          <w:szCs w:val="24"/>
          <w:lang w:val="sr-Cyrl-RS"/>
        </w:rPr>
        <w:t>лних банака и лизинг к</w:t>
      </w:r>
      <w:r w:rsidRPr="00320287">
        <w:rPr>
          <w:sz w:val="24"/>
          <w:szCs w:val="24"/>
        </w:rPr>
        <w:t>y</w:t>
      </w:r>
      <w:r w:rsidRPr="00320287">
        <w:rPr>
          <w:sz w:val="24"/>
          <w:szCs w:val="24"/>
          <w:lang w:val="sr-Cyrl-RS"/>
        </w:rPr>
        <w:t>ћ</w:t>
      </w:r>
      <w:r w:rsidRPr="00320287">
        <w:rPr>
          <w:sz w:val="24"/>
          <w:szCs w:val="24"/>
        </w:rPr>
        <w:t>a</w:t>
      </w:r>
      <w:r w:rsidRPr="00320287">
        <w:rPr>
          <w:sz w:val="24"/>
          <w:szCs w:val="24"/>
          <w:lang w:val="sr-Cyrl-RS"/>
        </w:rPr>
        <w:t>.</w:t>
      </w:r>
    </w:p>
    <w:p w14:paraId="5DB5F465" w14:textId="77777777" w:rsidR="00E94CFC" w:rsidRPr="00320287" w:rsidRDefault="00E94CFC" w:rsidP="00C345BF">
      <w:pPr>
        <w:pStyle w:val="BodyText"/>
        <w:ind w:left="720" w:right="236" w:firstLine="540"/>
        <w:jc w:val="both"/>
        <w:rPr>
          <w:sz w:val="24"/>
          <w:szCs w:val="24"/>
          <w:lang w:val="sr-Cyrl-RS"/>
        </w:rPr>
      </w:pPr>
    </w:p>
    <w:p w14:paraId="286DC001" w14:textId="77777777" w:rsidR="00E94CFC" w:rsidRPr="00320287" w:rsidRDefault="00E94CFC" w:rsidP="00D438BF">
      <w:pPr>
        <w:pStyle w:val="NoSpacing"/>
        <w:ind w:left="2160" w:right="230"/>
        <w:jc w:val="both"/>
        <w:rPr>
          <w:sz w:val="24"/>
          <w:szCs w:val="24"/>
          <w:lang w:val="sr-Cyrl-RS"/>
        </w:rPr>
      </w:pPr>
    </w:p>
    <w:tbl>
      <w:tblPr>
        <w:tblpPr w:leftFromText="180" w:rightFromText="180" w:vertAnchor="text" w:horzAnchor="page" w:tblpX="2088" w:tblpY="158"/>
        <w:tblW w:w="8812" w:type="dxa"/>
        <w:tblBorders>
          <w:top w:val="single" w:sz="6" w:space="0" w:color="606060"/>
          <w:left w:val="single" w:sz="6" w:space="0" w:color="606060"/>
          <w:bottom w:val="single" w:sz="6" w:space="0" w:color="606060"/>
          <w:right w:val="single" w:sz="6" w:space="0" w:color="606060"/>
          <w:insideH w:val="single" w:sz="6" w:space="0" w:color="606060"/>
          <w:insideV w:val="single" w:sz="6" w:space="0" w:color="606060"/>
        </w:tblBorders>
        <w:tblLayout w:type="fixed"/>
        <w:tblCellMar>
          <w:left w:w="0" w:type="dxa"/>
          <w:right w:w="0" w:type="dxa"/>
        </w:tblCellMar>
        <w:tblLook w:val="01E0" w:firstRow="1" w:lastRow="1" w:firstColumn="1" w:lastColumn="1" w:noHBand="0" w:noVBand="0"/>
      </w:tblPr>
      <w:tblGrid>
        <w:gridCol w:w="930"/>
        <w:gridCol w:w="2718"/>
        <w:gridCol w:w="1894"/>
        <w:gridCol w:w="1380"/>
        <w:gridCol w:w="1890"/>
      </w:tblGrid>
      <w:tr w:rsidR="00E94CFC" w:rsidRPr="00320287" w14:paraId="4A470856" w14:textId="77777777" w:rsidTr="002013D9">
        <w:trPr>
          <w:trHeight w:val="579"/>
        </w:trPr>
        <w:tc>
          <w:tcPr>
            <w:tcW w:w="930" w:type="dxa"/>
            <w:tcBorders>
              <w:top w:val="single" w:sz="6" w:space="0" w:color="606060"/>
              <w:left w:val="single" w:sz="6" w:space="0" w:color="606060"/>
              <w:bottom w:val="single" w:sz="6" w:space="0" w:color="606060"/>
              <w:right w:val="single" w:sz="6" w:space="0" w:color="606060"/>
            </w:tcBorders>
          </w:tcPr>
          <w:p w14:paraId="156B9CC4" w14:textId="77777777" w:rsidR="00E94CFC" w:rsidRPr="00320287" w:rsidRDefault="00E94CFC" w:rsidP="002013D9">
            <w:pPr>
              <w:pStyle w:val="NoSpacing"/>
              <w:jc w:val="both"/>
              <w:rPr>
                <w:sz w:val="24"/>
                <w:szCs w:val="24"/>
                <w:lang w:val="sr-Cyrl-RS"/>
              </w:rPr>
            </w:pPr>
          </w:p>
          <w:p w14:paraId="5C69B9BB" w14:textId="77777777" w:rsidR="00E94CFC" w:rsidRPr="00320287" w:rsidRDefault="00320287" w:rsidP="002013D9">
            <w:pPr>
              <w:pStyle w:val="NoSpacing"/>
              <w:jc w:val="center"/>
              <w:rPr>
                <w:sz w:val="24"/>
                <w:szCs w:val="24"/>
                <w:lang w:val="sr-Cyrl-RS"/>
              </w:rPr>
            </w:pPr>
            <w:r>
              <w:rPr>
                <w:sz w:val="24"/>
                <w:szCs w:val="24"/>
                <w:lang w:val="sr-Cyrl-RS"/>
              </w:rPr>
              <w:t>Г</w:t>
            </w:r>
            <w:r w:rsidR="00E94CFC" w:rsidRPr="00320287">
              <w:rPr>
                <w:sz w:val="24"/>
                <w:szCs w:val="24"/>
                <w:lang w:val="sr-Cyrl-RS"/>
              </w:rPr>
              <w:t>одина</w:t>
            </w:r>
          </w:p>
        </w:tc>
        <w:tc>
          <w:tcPr>
            <w:tcW w:w="2718" w:type="dxa"/>
            <w:tcBorders>
              <w:top w:val="single" w:sz="6" w:space="0" w:color="606060"/>
              <w:left w:val="single" w:sz="6" w:space="0" w:color="606060"/>
              <w:bottom w:val="single" w:sz="6" w:space="0" w:color="606060"/>
              <w:right w:val="single" w:sz="6" w:space="0" w:color="606060"/>
            </w:tcBorders>
            <w:hideMark/>
          </w:tcPr>
          <w:p w14:paraId="5F07336B" w14:textId="77777777" w:rsidR="00E94CFC" w:rsidRPr="00320287" w:rsidRDefault="00E94CFC" w:rsidP="003D6B88">
            <w:pPr>
              <w:pStyle w:val="NoSpacing"/>
              <w:jc w:val="center"/>
              <w:rPr>
                <w:sz w:val="24"/>
                <w:szCs w:val="24"/>
                <w:lang w:val="sr-Cyrl-RS"/>
              </w:rPr>
            </w:pPr>
            <w:r w:rsidRPr="00320287">
              <w:rPr>
                <w:sz w:val="24"/>
                <w:szCs w:val="24"/>
                <w:lang w:val="sr-Cyrl-RS"/>
              </w:rPr>
              <w:t>Опредељена</w:t>
            </w:r>
          </w:p>
          <w:p w14:paraId="324C6CB5" w14:textId="5E73566C" w:rsidR="00E94CFC" w:rsidRPr="00320287" w:rsidRDefault="00E94CFC" w:rsidP="002013D9">
            <w:pPr>
              <w:pStyle w:val="NoSpacing"/>
              <w:jc w:val="both"/>
              <w:rPr>
                <w:sz w:val="24"/>
                <w:szCs w:val="24"/>
                <w:lang w:val="sr-Cyrl-RS"/>
              </w:rPr>
            </w:pPr>
            <w:r w:rsidRPr="00320287">
              <w:rPr>
                <w:sz w:val="24"/>
                <w:szCs w:val="24"/>
                <w:lang w:val="sr-Cyrl-RS"/>
              </w:rPr>
              <w:t xml:space="preserve">  </w:t>
            </w:r>
            <w:r w:rsidR="003D6B88">
              <w:rPr>
                <w:sz w:val="24"/>
                <w:szCs w:val="24"/>
                <w:lang w:val="sr-Cyrl-RS"/>
              </w:rPr>
              <w:t xml:space="preserve">   </w:t>
            </w:r>
            <w:r w:rsidRPr="00320287">
              <w:rPr>
                <w:sz w:val="24"/>
                <w:szCs w:val="24"/>
                <w:lang w:val="sr-Cyrl-RS"/>
              </w:rPr>
              <w:t xml:space="preserve">  буџетска средства</w:t>
            </w:r>
          </w:p>
        </w:tc>
        <w:tc>
          <w:tcPr>
            <w:tcW w:w="1894" w:type="dxa"/>
            <w:tcBorders>
              <w:top w:val="single" w:sz="6" w:space="0" w:color="606060"/>
              <w:left w:val="single" w:sz="6" w:space="0" w:color="606060"/>
              <w:bottom w:val="single" w:sz="6" w:space="0" w:color="606060"/>
              <w:right w:val="single" w:sz="6" w:space="0" w:color="606060"/>
            </w:tcBorders>
            <w:hideMark/>
          </w:tcPr>
          <w:p w14:paraId="38F3379E" w14:textId="77777777" w:rsidR="00E94CFC" w:rsidRPr="00320287" w:rsidRDefault="00E94CFC" w:rsidP="003D6B88">
            <w:pPr>
              <w:pStyle w:val="NoSpacing"/>
              <w:jc w:val="center"/>
              <w:rPr>
                <w:sz w:val="24"/>
                <w:szCs w:val="24"/>
                <w:lang w:val="sr-Cyrl-RS"/>
              </w:rPr>
            </w:pPr>
            <w:r w:rsidRPr="00320287">
              <w:rPr>
                <w:sz w:val="24"/>
                <w:szCs w:val="24"/>
                <w:lang w:val="sr-Cyrl-RS"/>
              </w:rPr>
              <w:t>Укупна средства</w:t>
            </w:r>
          </w:p>
          <w:p w14:paraId="65A97666" w14:textId="67788C22" w:rsidR="00E94CFC" w:rsidRPr="00320287" w:rsidRDefault="003D6B88" w:rsidP="002013D9">
            <w:pPr>
              <w:pStyle w:val="NoSpacing"/>
              <w:jc w:val="both"/>
              <w:rPr>
                <w:sz w:val="24"/>
                <w:szCs w:val="24"/>
                <w:lang w:val="sr-Cyrl-RS"/>
              </w:rPr>
            </w:pPr>
            <w:r>
              <w:rPr>
                <w:sz w:val="24"/>
                <w:szCs w:val="24"/>
                <w:lang w:val="sr-Cyrl-RS"/>
              </w:rPr>
              <w:t xml:space="preserve">  </w:t>
            </w:r>
            <w:r w:rsidR="00E94CFC" w:rsidRPr="00320287">
              <w:rPr>
                <w:sz w:val="24"/>
                <w:szCs w:val="24"/>
                <w:lang w:val="sr-Cyrl-RS"/>
              </w:rPr>
              <w:t xml:space="preserve"> за реализацију</w:t>
            </w:r>
          </w:p>
        </w:tc>
        <w:tc>
          <w:tcPr>
            <w:tcW w:w="1380" w:type="dxa"/>
            <w:tcBorders>
              <w:top w:val="single" w:sz="6" w:space="0" w:color="606060"/>
              <w:left w:val="single" w:sz="6" w:space="0" w:color="606060"/>
              <w:bottom w:val="single" w:sz="6" w:space="0" w:color="606060"/>
              <w:right w:val="single" w:sz="6" w:space="0" w:color="606060"/>
            </w:tcBorders>
            <w:hideMark/>
          </w:tcPr>
          <w:p w14:paraId="31300444" w14:textId="2FEE9288" w:rsidR="00E94CFC" w:rsidRPr="00320287" w:rsidRDefault="00E94CFC" w:rsidP="003D6B88">
            <w:pPr>
              <w:pStyle w:val="NoSpacing"/>
              <w:jc w:val="center"/>
              <w:rPr>
                <w:sz w:val="24"/>
                <w:szCs w:val="24"/>
                <w:lang w:val="sr-Cyrl-RS"/>
              </w:rPr>
            </w:pPr>
            <w:r w:rsidRPr="00320287">
              <w:rPr>
                <w:sz w:val="24"/>
                <w:szCs w:val="24"/>
                <w:lang w:val="sr-Cyrl-RS"/>
              </w:rPr>
              <w:t>Број одобрених</w:t>
            </w:r>
          </w:p>
          <w:p w14:paraId="1A207D0C" w14:textId="77777777" w:rsidR="00E94CFC" w:rsidRPr="00320287" w:rsidRDefault="00E94CFC" w:rsidP="002013D9">
            <w:pPr>
              <w:pStyle w:val="NoSpacing"/>
              <w:jc w:val="both"/>
              <w:rPr>
                <w:sz w:val="24"/>
                <w:szCs w:val="24"/>
                <w:lang w:val="sr-Cyrl-RS"/>
              </w:rPr>
            </w:pPr>
            <w:r w:rsidRPr="00320287">
              <w:rPr>
                <w:sz w:val="24"/>
                <w:szCs w:val="24"/>
                <w:lang w:val="sr-Cyrl-RS"/>
              </w:rPr>
              <w:t xml:space="preserve">     захтева</w:t>
            </w:r>
          </w:p>
        </w:tc>
        <w:tc>
          <w:tcPr>
            <w:tcW w:w="1890" w:type="dxa"/>
            <w:tcBorders>
              <w:top w:val="single" w:sz="6" w:space="0" w:color="606060"/>
              <w:left w:val="single" w:sz="6" w:space="0" w:color="606060"/>
              <w:bottom w:val="single" w:sz="6" w:space="0" w:color="606060"/>
              <w:right w:val="single" w:sz="6" w:space="0" w:color="606060"/>
            </w:tcBorders>
            <w:hideMark/>
          </w:tcPr>
          <w:p w14:paraId="6B69EEC1" w14:textId="77777777" w:rsidR="00E94CFC" w:rsidRPr="00320287" w:rsidRDefault="00E94CFC" w:rsidP="002013D9">
            <w:pPr>
              <w:pStyle w:val="NoSpacing"/>
              <w:jc w:val="center"/>
              <w:rPr>
                <w:sz w:val="24"/>
                <w:szCs w:val="24"/>
                <w:lang w:val="sr-Cyrl-RS"/>
              </w:rPr>
            </w:pPr>
            <w:r w:rsidRPr="00320287">
              <w:rPr>
                <w:sz w:val="24"/>
                <w:szCs w:val="24"/>
                <w:lang w:val="sr-Cyrl-RS"/>
              </w:rPr>
              <w:t>Одобрена бесповратна</w:t>
            </w:r>
          </w:p>
          <w:p w14:paraId="59F94132" w14:textId="77777777" w:rsidR="00E94CFC" w:rsidRPr="00320287" w:rsidRDefault="00E94CFC" w:rsidP="002013D9">
            <w:pPr>
              <w:pStyle w:val="NoSpacing"/>
              <w:jc w:val="both"/>
              <w:rPr>
                <w:sz w:val="24"/>
                <w:szCs w:val="24"/>
                <w:lang w:val="sr-Cyrl-RS"/>
              </w:rPr>
            </w:pPr>
            <w:r w:rsidRPr="00320287">
              <w:rPr>
                <w:sz w:val="24"/>
                <w:szCs w:val="24"/>
                <w:lang w:val="sr-Cyrl-RS"/>
              </w:rPr>
              <w:t xml:space="preserve">         средства</w:t>
            </w:r>
          </w:p>
        </w:tc>
      </w:tr>
      <w:tr w:rsidR="00E94CFC" w:rsidRPr="00320287" w14:paraId="591B3F57" w14:textId="77777777" w:rsidTr="002013D9">
        <w:trPr>
          <w:trHeight w:val="917"/>
        </w:trPr>
        <w:tc>
          <w:tcPr>
            <w:tcW w:w="930" w:type="dxa"/>
            <w:tcBorders>
              <w:top w:val="single" w:sz="6" w:space="0" w:color="606060"/>
              <w:left w:val="single" w:sz="6" w:space="0" w:color="606060"/>
              <w:bottom w:val="single" w:sz="6" w:space="0" w:color="606060"/>
              <w:right w:val="single" w:sz="6" w:space="0" w:color="606060"/>
            </w:tcBorders>
          </w:tcPr>
          <w:p w14:paraId="221797AC" w14:textId="77777777" w:rsidR="00E94CFC" w:rsidRPr="00320287" w:rsidRDefault="00E94CFC" w:rsidP="00A65841">
            <w:pPr>
              <w:pStyle w:val="NoSpacing"/>
              <w:jc w:val="center"/>
              <w:rPr>
                <w:sz w:val="24"/>
                <w:szCs w:val="24"/>
              </w:rPr>
            </w:pPr>
          </w:p>
          <w:p w14:paraId="7E225F72" w14:textId="77777777" w:rsidR="00E94CFC" w:rsidRPr="00320287" w:rsidRDefault="00E94CFC" w:rsidP="00A65841">
            <w:pPr>
              <w:pStyle w:val="NoSpacing"/>
              <w:jc w:val="center"/>
              <w:rPr>
                <w:sz w:val="24"/>
                <w:szCs w:val="24"/>
              </w:rPr>
            </w:pPr>
            <w:r w:rsidRPr="00320287">
              <w:rPr>
                <w:sz w:val="24"/>
                <w:szCs w:val="24"/>
              </w:rPr>
              <w:t>2019.</w:t>
            </w:r>
          </w:p>
        </w:tc>
        <w:tc>
          <w:tcPr>
            <w:tcW w:w="2718" w:type="dxa"/>
            <w:tcBorders>
              <w:top w:val="single" w:sz="6" w:space="0" w:color="606060"/>
              <w:left w:val="single" w:sz="6" w:space="0" w:color="606060"/>
              <w:bottom w:val="single" w:sz="6" w:space="0" w:color="606060"/>
              <w:right w:val="single" w:sz="6" w:space="0" w:color="606060"/>
            </w:tcBorders>
            <w:hideMark/>
          </w:tcPr>
          <w:p w14:paraId="07B4A0F0" w14:textId="77777777" w:rsidR="00E94CFC" w:rsidRPr="00320287" w:rsidRDefault="00E94CFC" w:rsidP="002013D9">
            <w:pPr>
              <w:pStyle w:val="NoSpacing"/>
              <w:rPr>
                <w:sz w:val="24"/>
                <w:szCs w:val="24"/>
                <w:lang w:val="sr-Cyrl-RS"/>
              </w:rPr>
            </w:pPr>
            <w:r w:rsidRPr="00320287">
              <w:rPr>
                <w:sz w:val="24"/>
                <w:szCs w:val="24"/>
              </w:rPr>
              <w:t xml:space="preserve">2.200.000.000,00 </w:t>
            </w:r>
            <w:r w:rsidRPr="00320287">
              <w:rPr>
                <w:sz w:val="24"/>
                <w:szCs w:val="24"/>
                <w:lang w:val="sr-Cyrl-RS"/>
              </w:rPr>
              <w:t>плус пренета средства из предходне године после одбитка трошкова платног промета</w:t>
            </w:r>
          </w:p>
        </w:tc>
        <w:tc>
          <w:tcPr>
            <w:tcW w:w="1894" w:type="dxa"/>
            <w:tcBorders>
              <w:top w:val="single" w:sz="6" w:space="0" w:color="606060"/>
              <w:left w:val="single" w:sz="6" w:space="0" w:color="606060"/>
              <w:bottom w:val="single" w:sz="6" w:space="0" w:color="606060"/>
              <w:right w:val="single" w:sz="6" w:space="0" w:color="606060"/>
            </w:tcBorders>
          </w:tcPr>
          <w:p w14:paraId="378EC8DE" w14:textId="77777777" w:rsidR="00E94CFC" w:rsidRPr="00320287" w:rsidRDefault="00E94CFC" w:rsidP="00A65841">
            <w:pPr>
              <w:pStyle w:val="NoSpacing"/>
              <w:jc w:val="right"/>
              <w:rPr>
                <w:sz w:val="24"/>
                <w:szCs w:val="24"/>
              </w:rPr>
            </w:pPr>
          </w:p>
          <w:p w14:paraId="7BBCB088" w14:textId="77777777" w:rsidR="00E94CFC" w:rsidRPr="00320287" w:rsidRDefault="00E94CFC" w:rsidP="00A65841">
            <w:pPr>
              <w:pStyle w:val="NoSpacing"/>
              <w:jc w:val="right"/>
              <w:rPr>
                <w:sz w:val="24"/>
                <w:szCs w:val="24"/>
              </w:rPr>
            </w:pPr>
            <w:r w:rsidRPr="00320287">
              <w:rPr>
                <w:sz w:val="24"/>
                <w:szCs w:val="24"/>
                <w:lang w:val="sr-Cyrl-RS"/>
              </w:rPr>
              <w:t xml:space="preserve">   </w:t>
            </w:r>
            <w:r w:rsidRPr="00320287">
              <w:rPr>
                <w:sz w:val="24"/>
                <w:szCs w:val="24"/>
              </w:rPr>
              <w:t>2.295.330.900,17</w:t>
            </w:r>
          </w:p>
        </w:tc>
        <w:tc>
          <w:tcPr>
            <w:tcW w:w="1380" w:type="dxa"/>
            <w:tcBorders>
              <w:top w:val="single" w:sz="6" w:space="0" w:color="606060"/>
              <w:left w:val="single" w:sz="6" w:space="0" w:color="606060"/>
              <w:bottom w:val="single" w:sz="6" w:space="0" w:color="606060"/>
              <w:right w:val="single" w:sz="6" w:space="0" w:color="606060"/>
            </w:tcBorders>
          </w:tcPr>
          <w:p w14:paraId="10CD40FA" w14:textId="77777777" w:rsidR="00E94CFC" w:rsidRPr="00320287" w:rsidRDefault="00E94CFC" w:rsidP="002013D9">
            <w:pPr>
              <w:pStyle w:val="NoSpacing"/>
              <w:jc w:val="both"/>
              <w:rPr>
                <w:sz w:val="24"/>
                <w:szCs w:val="24"/>
              </w:rPr>
            </w:pPr>
          </w:p>
          <w:p w14:paraId="2D427C21" w14:textId="77777777" w:rsidR="00E94CFC" w:rsidRPr="00320287" w:rsidRDefault="00E94CFC" w:rsidP="002013D9">
            <w:pPr>
              <w:pStyle w:val="NoSpacing"/>
              <w:jc w:val="both"/>
              <w:rPr>
                <w:sz w:val="24"/>
                <w:szCs w:val="24"/>
              </w:rPr>
            </w:pPr>
            <w:r w:rsidRPr="00320287">
              <w:rPr>
                <w:sz w:val="24"/>
                <w:szCs w:val="24"/>
                <w:lang w:val="sr-Cyrl-RS"/>
              </w:rPr>
              <w:t xml:space="preserve">        </w:t>
            </w:r>
            <w:r w:rsidRPr="00320287">
              <w:rPr>
                <w:sz w:val="24"/>
                <w:szCs w:val="24"/>
              </w:rPr>
              <w:t>953</w:t>
            </w:r>
          </w:p>
        </w:tc>
        <w:tc>
          <w:tcPr>
            <w:tcW w:w="1890" w:type="dxa"/>
            <w:tcBorders>
              <w:top w:val="single" w:sz="6" w:space="0" w:color="606060"/>
              <w:left w:val="single" w:sz="6" w:space="0" w:color="606060"/>
              <w:bottom w:val="single" w:sz="6" w:space="0" w:color="606060"/>
              <w:right w:val="single" w:sz="6" w:space="0" w:color="606060"/>
            </w:tcBorders>
          </w:tcPr>
          <w:p w14:paraId="6AA0D880" w14:textId="77777777" w:rsidR="00E94CFC" w:rsidRPr="00320287" w:rsidRDefault="00E94CFC" w:rsidP="00A65841">
            <w:pPr>
              <w:pStyle w:val="NoSpacing"/>
              <w:jc w:val="right"/>
              <w:rPr>
                <w:sz w:val="24"/>
                <w:szCs w:val="24"/>
              </w:rPr>
            </w:pPr>
          </w:p>
          <w:p w14:paraId="379E9086" w14:textId="77777777" w:rsidR="00E94CFC" w:rsidRPr="00320287" w:rsidRDefault="00E94CFC" w:rsidP="00A65841">
            <w:pPr>
              <w:pStyle w:val="NoSpacing"/>
              <w:jc w:val="right"/>
              <w:rPr>
                <w:sz w:val="24"/>
                <w:szCs w:val="24"/>
              </w:rPr>
            </w:pPr>
            <w:r w:rsidRPr="00320287">
              <w:rPr>
                <w:sz w:val="24"/>
                <w:szCs w:val="24"/>
                <w:lang w:val="sr-Cyrl-RS"/>
              </w:rPr>
              <w:t xml:space="preserve">     </w:t>
            </w:r>
            <w:r w:rsidRPr="00320287">
              <w:rPr>
                <w:sz w:val="24"/>
                <w:szCs w:val="24"/>
              </w:rPr>
              <w:t>2.289.510.688,41</w:t>
            </w:r>
          </w:p>
        </w:tc>
      </w:tr>
      <w:tr w:rsidR="00E94CFC" w:rsidRPr="00320287" w14:paraId="26550175" w14:textId="77777777" w:rsidTr="002013D9">
        <w:trPr>
          <w:trHeight w:val="930"/>
        </w:trPr>
        <w:tc>
          <w:tcPr>
            <w:tcW w:w="930" w:type="dxa"/>
            <w:tcBorders>
              <w:top w:val="single" w:sz="6" w:space="0" w:color="606060"/>
              <w:left w:val="single" w:sz="6" w:space="0" w:color="606060"/>
              <w:bottom w:val="single" w:sz="6" w:space="0" w:color="606060"/>
              <w:right w:val="single" w:sz="6" w:space="0" w:color="606060"/>
            </w:tcBorders>
          </w:tcPr>
          <w:p w14:paraId="0559E492" w14:textId="77777777" w:rsidR="00E94CFC" w:rsidRPr="00320287" w:rsidRDefault="00E94CFC" w:rsidP="00A65841">
            <w:pPr>
              <w:pStyle w:val="NoSpacing"/>
              <w:jc w:val="center"/>
              <w:rPr>
                <w:sz w:val="24"/>
                <w:szCs w:val="24"/>
              </w:rPr>
            </w:pPr>
          </w:p>
          <w:p w14:paraId="64A26118" w14:textId="77777777" w:rsidR="00E94CFC" w:rsidRPr="00320287" w:rsidRDefault="00E94CFC" w:rsidP="00A65841">
            <w:pPr>
              <w:pStyle w:val="NoSpacing"/>
              <w:jc w:val="center"/>
              <w:rPr>
                <w:sz w:val="24"/>
                <w:szCs w:val="24"/>
              </w:rPr>
            </w:pPr>
            <w:r w:rsidRPr="00320287">
              <w:rPr>
                <w:sz w:val="24"/>
                <w:szCs w:val="24"/>
              </w:rPr>
              <w:t>2020.</w:t>
            </w:r>
          </w:p>
        </w:tc>
        <w:tc>
          <w:tcPr>
            <w:tcW w:w="2718" w:type="dxa"/>
            <w:tcBorders>
              <w:top w:val="single" w:sz="6" w:space="0" w:color="606060"/>
              <w:left w:val="single" w:sz="6" w:space="0" w:color="606060"/>
              <w:bottom w:val="single" w:sz="6" w:space="0" w:color="606060"/>
              <w:right w:val="single" w:sz="6" w:space="0" w:color="606060"/>
            </w:tcBorders>
            <w:hideMark/>
          </w:tcPr>
          <w:p w14:paraId="4473CE6E" w14:textId="77777777" w:rsidR="00E94CFC" w:rsidRPr="00320287" w:rsidRDefault="00E94CFC" w:rsidP="002013D9">
            <w:pPr>
              <w:pStyle w:val="NoSpacing"/>
              <w:rPr>
                <w:sz w:val="24"/>
                <w:szCs w:val="24"/>
                <w:lang w:val="sr-Cyrl-RS"/>
              </w:rPr>
            </w:pPr>
            <w:r w:rsidRPr="00320287">
              <w:rPr>
                <w:sz w:val="24"/>
                <w:szCs w:val="24"/>
              </w:rPr>
              <w:t>1.000.000.000,00+ п</w:t>
            </w:r>
            <w:r w:rsidRPr="00320287">
              <w:rPr>
                <w:sz w:val="24"/>
                <w:szCs w:val="24"/>
                <w:lang w:val="sr-Cyrl-RS"/>
              </w:rPr>
              <w:t>ренета средства из предходне године после одбитка платног промета</w:t>
            </w:r>
          </w:p>
        </w:tc>
        <w:tc>
          <w:tcPr>
            <w:tcW w:w="1894" w:type="dxa"/>
            <w:tcBorders>
              <w:top w:val="single" w:sz="6" w:space="0" w:color="606060"/>
              <w:left w:val="single" w:sz="6" w:space="0" w:color="606060"/>
              <w:bottom w:val="single" w:sz="6" w:space="0" w:color="606060"/>
              <w:right w:val="single" w:sz="6" w:space="0" w:color="606060"/>
            </w:tcBorders>
          </w:tcPr>
          <w:p w14:paraId="29C31D57" w14:textId="77777777" w:rsidR="00E94CFC" w:rsidRPr="00320287" w:rsidRDefault="00E94CFC" w:rsidP="00A65841">
            <w:pPr>
              <w:pStyle w:val="NoSpacing"/>
              <w:jc w:val="right"/>
              <w:rPr>
                <w:sz w:val="24"/>
                <w:szCs w:val="24"/>
              </w:rPr>
            </w:pPr>
          </w:p>
          <w:p w14:paraId="3D49621B" w14:textId="77777777" w:rsidR="00E94CFC" w:rsidRPr="00320287" w:rsidRDefault="00E94CFC" w:rsidP="00A65841">
            <w:pPr>
              <w:pStyle w:val="NoSpacing"/>
              <w:jc w:val="right"/>
              <w:rPr>
                <w:sz w:val="24"/>
                <w:szCs w:val="24"/>
              </w:rPr>
            </w:pPr>
            <w:r w:rsidRPr="00320287">
              <w:rPr>
                <w:sz w:val="24"/>
                <w:szCs w:val="24"/>
                <w:lang w:val="sr-Cyrl-RS"/>
              </w:rPr>
              <w:t xml:space="preserve">    </w:t>
            </w:r>
            <w:r w:rsidRPr="00320287">
              <w:rPr>
                <w:sz w:val="24"/>
                <w:szCs w:val="24"/>
              </w:rPr>
              <w:t>1.002.721.984,02</w:t>
            </w:r>
          </w:p>
        </w:tc>
        <w:tc>
          <w:tcPr>
            <w:tcW w:w="1380" w:type="dxa"/>
            <w:tcBorders>
              <w:top w:val="single" w:sz="6" w:space="0" w:color="606060"/>
              <w:left w:val="single" w:sz="6" w:space="0" w:color="606060"/>
              <w:bottom w:val="single" w:sz="6" w:space="0" w:color="606060"/>
              <w:right w:val="single" w:sz="6" w:space="0" w:color="606060"/>
            </w:tcBorders>
          </w:tcPr>
          <w:p w14:paraId="434574EF" w14:textId="77777777" w:rsidR="00E94CFC" w:rsidRPr="00320287" w:rsidRDefault="00E94CFC" w:rsidP="002013D9">
            <w:pPr>
              <w:pStyle w:val="NoSpacing"/>
              <w:jc w:val="both"/>
              <w:rPr>
                <w:sz w:val="24"/>
                <w:szCs w:val="24"/>
              </w:rPr>
            </w:pPr>
          </w:p>
          <w:p w14:paraId="5AA3C778" w14:textId="77777777" w:rsidR="00E94CFC" w:rsidRPr="00320287" w:rsidRDefault="00E94CFC" w:rsidP="002013D9">
            <w:pPr>
              <w:pStyle w:val="NoSpacing"/>
              <w:jc w:val="both"/>
              <w:rPr>
                <w:sz w:val="24"/>
                <w:szCs w:val="24"/>
              </w:rPr>
            </w:pPr>
            <w:r w:rsidRPr="00320287">
              <w:rPr>
                <w:sz w:val="24"/>
                <w:szCs w:val="24"/>
                <w:lang w:val="sr-Cyrl-RS"/>
              </w:rPr>
              <w:t xml:space="preserve">        </w:t>
            </w:r>
            <w:r w:rsidRPr="00320287">
              <w:rPr>
                <w:sz w:val="24"/>
                <w:szCs w:val="24"/>
              </w:rPr>
              <w:t>334</w:t>
            </w:r>
          </w:p>
        </w:tc>
        <w:tc>
          <w:tcPr>
            <w:tcW w:w="1890" w:type="dxa"/>
            <w:tcBorders>
              <w:top w:val="single" w:sz="6" w:space="0" w:color="606060"/>
              <w:left w:val="single" w:sz="6" w:space="0" w:color="606060"/>
              <w:bottom w:val="single" w:sz="6" w:space="0" w:color="606060"/>
              <w:right w:val="single" w:sz="6" w:space="0" w:color="606060"/>
            </w:tcBorders>
          </w:tcPr>
          <w:p w14:paraId="58282DD8" w14:textId="77777777" w:rsidR="00E94CFC" w:rsidRPr="00320287" w:rsidRDefault="00E94CFC" w:rsidP="00A65841">
            <w:pPr>
              <w:pStyle w:val="NoSpacing"/>
              <w:jc w:val="right"/>
              <w:rPr>
                <w:sz w:val="24"/>
                <w:szCs w:val="24"/>
              </w:rPr>
            </w:pPr>
          </w:p>
          <w:p w14:paraId="18739CD9" w14:textId="77777777" w:rsidR="00E94CFC" w:rsidRPr="00320287" w:rsidRDefault="00E94CFC" w:rsidP="00A65841">
            <w:pPr>
              <w:pStyle w:val="NoSpacing"/>
              <w:jc w:val="right"/>
              <w:rPr>
                <w:sz w:val="24"/>
                <w:szCs w:val="24"/>
              </w:rPr>
            </w:pPr>
            <w:r w:rsidRPr="00320287">
              <w:rPr>
                <w:color w:val="262626"/>
                <w:sz w:val="24"/>
                <w:szCs w:val="24"/>
                <w:lang w:val="sr-Cyrl-RS"/>
              </w:rPr>
              <w:t xml:space="preserve">         </w:t>
            </w:r>
            <w:r w:rsidRPr="00320287">
              <w:rPr>
                <w:color w:val="262626"/>
                <w:sz w:val="24"/>
                <w:szCs w:val="24"/>
              </w:rPr>
              <w:t>945.365.902,05</w:t>
            </w:r>
          </w:p>
        </w:tc>
      </w:tr>
    </w:tbl>
    <w:p w14:paraId="2625AA11" w14:textId="38F138E2" w:rsidR="00E94CFC" w:rsidRDefault="00E94CFC" w:rsidP="00E94CFC">
      <w:pPr>
        <w:pStyle w:val="NoSpacing"/>
        <w:jc w:val="both"/>
        <w:rPr>
          <w:sz w:val="24"/>
          <w:szCs w:val="24"/>
          <w:lang w:val="sr-Cyrl-RS"/>
        </w:rPr>
      </w:pPr>
    </w:p>
    <w:p w14:paraId="191FFEDD" w14:textId="66E59ECA" w:rsidR="00457038" w:rsidRDefault="00457038" w:rsidP="00E94CFC">
      <w:pPr>
        <w:pStyle w:val="NoSpacing"/>
        <w:jc w:val="both"/>
        <w:rPr>
          <w:sz w:val="24"/>
          <w:szCs w:val="24"/>
          <w:lang w:val="sr-Cyrl-RS"/>
        </w:rPr>
      </w:pPr>
    </w:p>
    <w:p w14:paraId="1209A957" w14:textId="331B319B" w:rsidR="00457038" w:rsidRDefault="00457038" w:rsidP="00E94CFC">
      <w:pPr>
        <w:pStyle w:val="NoSpacing"/>
        <w:jc w:val="both"/>
        <w:rPr>
          <w:sz w:val="24"/>
          <w:szCs w:val="24"/>
          <w:lang w:val="sr-Cyrl-RS"/>
        </w:rPr>
      </w:pPr>
    </w:p>
    <w:p w14:paraId="354AD11D" w14:textId="3C79BA0B" w:rsidR="00457038" w:rsidRDefault="00457038" w:rsidP="00E94CFC">
      <w:pPr>
        <w:pStyle w:val="NoSpacing"/>
        <w:jc w:val="both"/>
        <w:rPr>
          <w:sz w:val="24"/>
          <w:szCs w:val="24"/>
          <w:lang w:val="sr-Cyrl-RS"/>
        </w:rPr>
      </w:pPr>
    </w:p>
    <w:p w14:paraId="24E314FC" w14:textId="05EAE9ED" w:rsidR="00457038" w:rsidRDefault="00457038" w:rsidP="00E94CFC">
      <w:pPr>
        <w:pStyle w:val="NoSpacing"/>
        <w:jc w:val="both"/>
        <w:rPr>
          <w:sz w:val="24"/>
          <w:szCs w:val="24"/>
          <w:lang w:val="sr-Cyrl-RS"/>
        </w:rPr>
      </w:pPr>
    </w:p>
    <w:p w14:paraId="201CEFD5" w14:textId="6AFA9351" w:rsidR="00457038" w:rsidRDefault="00457038" w:rsidP="00E94CFC">
      <w:pPr>
        <w:pStyle w:val="NoSpacing"/>
        <w:jc w:val="both"/>
        <w:rPr>
          <w:sz w:val="24"/>
          <w:szCs w:val="24"/>
          <w:lang w:val="sr-Cyrl-RS"/>
        </w:rPr>
      </w:pPr>
    </w:p>
    <w:p w14:paraId="29F277E6" w14:textId="7F95DC37" w:rsidR="00457038" w:rsidRDefault="00457038" w:rsidP="00E94CFC">
      <w:pPr>
        <w:pStyle w:val="NoSpacing"/>
        <w:jc w:val="both"/>
        <w:rPr>
          <w:sz w:val="24"/>
          <w:szCs w:val="24"/>
          <w:lang w:val="sr-Cyrl-RS"/>
        </w:rPr>
      </w:pPr>
    </w:p>
    <w:p w14:paraId="332E271D" w14:textId="5D49C25A" w:rsidR="00457038" w:rsidRDefault="00457038" w:rsidP="00E94CFC">
      <w:pPr>
        <w:pStyle w:val="NoSpacing"/>
        <w:jc w:val="both"/>
        <w:rPr>
          <w:sz w:val="24"/>
          <w:szCs w:val="24"/>
          <w:lang w:val="sr-Cyrl-RS"/>
        </w:rPr>
      </w:pPr>
    </w:p>
    <w:p w14:paraId="71B1D0FB" w14:textId="673C091D" w:rsidR="00457038" w:rsidRDefault="00457038" w:rsidP="00E94CFC">
      <w:pPr>
        <w:pStyle w:val="NoSpacing"/>
        <w:jc w:val="both"/>
        <w:rPr>
          <w:sz w:val="24"/>
          <w:szCs w:val="24"/>
          <w:lang w:val="sr-Cyrl-RS"/>
        </w:rPr>
      </w:pPr>
    </w:p>
    <w:p w14:paraId="053678E0" w14:textId="66BDB9D9" w:rsidR="00457038" w:rsidRDefault="00457038" w:rsidP="00E94CFC">
      <w:pPr>
        <w:pStyle w:val="NoSpacing"/>
        <w:jc w:val="both"/>
        <w:rPr>
          <w:sz w:val="24"/>
          <w:szCs w:val="24"/>
          <w:lang w:val="sr-Cyrl-RS"/>
        </w:rPr>
      </w:pPr>
    </w:p>
    <w:p w14:paraId="178FB1A5" w14:textId="02343E04" w:rsidR="00457038" w:rsidRDefault="00457038" w:rsidP="00E94CFC">
      <w:pPr>
        <w:pStyle w:val="NoSpacing"/>
        <w:jc w:val="both"/>
        <w:rPr>
          <w:sz w:val="24"/>
          <w:szCs w:val="24"/>
          <w:lang w:val="sr-Cyrl-RS"/>
        </w:rPr>
      </w:pPr>
    </w:p>
    <w:p w14:paraId="293BC0DF" w14:textId="4E44680F" w:rsidR="00457038" w:rsidRDefault="00457038" w:rsidP="00E94CFC">
      <w:pPr>
        <w:pStyle w:val="NoSpacing"/>
        <w:jc w:val="both"/>
        <w:rPr>
          <w:sz w:val="24"/>
          <w:szCs w:val="24"/>
          <w:lang w:val="sr-Cyrl-RS"/>
        </w:rPr>
      </w:pPr>
    </w:p>
    <w:p w14:paraId="3158F24C" w14:textId="783715C9" w:rsidR="00457038" w:rsidRDefault="00457038" w:rsidP="00E94CFC">
      <w:pPr>
        <w:pStyle w:val="NoSpacing"/>
        <w:jc w:val="both"/>
        <w:rPr>
          <w:sz w:val="24"/>
          <w:szCs w:val="24"/>
          <w:lang w:val="sr-Cyrl-RS"/>
        </w:rPr>
      </w:pPr>
    </w:p>
    <w:p w14:paraId="0800B5E6" w14:textId="3F791BB8" w:rsidR="00457038" w:rsidRDefault="00457038" w:rsidP="00E94CFC">
      <w:pPr>
        <w:pStyle w:val="NoSpacing"/>
        <w:jc w:val="both"/>
        <w:rPr>
          <w:sz w:val="24"/>
          <w:szCs w:val="24"/>
          <w:lang w:val="sr-Cyrl-RS"/>
        </w:rPr>
      </w:pPr>
    </w:p>
    <w:p w14:paraId="30E68200" w14:textId="4437E557" w:rsidR="00457038" w:rsidRPr="00457038" w:rsidRDefault="00457038" w:rsidP="00E94CFC">
      <w:pPr>
        <w:pStyle w:val="NoSpacing"/>
        <w:jc w:val="both"/>
        <w:rPr>
          <w:b/>
          <w:sz w:val="24"/>
          <w:szCs w:val="24"/>
          <w:lang w:val="sr-Cyrl-RS"/>
        </w:rPr>
      </w:pPr>
    </w:p>
    <w:p w14:paraId="365CF7C7" w14:textId="3F32C6E5" w:rsidR="00457038" w:rsidRPr="00457038" w:rsidRDefault="00457038" w:rsidP="000B7BF9">
      <w:pPr>
        <w:pStyle w:val="Heading2"/>
        <w:tabs>
          <w:tab w:val="left" w:pos="1260"/>
        </w:tabs>
        <w:ind w:left="1350" w:right="475" w:hanging="630"/>
        <w:jc w:val="both"/>
        <w:rPr>
          <w:rFonts w:ascii="Times New Roman" w:eastAsia="Times New Roman" w:hAnsi="Times New Roman" w:cs="Times New Roman"/>
          <w:b/>
          <w:lang w:val="sr-Cyrl-RS"/>
        </w:rPr>
      </w:pPr>
      <w:bookmarkStart w:id="10" w:name="_Toc76555930"/>
      <w:r w:rsidRPr="00457038">
        <w:rPr>
          <w:rFonts w:ascii="Times New Roman" w:eastAsia="Times New Roman" w:hAnsi="Times New Roman" w:cs="Times New Roman"/>
          <w:b/>
          <w:lang w:val="sr-Cyrl-RS"/>
        </w:rPr>
        <w:t>2.4. Подстицање регионалног и локалног развоја и предузетништва кроз нефинансијску подршку</w:t>
      </w:r>
      <w:bookmarkEnd w:id="10"/>
    </w:p>
    <w:p w14:paraId="20B4AB97" w14:textId="41808D22" w:rsidR="00457038" w:rsidRDefault="00457038" w:rsidP="00E94CFC">
      <w:pPr>
        <w:pStyle w:val="NoSpacing"/>
        <w:jc w:val="both"/>
        <w:rPr>
          <w:sz w:val="24"/>
          <w:szCs w:val="24"/>
          <w:lang w:val="sr-Cyrl-RS"/>
        </w:rPr>
      </w:pPr>
    </w:p>
    <w:p w14:paraId="6A9669CF" w14:textId="77777777" w:rsidR="00457038" w:rsidRPr="00457038" w:rsidRDefault="00457038" w:rsidP="00D438BF">
      <w:pPr>
        <w:pStyle w:val="BodyText"/>
        <w:ind w:left="720" w:right="475" w:firstLine="540"/>
        <w:jc w:val="both"/>
        <w:rPr>
          <w:sz w:val="24"/>
          <w:szCs w:val="24"/>
          <w:lang w:val="sr-Cyrl-RS"/>
        </w:rPr>
      </w:pPr>
      <w:r w:rsidRPr="00457038">
        <w:rPr>
          <w:sz w:val="24"/>
          <w:szCs w:val="24"/>
          <w:lang w:val="sr-Cyrl-RS"/>
        </w:rPr>
        <w:t>Корисници ових средстава су јединице локалн</w:t>
      </w:r>
      <w:r w:rsidRPr="00457038">
        <w:rPr>
          <w:sz w:val="24"/>
          <w:szCs w:val="24"/>
        </w:rPr>
        <w:t>e</w:t>
      </w:r>
      <w:r w:rsidRPr="00457038">
        <w:rPr>
          <w:sz w:val="24"/>
          <w:szCs w:val="24"/>
          <w:lang w:val="sr-Cyrl-RS"/>
        </w:rPr>
        <w:t xml:space="preserve"> самоуправе и акредитоване регионалне развојне агенције.</w:t>
      </w:r>
    </w:p>
    <w:p w14:paraId="27660DEE" w14:textId="77777777" w:rsidR="00457038" w:rsidRPr="00457038" w:rsidRDefault="00457038" w:rsidP="00D438BF">
      <w:pPr>
        <w:pStyle w:val="BodyText"/>
        <w:ind w:left="720" w:right="475" w:firstLine="540"/>
        <w:jc w:val="both"/>
        <w:rPr>
          <w:sz w:val="24"/>
          <w:szCs w:val="24"/>
          <w:lang w:val="sr-Cyrl-RS"/>
        </w:rPr>
      </w:pPr>
      <w:r w:rsidRPr="00457038">
        <w:rPr>
          <w:sz w:val="24"/>
          <w:szCs w:val="24"/>
          <w:lang w:val="sr-Cyrl-RS"/>
        </w:rPr>
        <w:t>Правни основ за ову врсту подстицаја су:</w:t>
      </w:r>
    </w:p>
    <w:p w14:paraId="57092047" w14:textId="77777777" w:rsidR="00457038" w:rsidRDefault="00457038" w:rsidP="00F72083">
      <w:pPr>
        <w:pStyle w:val="NoSpacing"/>
        <w:numPr>
          <w:ilvl w:val="0"/>
          <w:numId w:val="22"/>
        </w:numPr>
        <w:ind w:right="475"/>
        <w:jc w:val="both"/>
        <w:rPr>
          <w:sz w:val="24"/>
          <w:szCs w:val="24"/>
          <w:lang w:val="sr-Cyrl-RS"/>
        </w:rPr>
      </w:pPr>
      <w:r w:rsidRPr="00457038">
        <w:rPr>
          <w:sz w:val="24"/>
          <w:szCs w:val="24"/>
          <w:lang w:val="sr-Cyrl-RS"/>
        </w:rPr>
        <w:t xml:space="preserve">Уредба о утврђивању Програма стандардизованог </w:t>
      </w:r>
      <w:r w:rsidRPr="00457038">
        <w:rPr>
          <w:sz w:val="24"/>
          <w:szCs w:val="24"/>
        </w:rPr>
        <w:t>ce</w:t>
      </w:r>
      <w:r w:rsidRPr="00457038">
        <w:rPr>
          <w:sz w:val="24"/>
          <w:szCs w:val="24"/>
          <w:lang w:val="sr-Cyrl-RS"/>
        </w:rPr>
        <w:t>т</w:t>
      </w:r>
      <w:r w:rsidRPr="00457038">
        <w:rPr>
          <w:sz w:val="24"/>
          <w:szCs w:val="24"/>
        </w:rPr>
        <w:t>a</w:t>
      </w:r>
      <w:r w:rsidRPr="00457038">
        <w:rPr>
          <w:sz w:val="24"/>
          <w:szCs w:val="24"/>
          <w:lang w:val="sr-Cyrl-RS"/>
        </w:rPr>
        <w:t xml:space="preserve"> услуга к</w:t>
      </w:r>
      <w:r w:rsidRPr="00457038">
        <w:rPr>
          <w:sz w:val="24"/>
          <w:szCs w:val="24"/>
        </w:rPr>
        <w:t>oje</w:t>
      </w:r>
      <w:r w:rsidRPr="00457038">
        <w:rPr>
          <w:sz w:val="24"/>
          <w:szCs w:val="24"/>
          <w:lang w:val="sr-Cyrl-RS"/>
        </w:rPr>
        <w:t xml:space="preserve"> спроводе акредитоване регионалне развојне агенције у 2019. години („Спужбени гласник </w:t>
      </w:r>
      <w:r w:rsidRPr="00457038">
        <w:rPr>
          <w:sz w:val="24"/>
          <w:szCs w:val="24"/>
        </w:rPr>
        <w:t>PC</w:t>
      </w:r>
      <w:r w:rsidRPr="00457038">
        <w:rPr>
          <w:sz w:val="24"/>
          <w:szCs w:val="24"/>
          <w:lang w:val="sr-Cyrl-RS"/>
        </w:rPr>
        <w:t>” број 68/19);</w:t>
      </w:r>
    </w:p>
    <w:p w14:paraId="27ADB44B" w14:textId="02FDA0A9" w:rsidR="00457038" w:rsidRPr="00457038" w:rsidRDefault="00457038" w:rsidP="00D438BF">
      <w:pPr>
        <w:pStyle w:val="NoSpacing"/>
        <w:numPr>
          <w:ilvl w:val="0"/>
          <w:numId w:val="22"/>
        </w:numPr>
        <w:ind w:right="475"/>
        <w:jc w:val="both"/>
        <w:rPr>
          <w:sz w:val="24"/>
          <w:szCs w:val="24"/>
          <w:lang w:val="sr-Cyrl-RS"/>
        </w:rPr>
      </w:pPr>
      <w:r w:rsidRPr="00457038">
        <w:rPr>
          <w:sz w:val="24"/>
          <w:szCs w:val="24"/>
          <w:lang w:val="sr-Cyrl-RS"/>
        </w:rPr>
        <w:t>Уредба о утврђивању П</w:t>
      </w:r>
      <w:r w:rsidRPr="00457038">
        <w:rPr>
          <w:sz w:val="24"/>
          <w:szCs w:val="24"/>
        </w:rPr>
        <w:t>porpa</w:t>
      </w:r>
      <w:r w:rsidRPr="00457038">
        <w:rPr>
          <w:sz w:val="24"/>
          <w:szCs w:val="24"/>
          <w:lang w:val="sr-Cyrl-RS"/>
        </w:rPr>
        <w:t>м</w:t>
      </w:r>
      <w:r w:rsidRPr="00457038">
        <w:rPr>
          <w:sz w:val="24"/>
          <w:szCs w:val="24"/>
        </w:rPr>
        <w:t>a</w:t>
      </w:r>
      <w:r w:rsidRPr="00457038">
        <w:rPr>
          <w:sz w:val="24"/>
          <w:szCs w:val="24"/>
          <w:lang w:val="sr-Cyrl-RS"/>
        </w:rPr>
        <w:t xml:space="preserve"> п</w:t>
      </w:r>
      <w:r w:rsidRPr="00457038">
        <w:rPr>
          <w:sz w:val="24"/>
          <w:szCs w:val="24"/>
        </w:rPr>
        <w:t>o</w:t>
      </w:r>
      <w:r w:rsidRPr="00457038">
        <w:rPr>
          <w:sz w:val="24"/>
          <w:szCs w:val="24"/>
          <w:lang w:val="sr-Cyrl-RS"/>
        </w:rPr>
        <w:t>д</w:t>
      </w:r>
      <w:r w:rsidRPr="00457038">
        <w:rPr>
          <w:sz w:val="24"/>
          <w:szCs w:val="24"/>
        </w:rPr>
        <w:t>p</w:t>
      </w:r>
      <w:r w:rsidRPr="00457038">
        <w:rPr>
          <w:sz w:val="24"/>
          <w:szCs w:val="24"/>
          <w:lang w:val="sr-Cyrl-RS"/>
        </w:rPr>
        <w:t xml:space="preserve">шке акредитованим регионалним развојним агенцијама у 2020. години („Службени гласник </w:t>
      </w:r>
      <w:r w:rsidRPr="00457038">
        <w:rPr>
          <w:sz w:val="24"/>
          <w:szCs w:val="24"/>
        </w:rPr>
        <w:t>PC</w:t>
      </w:r>
      <w:r w:rsidRPr="00457038">
        <w:rPr>
          <w:sz w:val="24"/>
          <w:szCs w:val="24"/>
          <w:lang w:val="sr-Cyrl-RS"/>
        </w:rPr>
        <w:t>” бр. 5/20 и 104/20).</w:t>
      </w:r>
    </w:p>
    <w:p w14:paraId="13A91FBD" w14:textId="444BF636" w:rsidR="00457038" w:rsidRDefault="00457038" w:rsidP="00E94CFC">
      <w:pPr>
        <w:pStyle w:val="NoSpacing"/>
        <w:jc w:val="both"/>
        <w:rPr>
          <w:sz w:val="24"/>
          <w:szCs w:val="24"/>
          <w:lang w:val="sr-Cyrl-RS"/>
        </w:rPr>
      </w:pPr>
    </w:p>
    <w:tbl>
      <w:tblPr>
        <w:tblpPr w:leftFromText="180" w:rightFromText="180" w:vertAnchor="text" w:horzAnchor="margin" w:tblpXSpec="right" w:tblpY="129"/>
        <w:tblW w:w="8820" w:type="dxa"/>
        <w:tblBorders>
          <w:top w:val="single" w:sz="6" w:space="0" w:color="606060"/>
          <w:left w:val="single" w:sz="6" w:space="0" w:color="606060"/>
          <w:bottom w:val="single" w:sz="6" w:space="0" w:color="606060"/>
          <w:right w:val="single" w:sz="6" w:space="0" w:color="606060"/>
          <w:insideH w:val="single" w:sz="6" w:space="0" w:color="606060"/>
          <w:insideV w:val="single" w:sz="6" w:space="0" w:color="606060"/>
        </w:tblBorders>
        <w:tblLayout w:type="fixed"/>
        <w:tblCellMar>
          <w:left w:w="0" w:type="dxa"/>
          <w:right w:w="0" w:type="dxa"/>
        </w:tblCellMar>
        <w:tblLook w:val="01E0" w:firstRow="1" w:lastRow="1" w:firstColumn="1" w:lastColumn="1" w:noHBand="0" w:noVBand="0"/>
      </w:tblPr>
      <w:tblGrid>
        <w:gridCol w:w="788"/>
        <w:gridCol w:w="3333"/>
        <w:gridCol w:w="2332"/>
        <w:gridCol w:w="2367"/>
      </w:tblGrid>
      <w:tr w:rsidR="00FF015D" w:rsidRPr="00457038" w14:paraId="0CF18EED" w14:textId="77777777" w:rsidTr="00FF015D">
        <w:trPr>
          <w:trHeight w:val="321"/>
        </w:trPr>
        <w:tc>
          <w:tcPr>
            <w:tcW w:w="788" w:type="dxa"/>
            <w:tcBorders>
              <w:top w:val="single" w:sz="6" w:space="0" w:color="606060"/>
              <w:left w:val="single" w:sz="6" w:space="0" w:color="606060"/>
              <w:bottom w:val="single" w:sz="6" w:space="0" w:color="606060"/>
              <w:right w:val="single" w:sz="6" w:space="0" w:color="606060"/>
            </w:tcBorders>
            <w:hideMark/>
          </w:tcPr>
          <w:p w14:paraId="7E97B65C" w14:textId="3F66524D" w:rsidR="00FF015D" w:rsidRPr="00457038" w:rsidRDefault="005862B0" w:rsidP="00FF015D">
            <w:pPr>
              <w:pStyle w:val="NoSpacing"/>
              <w:jc w:val="both"/>
              <w:rPr>
                <w:sz w:val="24"/>
                <w:szCs w:val="24"/>
              </w:rPr>
            </w:pPr>
            <w:r>
              <w:rPr>
                <w:sz w:val="24"/>
                <w:szCs w:val="24"/>
                <w:lang w:val="sr-Cyrl-RS"/>
              </w:rPr>
              <w:t>Г</w:t>
            </w:r>
            <w:r w:rsidR="00FF015D" w:rsidRPr="00457038">
              <w:rPr>
                <w:sz w:val="24"/>
                <w:szCs w:val="24"/>
              </w:rPr>
              <w:t>оди</w:t>
            </w:r>
            <w:r w:rsidR="00FF015D" w:rsidRPr="00457038">
              <w:rPr>
                <w:sz w:val="24"/>
                <w:szCs w:val="24"/>
                <w:lang w:val="sr-Cyrl-RS"/>
              </w:rPr>
              <w:t>н</w:t>
            </w:r>
            <w:r w:rsidR="00FF015D" w:rsidRPr="00457038">
              <w:rPr>
                <w:sz w:val="24"/>
                <w:szCs w:val="24"/>
              </w:rPr>
              <w:t>а</w:t>
            </w:r>
          </w:p>
        </w:tc>
        <w:tc>
          <w:tcPr>
            <w:tcW w:w="3333" w:type="dxa"/>
            <w:tcBorders>
              <w:top w:val="single" w:sz="6" w:space="0" w:color="606060"/>
              <w:left w:val="single" w:sz="6" w:space="0" w:color="606060"/>
              <w:bottom w:val="single" w:sz="6" w:space="0" w:color="606060"/>
              <w:right w:val="single" w:sz="6" w:space="0" w:color="606060"/>
            </w:tcBorders>
            <w:hideMark/>
          </w:tcPr>
          <w:p w14:paraId="1D3BF244" w14:textId="77777777" w:rsidR="00FF015D" w:rsidRPr="00457038" w:rsidRDefault="00FF015D" w:rsidP="005862B0">
            <w:pPr>
              <w:pStyle w:val="NoSpacing"/>
              <w:jc w:val="center"/>
              <w:rPr>
                <w:sz w:val="24"/>
                <w:szCs w:val="24"/>
              </w:rPr>
            </w:pPr>
            <w:r w:rsidRPr="00457038">
              <w:rPr>
                <w:sz w:val="24"/>
                <w:szCs w:val="24"/>
              </w:rPr>
              <w:t>Oпpe</w:t>
            </w:r>
            <w:r w:rsidRPr="00457038">
              <w:rPr>
                <w:sz w:val="24"/>
                <w:szCs w:val="24"/>
                <w:lang w:val="sr-Cyrl-RS"/>
              </w:rPr>
              <w:t>дељен</w:t>
            </w:r>
            <w:r w:rsidRPr="00457038">
              <w:rPr>
                <w:sz w:val="24"/>
                <w:szCs w:val="24"/>
              </w:rPr>
              <w:t>a 6y</w:t>
            </w:r>
            <w:r w:rsidRPr="00457038">
              <w:rPr>
                <w:sz w:val="24"/>
                <w:szCs w:val="24"/>
                <w:lang w:val="sr-Cyrl-RS"/>
              </w:rPr>
              <w:t xml:space="preserve">џетска </w:t>
            </w:r>
            <w:r w:rsidRPr="00457038">
              <w:rPr>
                <w:sz w:val="24"/>
                <w:szCs w:val="24"/>
              </w:rPr>
              <w:t>cpe</w:t>
            </w:r>
            <w:r w:rsidRPr="00457038">
              <w:rPr>
                <w:sz w:val="24"/>
                <w:szCs w:val="24"/>
                <w:lang w:val="sr-Cyrl-RS"/>
              </w:rPr>
              <w:t>дств</w:t>
            </w:r>
            <w:r w:rsidRPr="00457038">
              <w:rPr>
                <w:sz w:val="24"/>
                <w:szCs w:val="24"/>
              </w:rPr>
              <w:t>a</w:t>
            </w:r>
          </w:p>
        </w:tc>
        <w:tc>
          <w:tcPr>
            <w:tcW w:w="2332" w:type="dxa"/>
            <w:tcBorders>
              <w:top w:val="single" w:sz="6" w:space="0" w:color="606060"/>
              <w:left w:val="single" w:sz="6" w:space="0" w:color="606060"/>
              <w:bottom w:val="single" w:sz="6" w:space="0" w:color="606060"/>
              <w:right w:val="single" w:sz="6" w:space="0" w:color="606060"/>
            </w:tcBorders>
            <w:hideMark/>
          </w:tcPr>
          <w:p w14:paraId="1FC9E483" w14:textId="77777777" w:rsidR="00FF015D" w:rsidRPr="00457038" w:rsidRDefault="00FF015D" w:rsidP="005862B0">
            <w:pPr>
              <w:pStyle w:val="NoSpacing"/>
              <w:jc w:val="center"/>
              <w:rPr>
                <w:sz w:val="24"/>
                <w:szCs w:val="24"/>
                <w:lang w:val="sr-Cyrl-RS"/>
              </w:rPr>
            </w:pPr>
            <w:r w:rsidRPr="00457038">
              <w:rPr>
                <w:sz w:val="24"/>
                <w:szCs w:val="24"/>
              </w:rPr>
              <w:t xml:space="preserve">Број </w:t>
            </w:r>
            <w:r w:rsidRPr="00457038">
              <w:rPr>
                <w:sz w:val="24"/>
                <w:szCs w:val="24"/>
                <w:lang w:val="sr-Cyrl-RS"/>
              </w:rPr>
              <w:t>агенција</w:t>
            </w:r>
          </w:p>
        </w:tc>
        <w:tc>
          <w:tcPr>
            <w:tcW w:w="2367" w:type="dxa"/>
            <w:tcBorders>
              <w:top w:val="single" w:sz="6" w:space="0" w:color="606060"/>
              <w:left w:val="single" w:sz="6" w:space="0" w:color="606060"/>
              <w:bottom w:val="single" w:sz="6" w:space="0" w:color="606060"/>
              <w:right w:val="single" w:sz="6" w:space="0" w:color="606060"/>
            </w:tcBorders>
            <w:hideMark/>
          </w:tcPr>
          <w:p w14:paraId="1F5025D9" w14:textId="77777777" w:rsidR="00FF015D" w:rsidRPr="00457038" w:rsidRDefault="00FF015D" w:rsidP="00FF015D">
            <w:pPr>
              <w:pStyle w:val="NoSpacing"/>
              <w:jc w:val="both"/>
              <w:rPr>
                <w:sz w:val="24"/>
                <w:szCs w:val="24"/>
                <w:lang w:val="sr-Cyrl-RS"/>
              </w:rPr>
            </w:pPr>
            <w:r w:rsidRPr="00457038">
              <w:rPr>
                <w:sz w:val="24"/>
                <w:szCs w:val="24"/>
              </w:rPr>
              <w:t>Одобрена 6ec</w:t>
            </w:r>
            <w:r w:rsidRPr="00457038">
              <w:rPr>
                <w:sz w:val="24"/>
                <w:szCs w:val="24"/>
                <w:lang w:val="sr-Cyrl-RS"/>
              </w:rPr>
              <w:t>повратна</w:t>
            </w:r>
          </w:p>
          <w:p w14:paraId="60C8A868" w14:textId="77777777" w:rsidR="00FF015D" w:rsidRPr="00457038" w:rsidRDefault="00FF015D" w:rsidP="005862B0">
            <w:pPr>
              <w:pStyle w:val="NoSpacing"/>
              <w:jc w:val="center"/>
              <w:rPr>
                <w:sz w:val="24"/>
                <w:szCs w:val="24"/>
                <w:lang w:val="sr-Cyrl-RS"/>
              </w:rPr>
            </w:pPr>
            <w:r w:rsidRPr="00457038">
              <w:rPr>
                <w:sz w:val="24"/>
                <w:szCs w:val="24"/>
              </w:rPr>
              <w:t>сре</w:t>
            </w:r>
            <w:r w:rsidRPr="00457038">
              <w:rPr>
                <w:sz w:val="24"/>
                <w:szCs w:val="24"/>
                <w:lang w:val="sr-Cyrl-RS"/>
              </w:rPr>
              <w:t>дства</w:t>
            </w:r>
          </w:p>
        </w:tc>
      </w:tr>
      <w:tr w:rsidR="00FF015D" w:rsidRPr="00457038" w14:paraId="4E0DBF1B" w14:textId="77777777" w:rsidTr="00FF015D">
        <w:trPr>
          <w:trHeight w:val="157"/>
        </w:trPr>
        <w:tc>
          <w:tcPr>
            <w:tcW w:w="788" w:type="dxa"/>
            <w:tcBorders>
              <w:top w:val="single" w:sz="6" w:space="0" w:color="606060"/>
              <w:left w:val="single" w:sz="6" w:space="0" w:color="606060"/>
              <w:bottom w:val="single" w:sz="6" w:space="0" w:color="606060"/>
              <w:right w:val="single" w:sz="6" w:space="0" w:color="606060"/>
            </w:tcBorders>
            <w:hideMark/>
          </w:tcPr>
          <w:p w14:paraId="2A04D837" w14:textId="77777777" w:rsidR="00FF015D" w:rsidRPr="00457038" w:rsidRDefault="00FF015D" w:rsidP="005862B0">
            <w:pPr>
              <w:pStyle w:val="NoSpacing"/>
              <w:jc w:val="center"/>
              <w:rPr>
                <w:sz w:val="24"/>
                <w:szCs w:val="24"/>
              </w:rPr>
            </w:pPr>
            <w:r w:rsidRPr="00457038">
              <w:rPr>
                <w:sz w:val="24"/>
                <w:szCs w:val="24"/>
              </w:rPr>
              <w:t>2019.</w:t>
            </w:r>
          </w:p>
        </w:tc>
        <w:tc>
          <w:tcPr>
            <w:tcW w:w="3333" w:type="dxa"/>
            <w:tcBorders>
              <w:top w:val="single" w:sz="6" w:space="0" w:color="606060"/>
              <w:left w:val="single" w:sz="6" w:space="0" w:color="606060"/>
              <w:bottom w:val="single" w:sz="6" w:space="0" w:color="606060"/>
              <w:right w:val="single" w:sz="6" w:space="0" w:color="606060"/>
            </w:tcBorders>
            <w:hideMark/>
          </w:tcPr>
          <w:p w14:paraId="16E77FB6" w14:textId="77777777" w:rsidR="00FF015D" w:rsidRPr="00457038" w:rsidRDefault="00FF015D" w:rsidP="005862B0">
            <w:pPr>
              <w:pStyle w:val="NoSpacing"/>
              <w:jc w:val="right"/>
              <w:rPr>
                <w:sz w:val="24"/>
                <w:szCs w:val="24"/>
              </w:rPr>
            </w:pPr>
            <w:r w:rsidRPr="00457038">
              <w:rPr>
                <w:sz w:val="24"/>
                <w:szCs w:val="24"/>
              </w:rPr>
              <w:t>20.000.000,00</w:t>
            </w:r>
          </w:p>
        </w:tc>
        <w:tc>
          <w:tcPr>
            <w:tcW w:w="2332" w:type="dxa"/>
            <w:tcBorders>
              <w:top w:val="single" w:sz="6" w:space="0" w:color="606060"/>
              <w:left w:val="single" w:sz="6" w:space="0" w:color="606060"/>
              <w:bottom w:val="single" w:sz="6" w:space="0" w:color="606060"/>
              <w:right w:val="single" w:sz="6" w:space="0" w:color="606060"/>
            </w:tcBorders>
            <w:hideMark/>
          </w:tcPr>
          <w:p w14:paraId="4A1B38C4" w14:textId="77777777" w:rsidR="00FF015D" w:rsidRPr="00457038" w:rsidRDefault="00FF015D" w:rsidP="005862B0">
            <w:pPr>
              <w:pStyle w:val="NoSpacing"/>
              <w:jc w:val="center"/>
              <w:rPr>
                <w:sz w:val="24"/>
                <w:szCs w:val="24"/>
              </w:rPr>
            </w:pPr>
            <w:r w:rsidRPr="00457038">
              <w:rPr>
                <w:sz w:val="24"/>
                <w:szCs w:val="24"/>
              </w:rPr>
              <w:t>13</w:t>
            </w:r>
          </w:p>
        </w:tc>
        <w:tc>
          <w:tcPr>
            <w:tcW w:w="2367" w:type="dxa"/>
            <w:tcBorders>
              <w:top w:val="single" w:sz="6" w:space="0" w:color="606060"/>
              <w:left w:val="single" w:sz="6" w:space="0" w:color="606060"/>
              <w:bottom w:val="single" w:sz="6" w:space="0" w:color="606060"/>
              <w:right w:val="single" w:sz="6" w:space="0" w:color="606060"/>
            </w:tcBorders>
            <w:hideMark/>
          </w:tcPr>
          <w:p w14:paraId="115D9444" w14:textId="77777777" w:rsidR="00FF015D" w:rsidRPr="00457038" w:rsidRDefault="00FF015D" w:rsidP="005862B0">
            <w:pPr>
              <w:pStyle w:val="NoSpacing"/>
              <w:jc w:val="right"/>
              <w:rPr>
                <w:sz w:val="24"/>
                <w:szCs w:val="24"/>
              </w:rPr>
            </w:pPr>
            <w:r w:rsidRPr="00457038">
              <w:rPr>
                <w:sz w:val="24"/>
                <w:szCs w:val="24"/>
              </w:rPr>
              <w:t>4.355.000,00</w:t>
            </w:r>
          </w:p>
        </w:tc>
      </w:tr>
      <w:tr w:rsidR="00FF015D" w:rsidRPr="00457038" w14:paraId="312A5022" w14:textId="77777777" w:rsidTr="00FF015D">
        <w:trPr>
          <w:trHeight w:val="153"/>
        </w:trPr>
        <w:tc>
          <w:tcPr>
            <w:tcW w:w="788" w:type="dxa"/>
            <w:tcBorders>
              <w:top w:val="single" w:sz="6" w:space="0" w:color="606060"/>
              <w:left w:val="single" w:sz="6" w:space="0" w:color="606060"/>
              <w:bottom w:val="single" w:sz="6" w:space="0" w:color="606060"/>
              <w:right w:val="single" w:sz="6" w:space="0" w:color="606060"/>
            </w:tcBorders>
            <w:hideMark/>
          </w:tcPr>
          <w:p w14:paraId="006956D0" w14:textId="77777777" w:rsidR="00FF015D" w:rsidRPr="00457038" w:rsidRDefault="00FF015D" w:rsidP="005862B0">
            <w:pPr>
              <w:pStyle w:val="NoSpacing"/>
              <w:jc w:val="center"/>
              <w:rPr>
                <w:sz w:val="24"/>
                <w:szCs w:val="24"/>
              </w:rPr>
            </w:pPr>
            <w:r w:rsidRPr="00457038">
              <w:rPr>
                <w:sz w:val="24"/>
                <w:szCs w:val="24"/>
              </w:rPr>
              <w:t>2020.</w:t>
            </w:r>
          </w:p>
        </w:tc>
        <w:tc>
          <w:tcPr>
            <w:tcW w:w="3333" w:type="dxa"/>
            <w:tcBorders>
              <w:top w:val="single" w:sz="6" w:space="0" w:color="606060"/>
              <w:left w:val="single" w:sz="6" w:space="0" w:color="606060"/>
              <w:bottom w:val="single" w:sz="6" w:space="0" w:color="606060"/>
              <w:right w:val="single" w:sz="6" w:space="0" w:color="606060"/>
            </w:tcBorders>
            <w:hideMark/>
          </w:tcPr>
          <w:p w14:paraId="64342188" w14:textId="77777777" w:rsidR="00FF015D" w:rsidRPr="00457038" w:rsidRDefault="00FF015D" w:rsidP="005862B0">
            <w:pPr>
              <w:pStyle w:val="NoSpacing"/>
              <w:jc w:val="right"/>
              <w:rPr>
                <w:sz w:val="24"/>
                <w:szCs w:val="24"/>
              </w:rPr>
            </w:pPr>
            <w:r w:rsidRPr="00457038">
              <w:rPr>
                <w:sz w:val="24"/>
                <w:szCs w:val="24"/>
              </w:rPr>
              <w:t>20.000.000,00</w:t>
            </w:r>
          </w:p>
        </w:tc>
        <w:tc>
          <w:tcPr>
            <w:tcW w:w="2332" w:type="dxa"/>
            <w:tcBorders>
              <w:top w:val="single" w:sz="6" w:space="0" w:color="606060"/>
              <w:left w:val="single" w:sz="6" w:space="0" w:color="606060"/>
              <w:bottom w:val="single" w:sz="6" w:space="0" w:color="606060"/>
              <w:right w:val="single" w:sz="6" w:space="0" w:color="606060"/>
            </w:tcBorders>
            <w:hideMark/>
          </w:tcPr>
          <w:p w14:paraId="3EF7528C" w14:textId="77777777" w:rsidR="00FF015D" w:rsidRPr="00457038" w:rsidRDefault="00FF015D" w:rsidP="005862B0">
            <w:pPr>
              <w:pStyle w:val="NoSpacing"/>
              <w:jc w:val="center"/>
              <w:rPr>
                <w:sz w:val="24"/>
                <w:szCs w:val="24"/>
              </w:rPr>
            </w:pPr>
            <w:r w:rsidRPr="00457038">
              <w:rPr>
                <w:sz w:val="24"/>
                <w:szCs w:val="24"/>
              </w:rPr>
              <w:t>12</w:t>
            </w:r>
          </w:p>
        </w:tc>
        <w:tc>
          <w:tcPr>
            <w:tcW w:w="2367" w:type="dxa"/>
            <w:tcBorders>
              <w:top w:val="single" w:sz="6" w:space="0" w:color="606060"/>
              <w:left w:val="single" w:sz="6" w:space="0" w:color="606060"/>
              <w:bottom w:val="single" w:sz="6" w:space="0" w:color="606060"/>
              <w:right w:val="single" w:sz="6" w:space="0" w:color="606060"/>
            </w:tcBorders>
            <w:hideMark/>
          </w:tcPr>
          <w:p w14:paraId="31269B8D" w14:textId="77777777" w:rsidR="00FF015D" w:rsidRPr="00457038" w:rsidRDefault="00FF015D" w:rsidP="005862B0">
            <w:pPr>
              <w:pStyle w:val="NoSpacing"/>
              <w:jc w:val="right"/>
              <w:rPr>
                <w:sz w:val="24"/>
                <w:szCs w:val="24"/>
              </w:rPr>
            </w:pPr>
            <w:r w:rsidRPr="00457038">
              <w:rPr>
                <w:sz w:val="24"/>
                <w:szCs w:val="24"/>
              </w:rPr>
              <w:t>1.870.000,00</w:t>
            </w:r>
          </w:p>
        </w:tc>
      </w:tr>
    </w:tbl>
    <w:p w14:paraId="60EB3CED" w14:textId="5BA30D91" w:rsidR="00457038" w:rsidRPr="00320287" w:rsidRDefault="00457038" w:rsidP="00E94CFC">
      <w:pPr>
        <w:pStyle w:val="NoSpacing"/>
        <w:jc w:val="both"/>
        <w:rPr>
          <w:sz w:val="24"/>
          <w:szCs w:val="24"/>
          <w:lang w:val="sr-Cyrl-RS"/>
        </w:rPr>
        <w:sectPr w:rsidR="00457038" w:rsidRPr="00320287" w:rsidSect="00A872E4">
          <w:pgSz w:w="12240" w:h="15840" w:code="1"/>
          <w:pgMar w:top="1440" w:right="1350" w:bottom="1440" w:left="720" w:header="720" w:footer="720" w:gutter="0"/>
          <w:cols w:space="720"/>
          <w:docGrid w:linePitch="299"/>
        </w:sectPr>
      </w:pPr>
    </w:p>
    <w:p w14:paraId="3EFC6782" w14:textId="77777777" w:rsidR="00AB7120" w:rsidRPr="00320287" w:rsidRDefault="00AB7120" w:rsidP="003303D1">
      <w:pPr>
        <w:pStyle w:val="BodyText"/>
        <w:jc w:val="both"/>
        <w:rPr>
          <w:sz w:val="24"/>
          <w:szCs w:val="24"/>
          <w:lang w:val="sr-Cyrl-RS"/>
        </w:rPr>
      </w:pPr>
    </w:p>
    <w:p w14:paraId="741BCC6D" w14:textId="77777777" w:rsidR="001D0211" w:rsidRPr="00320287" w:rsidRDefault="001D0211" w:rsidP="00D438BF">
      <w:pPr>
        <w:pStyle w:val="BodyText"/>
        <w:ind w:left="720" w:right="475" w:firstLine="540"/>
        <w:jc w:val="both"/>
        <w:rPr>
          <w:sz w:val="24"/>
          <w:szCs w:val="24"/>
        </w:rPr>
      </w:pPr>
      <w:r w:rsidRPr="00320287">
        <w:rPr>
          <w:sz w:val="24"/>
          <w:szCs w:val="24"/>
        </w:rPr>
        <w:t>Правни основ:</w:t>
      </w:r>
    </w:p>
    <w:p w14:paraId="697E6882" w14:textId="77777777" w:rsidR="009C40B6" w:rsidRPr="00320287" w:rsidRDefault="009C40B6" w:rsidP="003303D1">
      <w:pPr>
        <w:pStyle w:val="NoSpacing"/>
        <w:jc w:val="both"/>
        <w:rPr>
          <w:sz w:val="24"/>
          <w:szCs w:val="24"/>
        </w:rPr>
      </w:pPr>
    </w:p>
    <w:p w14:paraId="317C2742" w14:textId="79580E37" w:rsidR="001D0211" w:rsidRPr="00320287" w:rsidRDefault="001D0211" w:rsidP="00D438BF">
      <w:pPr>
        <w:pStyle w:val="NoSpacing"/>
        <w:numPr>
          <w:ilvl w:val="0"/>
          <w:numId w:val="22"/>
        </w:numPr>
        <w:ind w:right="475"/>
        <w:jc w:val="both"/>
        <w:rPr>
          <w:sz w:val="24"/>
          <w:szCs w:val="24"/>
        </w:rPr>
      </w:pPr>
      <w:r w:rsidRPr="00320287">
        <w:rPr>
          <w:sz w:val="24"/>
          <w:szCs w:val="24"/>
        </w:rPr>
        <w:t>Уредба о утвр</w:t>
      </w:r>
      <w:r w:rsidRPr="00320287">
        <w:rPr>
          <w:sz w:val="24"/>
          <w:szCs w:val="24"/>
          <w:lang w:val="sr-Cyrl-RS"/>
        </w:rPr>
        <w:t>ђивањ</w:t>
      </w:r>
      <w:r w:rsidRPr="00320287">
        <w:rPr>
          <w:sz w:val="24"/>
          <w:szCs w:val="24"/>
        </w:rPr>
        <w:t>у Програма подстица</w:t>
      </w:r>
      <w:r w:rsidRPr="00320287">
        <w:rPr>
          <w:sz w:val="24"/>
          <w:szCs w:val="24"/>
          <w:lang w:val="sr-Cyrl-RS"/>
        </w:rPr>
        <w:t>ја</w:t>
      </w:r>
      <w:r w:rsidRPr="00320287">
        <w:rPr>
          <w:sz w:val="24"/>
          <w:szCs w:val="24"/>
        </w:rPr>
        <w:t xml:space="preserve"> регионалног и локалног развоја у 2019. години („Службени гласник PC” број 76/19);</w:t>
      </w:r>
    </w:p>
    <w:tbl>
      <w:tblPr>
        <w:tblpPr w:leftFromText="180" w:rightFromText="180" w:vertAnchor="text" w:horzAnchor="page" w:tblpX="2150" w:tblpY="369"/>
        <w:tblW w:w="8640" w:type="dxa"/>
        <w:tblBorders>
          <w:top w:val="single" w:sz="6" w:space="0" w:color="646464"/>
          <w:left w:val="single" w:sz="6" w:space="0" w:color="646464"/>
          <w:bottom w:val="single" w:sz="6" w:space="0" w:color="646464"/>
          <w:right w:val="single" w:sz="6" w:space="0" w:color="646464"/>
          <w:insideH w:val="single" w:sz="6" w:space="0" w:color="646464"/>
          <w:insideV w:val="single" w:sz="6" w:space="0" w:color="646464"/>
        </w:tblBorders>
        <w:tblLayout w:type="fixed"/>
        <w:tblCellMar>
          <w:left w:w="0" w:type="dxa"/>
          <w:right w:w="0" w:type="dxa"/>
        </w:tblCellMar>
        <w:tblLook w:val="01E0" w:firstRow="1" w:lastRow="1" w:firstColumn="1" w:lastColumn="1" w:noHBand="0" w:noVBand="0"/>
      </w:tblPr>
      <w:tblGrid>
        <w:gridCol w:w="1170"/>
        <w:gridCol w:w="3090"/>
        <w:gridCol w:w="1221"/>
        <w:gridCol w:w="3159"/>
      </w:tblGrid>
      <w:tr w:rsidR="00523214" w:rsidRPr="00320287" w14:paraId="59231A66" w14:textId="77777777" w:rsidTr="00FE2D8B">
        <w:trPr>
          <w:trHeight w:val="795"/>
        </w:trPr>
        <w:tc>
          <w:tcPr>
            <w:tcW w:w="1170" w:type="dxa"/>
            <w:tcBorders>
              <w:top w:val="single" w:sz="6" w:space="0" w:color="646464"/>
              <w:left w:val="single" w:sz="6" w:space="0" w:color="646464"/>
              <w:bottom w:val="single" w:sz="6" w:space="0" w:color="646464"/>
              <w:right w:val="single" w:sz="6" w:space="0" w:color="646464"/>
            </w:tcBorders>
            <w:hideMark/>
          </w:tcPr>
          <w:p w14:paraId="15076DA3" w14:textId="77777777" w:rsidR="00523214" w:rsidRPr="00320287" w:rsidRDefault="00523214" w:rsidP="001B6497">
            <w:pPr>
              <w:pStyle w:val="TableParagraph"/>
              <w:spacing w:before="111"/>
              <w:ind w:hanging="11"/>
              <w:jc w:val="center"/>
              <w:rPr>
                <w:sz w:val="24"/>
                <w:szCs w:val="24"/>
              </w:rPr>
            </w:pPr>
            <w:r w:rsidRPr="00320287">
              <w:rPr>
                <w:color w:val="2A2A2A"/>
                <w:sz w:val="24"/>
                <w:szCs w:val="24"/>
              </w:rPr>
              <w:t>Година</w:t>
            </w:r>
          </w:p>
        </w:tc>
        <w:tc>
          <w:tcPr>
            <w:tcW w:w="3090" w:type="dxa"/>
            <w:tcBorders>
              <w:top w:val="single" w:sz="6" w:space="0" w:color="646464"/>
              <w:left w:val="single" w:sz="6" w:space="0" w:color="646464"/>
              <w:bottom w:val="single" w:sz="6" w:space="0" w:color="646464"/>
              <w:right w:val="single" w:sz="6" w:space="0" w:color="646464"/>
            </w:tcBorders>
            <w:hideMark/>
          </w:tcPr>
          <w:p w14:paraId="5905CDC5" w14:textId="77777777" w:rsidR="00523214" w:rsidRPr="00320287" w:rsidRDefault="00523214" w:rsidP="00FE2D8B">
            <w:pPr>
              <w:pStyle w:val="TableParagraph"/>
              <w:spacing w:before="115"/>
              <w:ind w:hanging="11"/>
              <w:jc w:val="center"/>
              <w:rPr>
                <w:sz w:val="24"/>
                <w:szCs w:val="24"/>
              </w:rPr>
            </w:pPr>
            <w:r w:rsidRPr="00320287">
              <w:rPr>
                <w:color w:val="2A2A2A"/>
                <w:sz w:val="24"/>
                <w:szCs w:val="24"/>
              </w:rPr>
              <w:t>Опр</w:t>
            </w:r>
            <w:r w:rsidRPr="00320287">
              <w:rPr>
                <w:color w:val="2A2A2A"/>
                <w:sz w:val="24"/>
                <w:szCs w:val="24"/>
                <w:lang w:val="sr-Cyrl-RS"/>
              </w:rPr>
              <w:t>едељ</w:t>
            </w:r>
            <w:r w:rsidRPr="00320287">
              <w:rPr>
                <w:color w:val="2A2A2A"/>
                <w:sz w:val="24"/>
                <w:szCs w:val="24"/>
              </w:rPr>
              <w:t>ена бу</w:t>
            </w:r>
            <w:r w:rsidRPr="00320287">
              <w:rPr>
                <w:color w:val="2A2A2A"/>
                <w:sz w:val="24"/>
                <w:szCs w:val="24"/>
                <w:lang w:val="sr-Cyrl-RS"/>
              </w:rPr>
              <w:t>џ</w:t>
            </w:r>
            <w:r w:rsidRPr="00320287">
              <w:rPr>
                <w:color w:val="2A2A2A"/>
                <w:sz w:val="24"/>
                <w:szCs w:val="24"/>
              </w:rPr>
              <w:t>етска средства</w:t>
            </w:r>
          </w:p>
        </w:tc>
        <w:tc>
          <w:tcPr>
            <w:tcW w:w="1221" w:type="dxa"/>
            <w:tcBorders>
              <w:top w:val="single" w:sz="6" w:space="0" w:color="646464"/>
              <w:left w:val="single" w:sz="6" w:space="0" w:color="646464"/>
              <w:bottom w:val="single" w:sz="6" w:space="0" w:color="646464"/>
              <w:right w:val="single" w:sz="6" w:space="0" w:color="646464"/>
            </w:tcBorders>
            <w:hideMark/>
          </w:tcPr>
          <w:p w14:paraId="4EB3EA50" w14:textId="77777777" w:rsidR="00523214" w:rsidRPr="00320287" w:rsidRDefault="00523214" w:rsidP="001B6497">
            <w:pPr>
              <w:pStyle w:val="TableParagraph"/>
              <w:spacing w:before="115"/>
              <w:ind w:hanging="11"/>
              <w:jc w:val="center"/>
              <w:rPr>
                <w:sz w:val="24"/>
                <w:szCs w:val="24"/>
              </w:rPr>
            </w:pPr>
            <w:r w:rsidRPr="00320287">
              <w:rPr>
                <w:color w:val="2A2A2A"/>
                <w:sz w:val="24"/>
                <w:szCs w:val="24"/>
              </w:rPr>
              <w:t>Број ЈЛС</w:t>
            </w:r>
          </w:p>
        </w:tc>
        <w:tc>
          <w:tcPr>
            <w:tcW w:w="3159" w:type="dxa"/>
            <w:tcBorders>
              <w:top w:val="single" w:sz="6" w:space="0" w:color="646464"/>
              <w:left w:val="single" w:sz="6" w:space="0" w:color="646464"/>
              <w:bottom w:val="single" w:sz="6" w:space="0" w:color="646464"/>
              <w:right w:val="single" w:sz="6" w:space="0" w:color="646464"/>
            </w:tcBorders>
            <w:hideMark/>
          </w:tcPr>
          <w:p w14:paraId="6730E08B" w14:textId="77777777" w:rsidR="00523214" w:rsidRPr="00320287" w:rsidRDefault="00523214" w:rsidP="00FE2D8B">
            <w:pPr>
              <w:pStyle w:val="TableParagraph"/>
              <w:spacing w:before="7" w:line="236" w:lineRule="exact"/>
              <w:ind w:hanging="11"/>
              <w:jc w:val="center"/>
              <w:rPr>
                <w:sz w:val="24"/>
                <w:szCs w:val="24"/>
                <w:lang w:val="sr-Cyrl-RS"/>
              </w:rPr>
            </w:pPr>
            <w:r w:rsidRPr="00320287">
              <w:rPr>
                <w:color w:val="2A2A2A"/>
                <w:sz w:val="24"/>
                <w:szCs w:val="24"/>
              </w:rPr>
              <w:t>Одобрена средства за су</w:t>
            </w:r>
            <w:r w:rsidRPr="00320287">
              <w:rPr>
                <w:color w:val="2A2A2A"/>
                <w:sz w:val="24"/>
                <w:szCs w:val="24"/>
                <w:lang w:val="sr-Cyrl-RS"/>
              </w:rPr>
              <w:t>финансирање</w:t>
            </w:r>
          </w:p>
        </w:tc>
      </w:tr>
      <w:tr w:rsidR="00523214" w:rsidRPr="00320287" w14:paraId="3E1E566E" w14:textId="77777777" w:rsidTr="00FE2D8B">
        <w:trPr>
          <w:trHeight w:val="385"/>
        </w:trPr>
        <w:tc>
          <w:tcPr>
            <w:tcW w:w="1170" w:type="dxa"/>
            <w:tcBorders>
              <w:top w:val="single" w:sz="6" w:space="0" w:color="646464"/>
              <w:left w:val="single" w:sz="6" w:space="0" w:color="646464"/>
              <w:bottom w:val="single" w:sz="6" w:space="0" w:color="646464"/>
              <w:right w:val="single" w:sz="6" w:space="0" w:color="646464"/>
            </w:tcBorders>
            <w:hideMark/>
          </w:tcPr>
          <w:p w14:paraId="32B89618" w14:textId="77777777" w:rsidR="00523214" w:rsidRPr="00320287" w:rsidRDefault="00523214" w:rsidP="001B6497">
            <w:pPr>
              <w:pStyle w:val="TableParagraph"/>
              <w:spacing w:line="234" w:lineRule="exact"/>
              <w:ind w:hanging="11"/>
              <w:jc w:val="center"/>
              <w:rPr>
                <w:sz w:val="24"/>
                <w:szCs w:val="24"/>
              </w:rPr>
            </w:pPr>
            <w:r w:rsidRPr="00320287">
              <w:rPr>
                <w:color w:val="2A2A2A"/>
                <w:sz w:val="24"/>
                <w:szCs w:val="24"/>
              </w:rPr>
              <w:t>2019.</w:t>
            </w:r>
          </w:p>
        </w:tc>
        <w:tc>
          <w:tcPr>
            <w:tcW w:w="3090" w:type="dxa"/>
            <w:tcBorders>
              <w:top w:val="single" w:sz="6" w:space="0" w:color="646464"/>
              <w:left w:val="single" w:sz="6" w:space="0" w:color="646464"/>
              <w:bottom w:val="single" w:sz="6" w:space="0" w:color="646464"/>
              <w:right w:val="single" w:sz="6" w:space="0" w:color="646464"/>
            </w:tcBorders>
            <w:hideMark/>
          </w:tcPr>
          <w:p w14:paraId="6E62E4CB" w14:textId="77777777" w:rsidR="00523214" w:rsidRPr="00320287" w:rsidRDefault="00523214" w:rsidP="00FE2D8B">
            <w:pPr>
              <w:pStyle w:val="TableParagraph"/>
              <w:spacing w:line="232" w:lineRule="exact"/>
              <w:ind w:hanging="11"/>
              <w:jc w:val="center"/>
              <w:rPr>
                <w:sz w:val="24"/>
                <w:szCs w:val="24"/>
              </w:rPr>
            </w:pPr>
            <w:r w:rsidRPr="00320287">
              <w:rPr>
                <w:color w:val="2A2A2A"/>
                <w:sz w:val="24"/>
                <w:szCs w:val="24"/>
              </w:rPr>
              <w:t>40.000.000,00</w:t>
            </w:r>
          </w:p>
        </w:tc>
        <w:tc>
          <w:tcPr>
            <w:tcW w:w="1221" w:type="dxa"/>
            <w:tcBorders>
              <w:top w:val="single" w:sz="6" w:space="0" w:color="646464"/>
              <w:left w:val="single" w:sz="6" w:space="0" w:color="646464"/>
              <w:bottom w:val="single" w:sz="6" w:space="0" w:color="646464"/>
              <w:right w:val="single" w:sz="6" w:space="0" w:color="646464"/>
            </w:tcBorders>
            <w:hideMark/>
          </w:tcPr>
          <w:p w14:paraId="62F023EC" w14:textId="77777777" w:rsidR="00523214" w:rsidRPr="00320287" w:rsidRDefault="00523214" w:rsidP="00FE2D8B">
            <w:pPr>
              <w:pStyle w:val="TableParagraph"/>
              <w:spacing w:line="228" w:lineRule="exact"/>
              <w:ind w:hanging="11"/>
              <w:jc w:val="center"/>
              <w:rPr>
                <w:sz w:val="24"/>
                <w:szCs w:val="24"/>
              </w:rPr>
            </w:pPr>
            <w:r w:rsidRPr="00320287">
              <w:rPr>
                <w:color w:val="2A2A2A"/>
                <w:sz w:val="24"/>
                <w:szCs w:val="24"/>
              </w:rPr>
              <w:t>62</w:t>
            </w:r>
          </w:p>
        </w:tc>
        <w:tc>
          <w:tcPr>
            <w:tcW w:w="3159" w:type="dxa"/>
            <w:tcBorders>
              <w:top w:val="single" w:sz="6" w:space="0" w:color="646464"/>
              <w:left w:val="single" w:sz="6" w:space="0" w:color="646464"/>
              <w:bottom w:val="single" w:sz="6" w:space="0" w:color="646464"/>
              <w:right w:val="single" w:sz="6" w:space="0" w:color="646464"/>
            </w:tcBorders>
            <w:hideMark/>
          </w:tcPr>
          <w:p w14:paraId="319F0F65" w14:textId="77777777" w:rsidR="00523214" w:rsidRPr="00320287" w:rsidRDefault="00523214" w:rsidP="00FE2D8B">
            <w:pPr>
              <w:pStyle w:val="TableParagraph"/>
              <w:spacing w:line="228" w:lineRule="exact"/>
              <w:ind w:hanging="11"/>
              <w:rPr>
                <w:sz w:val="24"/>
                <w:szCs w:val="24"/>
              </w:rPr>
            </w:pPr>
            <w:r w:rsidRPr="00320287">
              <w:rPr>
                <w:color w:val="2A2A2A"/>
                <w:sz w:val="24"/>
                <w:szCs w:val="24"/>
                <w:lang w:val="sr-Cyrl-RS"/>
              </w:rPr>
              <w:t xml:space="preserve">                </w:t>
            </w:r>
            <w:r w:rsidRPr="00320287">
              <w:rPr>
                <w:color w:val="2A2A2A"/>
                <w:sz w:val="24"/>
                <w:szCs w:val="24"/>
              </w:rPr>
              <w:t>16.101.055,21</w:t>
            </w:r>
          </w:p>
        </w:tc>
      </w:tr>
    </w:tbl>
    <w:p w14:paraId="3B257946" w14:textId="77777777" w:rsidR="00AB7120" w:rsidRPr="00320287" w:rsidRDefault="00AB7120" w:rsidP="003303D1">
      <w:pPr>
        <w:jc w:val="both"/>
        <w:rPr>
          <w:rFonts w:ascii="Times New Roman" w:hAnsi="Times New Roman" w:cs="Times New Roman"/>
          <w:sz w:val="24"/>
          <w:szCs w:val="24"/>
        </w:rPr>
      </w:pPr>
    </w:p>
    <w:p w14:paraId="3A7D2183" w14:textId="77777777" w:rsidR="00C460E6" w:rsidRDefault="00C460E6" w:rsidP="00C460E6">
      <w:pPr>
        <w:pStyle w:val="BodyText"/>
        <w:ind w:left="720" w:firstLine="540"/>
        <w:jc w:val="both"/>
        <w:rPr>
          <w:color w:val="2A2A2A"/>
          <w:sz w:val="24"/>
          <w:szCs w:val="24"/>
        </w:rPr>
      </w:pPr>
    </w:p>
    <w:p w14:paraId="03A5B8AE" w14:textId="77777777" w:rsidR="00523214" w:rsidRDefault="00523214" w:rsidP="00C460E6">
      <w:pPr>
        <w:pStyle w:val="BodyText"/>
        <w:ind w:left="720" w:firstLine="540"/>
        <w:jc w:val="both"/>
        <w:rPr>
          <w:color w:val="2A2A2A"/>
          <w:sz w:val="24"/>
          <w:szCs w:val="24"/>
        </w:rPr>
      </w:pPr>
    </w:p>
    <w:p w14:paraId="27AA3E7C" w14:textId="28B35A8E" w:rsidR="009C40B6" w:rsidRPr="00320287" w:rsidRDefault="009C40B6" w:rsidP="00C460E6">
      <w:pPr>
        <w:pStyle w:val="BodyText"/>
        <w:ind w:left="720" w:firstLine="540"/>
        <w:jc w:val="both"/>
        <w:rPr>
          <w:sz w:val="24"/>
          <w:szCs w:val="24"/>
        </w:rPr>
      </w:pPr>
      <w:r w:rsidRPr="00320287">
        <w:rPr>
          <w:color w:val="2A2A2A"/>
          <w:sz w:val="24"/>
          <w:szCs w:val="24"/>
        </w:rPr>
        <w:t>Правни основ:</w:t>
      </w:r>
    </w:p>
    <w:p w14:paraId="492BDC89" w14:textId="153F2995" w:rsidR="009C40B6" w:rsidRPr="00320287" w:rsidRDefault="009C40B6" w:rsidP="00D438BF">
      <w:pPr>
        <w:pStyle w:val="NoSpacing"/>
        <w:numPr>
          <w:ilvl w:val="0"/>
          <w:numId w:val="22"/>
        </w:numPr>
        <w:ind w:right="475"/>
        <w:jc w:val="both"/>
        <w:rPr>
          <w:color w:val="2A2A2A"/>
          <w:sz w:val="24"/>
          <w:szCs w:val="24"/>
        </w:rPr>
      </w:pPr>
      <w:r w:rsidRPr="00320287">
        <w:rPr>
          <w:color w:val="2A2A2A"/>
          <w:sz w:val="24"/>
          <w:szCs w:val="24"/>
        </w:rPr>
        <w:t>Уредба о утвр</w:t>
      </w:r>
      <w:r w:rsidRPr="00320287">
        <w:rPr>
          <w:color w:val="2A2A2A"/>
          <w:sz w:val="24"/>
          <w:szCs w:val="24"/>
          <w:lang w:val="sr-Cyrl-RS"/>
        </w:rPr>
        <w:t>ђ</w:t>
      </w:r>
      <w:r w:rsidRPr="00320287">
        <w:rPr>
          <w:color w:val="2A2A2A"/>
          <w:sz w:val="24"/>
          <w:szCs w:val="24"/>
        </w:rPr>
        <w:t>ива</w:t>
      </w:r>
      <w:r w:rsidRPr="00320287">
        <w:rPr>
          <w:color w:val="2A2A2A"/>
          <w:sz w:val="24"/>
          <w:szCs w:val="24"/>
          <w:lang w:val="sr-Cyrl-RS"/>
        </w:rPr>
        <w:t>њ</w:t>
      </w:r>
      <w:r w:rsidRPr="00320287">
        <w:rPr>
          <w:color w:val="2A2A2A"/>
          <w:sz w:val="24"/>
          <w:szCs w:val="24"/>
        </w:rPr>
        <w:t>у Програма стандардизованог сета услуга за микро, мала и сред</w:t>
      </w:r>
      <w:r w:rsidRPr="00320287">
        <w:rPr>
          <w:color w:val="2A2A2A"/>
          <w:sz w:val="24"/>
          <w:szCs w:val="24"/>
          <w:lang w:val="sr-Cyrl-RS"/>
        </w:rPr>
        <w:t>њ</w:t>
      </w:r>
      <w:r w:rsidRPr="00320287">
        <w:rPr>
          <w:color w:val="2A2A2A"/>
          <w:sz w:val="24"/>
          <w:szCs w:val="24"/>
        </w:rPr>
        <w:t>а предузе</w:t>
      </w:r>
      <w:r w:rsidRPr="00320287">
        <w:rPr>
          <w:color w:val="2A2A2A"/>
          <w:sz w:val="24"/>
          <w:szCs w:val="24"/>
          <w:lang w:val="sr-Cyrl-RS"/>
        </w:rPr>
        <w:t>ћ</w:t>
      </w:r>
      <w:r w:rsidRPr="00320287">
        <w:rPr>
          <w:color w:val="2A2A2A"/>
          <w:sz w:val="24"/>
          <w:szCs w:val="24"/>
        </w:rPr>
        <w:t xml:space="preserve">а и предузетнике у 2019. </w:t>
      </w:r>
      <w:r w:rsidR="00F72083">
        <w:rPr>
          <w:color w:val="2A2A2A"/>
          <w:sz w:val="24"/>
          <w:szCs w:val="24"/>
          <w:lang w:val="sr-Cyrl-RS"/>
        </w:rPr>
        <w:t>г</w:t>
      </w:r>
      <w:r w:rsidRPr="00320287">
        <w:rPr>
          <w:color w:val="2A2A2A"/>
          <w:sz w:val="24"/>
          <w:szCs w:val="24"/>
        </w:rPr>
        <w:t>одини</w:t>
      </w:r>
      <w:r w:rsidR="00060449">
        <w:rPr>
          <w:color w:val="2A2A2A"/>
          <w:sz w:val="24"/>
          <w:szCs w:val="24"/>
          <w:lang w:val="sr-Cyrl-RS"/>
        </w:rPr>
        <w:t>,</w:t>
      </w:r>
      <w:r w:rsidRPr="00320287">
        <w:rPr>
          <w:color w:val="2A2A2A"/>
          <w:sz w:val="24"/>
          <w:szCs w:val="24"/>
        </w:rPr>
        <w:t xml:space="preserve"> који се реализује преко акредитованих регионалних развојних агенц</w:t>
      </w:r>
      <w:r w:rsidRPr="00320287">
        <w:rPr>
          <w:color w:val="2A2A2A"/>
          <w:sz w:val="24"/>
          <w:szCs w:val="24"/>
          <w:lang w:val="sr-Cyrl-RS"/>
        </w:rPr>
        <w:t>и</w:t>
      </w:r>
      <w:r w:rsidRPr="00320287">
        <w:rPr>
          <w:color w:val="2A2A2A"/>
          <w:sz w:val="24"/>
          <w:szCs w:val="24"/>
        </w:rPr>
        <w:t>ја („Службени гласник PC“ број 03/19, 40/19, 90/19)</w:t>
      </w:r>
      <w:r w:rsidR="00060449">
        <w:rPr>
          <w:color w:val="2A2A2A"/>
          <w:sz w:val="24"/>
          <w:szCs w:val="24"/>
          <w:lang w:val="sr-Cyrl-RS"/>
        </w:rPr>
        <w:t>;</w:t>
      </w:r>
    </w:p>
    <w:p w14:paraId="32B8442B" w14:textId="71E08488" w:rsidR="00A460C3" w:rsidRPr="00320287" w:rsidRDefault="009C40B6" w:rsidP="00D438BF">
      <w:pPr>
        <w:pStyle w:val="NoSpacing"/>
        <w:numPr>
          <w:ilvl w:val="0"/>
          <w:numId w:val="22"/>
        </w:numPr>
        <w:ind w:right="475"/>
        <w:jc w:val="both"/>
        <w:rPr>
          <w:color w:val="212121"/>
          <w:sz w:val="24"/>
          <w:szCs w:val="24"/>
        </w:rPr>
      </w:pPr>
      <w:r w:rsidRPr="00320287">
        <w:rPr>
          <w:color w:val="2A2A2A"/>
          <w:sz w:val="24"/>
          <w:szCs w:val="24"/>
        </w:rPr>
        <w:t>Уредба о утвр</w:t>
      </w:r>
      <w:r w:rsidRPr="00320287">
        <w:rPr>
          <w:color w:val="2A2A2A"/>
          <w:sz w:val="24"/>
          <w:szCs w:val="24"/>
          <w:lang w:val="sr-Cyrl-RS"/>
        </w:rPr>
        <w:t>ђивањ</w:t>
      </w:r>
      <w:r w:rsidRPr="00320287">
        <w:rPr>
          <w:color w:val="2A2A2A"/>
          <w:sz w:val="24"/>
          <w:szCs w:val="24"/>
        </w:rPr>
        <w:t>у Програма стандардизованог сета услуга за микро, мала и сред</w:t>
      </w:r>
      <w:r w:rsidRPr="00320287">
        <w:rPr>
          <w:color w:val="2A2A2A"/>
          <w:sz w:val="24"/>
          <w:szCs w:val="24"/>
          <w:lang w:val="sr-Cyrl-RS"/>
        </w:rPr>
        <w:t>њ</w:t>
      </w:r>
      <w:r w:rsidRPr="00320287">
        <w:rPr>
          <w:color w:val="2A2A2A"/>
          <w:sz w:val="24"/>
          <w:szCs w:val="24"/>
        </w:rPr>
        <w:t>а предузе</w:t>
      </w:r>
      <w:r w:rsidRPr="00320287">
        <w:rPr>
          <w:color w:val="2A2A2A"/>
          <w:sz w:val="24"/>
          <w:szCs w:val="24"/>
          <w:lang w:val="sr-Cyrl-RS"/>
        </w:rPr>
        <w:t>ћ</w:t>
      </w:r>
      <w:r w:rsidRPr="00320287">
        <w:rPr>
          <w:color w:val="2A2A2A"/>
          <w:sz w:val="24"/>
          <w:szCs w:val="24"/>
        </w:rPr>
        <w:t>а</w:t>
      </w:r>
      <w:r w:rsidRPr="00320287">
        <w:rPr>
          <w:color w:val="2A2A2A"/>
          <w:sz w:val="24"/>
          <w:szCs w:val="24"/>
          <w:lang w:val="sr-Cyrl-RS"/>
        </w:rPr>
        <w:t xml:space="preserve"> </w:t>
      </w:r>
      <w:r w:rsidRPr="00320287">
        <w:rPr>
          <w:color w:val="2A2A2A"/>
          <w:sz w:val="24"/>
          <w:szCs w:val="24"/>
        </w:rPr>
        <w:t xml:space="preserve">и предузетнике у 2020. </w:t>
      </w:r>
      <w:r w:rsidR="00060449" w:rsidRPr="00320287">
        <w:rPr>
          <w:color w:val="2A2A2A"/>
          <w:sz w:val="24"/>
          <w:szCs w:val="24"/>
        </w:rPr>
        <w:t>Г</w:t>
      </w:r>
      <w:r w:rsidRPr="00320287">
        <w:rPr>
          <w:color w:val="2A2A2A"/>
          <w:sz w:val="24"/>
          <w:szCs w:val="24"/>
        </w:rPr>
        <w:t>одини</w:t>
      </w:r>
      <w:r w:rsidR="00060449">
        <w:rPr>
          <w:color w:val="2A2A2A"/>
          <w:sz w:val="24"/>
          <w:szCs w:val="24"/>
          <w:lang w:val="sr-Cyrl-RS"/>
        </w:rPr>
        <w:t>,</w:t>
      </w:r>
      <w:r w:rsidRPr="00320287">
        <w:rPr>
          <w:color w:val="2A2A2A"/>
          <w:sz w:val="24"/>
          <w:szCs w:val="24"/>
        </w:rPr>
        <w:t xml:space="preserve"> који се реализује преко акредитованих регионалних развојних агенција („Службени гласник PC”, број 5/20, 102/20)</w:t>
      </w:r>
      <w:r w:rsidR="00134544">
        <w:rPr>
          <w:color w:val="2A2A2A"/>
          <w:sz w:val="24"/>
          <w:szCs w:val="24"/>
          <w:lang w:val="sr-Cyrl-RS"/>
        </w:rPr>
        <w:t>.</w:t>
      </w:r>
    </w:p>
    <w:tbl>
      <w:tblPr>
        <w:tblpPr w:leftFromText="180" w:rightFromText="180" w:vertAnchor="text" w:horzAnchor="page" w:tblpX="2092" w:tblpY="235"/>
        <w:tblW w:w="8730" w:type="dxa"/>
        <w:tblBorders>
          <w:top w:val="single" w:sz="6" w:space="0" w:color="676767"/>
          <w:left w:val="single" w:sz="6" w:space="0" w:color="676767"/>
          <w:bottom w:val="single" w:sz="6" w:space="0" w:color="676767"/>
          <w:right w:val="single" w:sz="6" w:space="0" w:color="676767"/>
          <w:insideH w:val="single" w:sz="6" w:space="0" w:color="676767"/>
          <w:insideV w:val="single" w:sz="6" w:space="0" w:color="676767"/>
        </w:tblBorders>
        <w:tblLayout w:type="fixed"/>
        <w:tblCellMar>
          <w:left w:w="0" w:type="dxa"/>
          <w:right w:w="0" w:type="dxa"/>
        </w:tblCellMar>
        <w:tblLook w:val="01E0" w:firstRow="1" w:lastRow="1" w:firstColumn="1" w:lastColumn="1" w:noHBand="0" w:noVBand="0"/>
      </w:tblPr>
      <w:tblGrid>
        <w:gridCol w:w="1189"/>
        <w:gridCol w:w="3380"/>
        <w:gridCol w:w="2369"/>
        <w:gridCol w:w="1792"/>
      </w:tblGrid>
      <w:tr w:rsidR="006741F8" w:rsidRPr="00320287" w14:paraId="1AFE7C3D" w14:textId="77777777" w:rsidTr="00FE2D8B">
        <w:trPr>
          <w:trHeight w:val="404"/>
        </w:trPr>
        <w:tc>
          <w:tcPr>
            <w:tcW w:w="1189" w:type="dxa"/>
            <w:tcBorders>
              <w:top w:val="single" w:sz="6" w:space="0" w:color="676767"/>
              <w:left w:val="single" w:sz="6" w:space="0" w:color="676767"/>
              <w:bottom w:val="single" w:sz="6" w:space="0" w:color="676767"/>
              <w:right w:val="single" w:sz="6" w:space="0" w:color="676767"/>
            </w:tcBorders>
            <w:hideMark/>
          </w:tcPr>
          <w:p w14:paraId="3A4267C2" w14:textId="5AEAEBD6" w:rsidR="006741F8" w:rsidRPr="00320287" w:rsidRDefault="005862B0" w:rsidP="00FE2D8B">
            <w:pPr>
              <w:pStyle w:val="TableParagraph"/>
              <w:spacing w:before="173"/>
              <w:jc w:val="center"/>
              <w:rPr>
                <w:sz w:val="24"/>
                <w:szCs w:val="24"/>
                <w:lang w:val="sr-Cyrl-RS"/>
              </w:rPr>
            </w:pPr>
            <w:r>
              <w:rPr>
                <w:color w:val="2A2A2A"/>
                <w:sz w:val="24"/>
                <w:szCs w:val="24"/>
                <w:lang w:val="sr-Cyrl-RS"/>
              </w:rPr>
              <w:t>Г</w:t>
            </w:r>
            <w:r w:rsidR="006741F8" w:rsidRPr="00320287">
              <w:rPr>
                <w:color w:val="2A2A2A"/>
                <w:sz w:val="24"/>
                <w:szCs w:val="24"/>
                <w:lang w:val="sr-Cyrl-RS"/>
              </w:rPr>
              <w:t>одина</w:t>
            </w:r>
          </w:p>
        </w:tc>
        <w:tc>
          <w:tcPr>
            <w:tcW w:w="3380" w:type="dxa"/>
            <w:tcBorders>
              <w:top w:val="single" w:sz="6" w:space="0" w:color="676767"/>
              <w:left w:val="single" w:sz="6" w:space="0" w:color="676767"/>
              <w:bottom w:val="single" w:sz="6" w:space="0" w:color="676767"/>
              <w:right w:val="single" w:sz="6" w:space="0" w:color="676767"/>
            </w:tcBorders>
            <w:hideMark/>
          </w:tcPr>
          <w:p w14:paraId="209358D1" w14:textId="77777777" w:rsidR="006741F8" w:rsidRPr="00320287" w:rsidRDefault="006741F8" w:rsidP="00FE2D8B">
            <w:pPr>
              <w:pStyle w:val="TableParagraph"/>
              <w:spacing w:before="172"/>
              <w:ind w:left="328"/>
              <w:jc w:val="center"/>
              <w:rPr>
                <w:sz w:val="24"/>
                <w:szCs w:val="24"/>
              </w:rPr>
            </w:pPr>
            <w:r w:rsidRPr="00320287">
              <w:rPr>
                <w:color w:val="2A2A2A"/>
                <w:position w:val="2"/>
                <w:sz w:val="24"/>
                <w:szCs w:val="24"/>
              </w:rPr>
              <w:t>Опреде</w:t>
            </w:r>
            <w:r w:rsidRPr="00320287">
              <w:rPr>
                <w:color w:val="2A2A2A"/>
                <w:position w:val="2"/>
                <w:sz w:val="24"/>
                <w:szCs w:val="24"/>
                <w:lang w:val="sr-Cyrl-RS"/>
              </w:rPr>
              <w:t>љ</w:t>
            </w:r>
            <w:r w:rsidRPr="00320287">
              <w:rPr>
                <w:color w:val="2A2A2A"/>
                <w:position w:val="2"/>
                <w:sz w:val="24"/>
                <w:szCs w:val="24"/>
              </w:rPr>
              <w:t>ена бу</w:t>
            </w:r>
            <w:r w:rsidRPr="00320287">
              <w:rPr>
                <w:color w:val="2A2A2A"/>
                <w:sz w:val="24"/>
                <w:szCs w:val="24"/>
                <w:lang w:val="sr-Cyrl-RS"/>
              </w:rPr>
              <w:t>џ</w:t>
            </w:r>
            <w:r w:rsidRPr="00320287">
              <w:rPr>
                <w:color w:val="2A2A2A"/>
                <w:position w:val="2"/>
                <w:sz w:val="24"/>
                <w:szCs w:val="24"/>
              </w:rPr>
              <w:t>етска средства</w:t>
            </w:r>
          </w:p>
        </w:tc>
        <w:tc>
          <w:tcPr>
            <w:tcW w:w="2369" w:type="dxa"/>
            <w:tcBorders>
              <w:top w:val="single" w:sz="6" w:space="0" w:color="676767"/>
              <w:left w:val="single" w:sz="6" w:space="0" w:color="676767"/>
              <w:bottom w:val="single" w:sz="6" w:space="0" w:color="676767"/>
              <w:right w:val="single" w:sz="6" w:space="0" w:color="676767"/>
            </w:tcBorders>
            <w:hideMark/>
          </w:tcPr>
          <w:p w14:paraId="4FC30D83" w14:textId="77777777" w:rsidR="006741F8" w:rsidRPr="00320287" w:rsidRDefault="006741F8" w:rsidP="00FE2D8B">
            <w:pPr>
              <w:pStyle w:val="TableParagraph"/>
              <w:spacing w:before="173"/>
              <w:ind w:left="666"/>
              <w:jc w:val="center"/>
              <w:rPr>
                <w:sz w:val="24"/>
                <w:szCs w:val="24"/>
              </w:rPr>
            </w:pPr>
            <w:r w:rsidRPr="00320287">
              <w:rPr>
                <w:color w:val="2A2A2A"/>
                <w:sz w:val="24"/>
                <w:szCs w:val="24"/>
              </w:rPr>
              <w:t>Број агенција</w:t>
            </w:r>
          </w:p>
        </w:tc>
        <w:tc>
          <w:tcPr>
            <w:tcW w:w="1792" w:type="dxa"/>
            <w:tcBorders>
              <w:top w:val="single" w:sz="6" w:space="0" w:color="676767"/>
              <w:left w:val="single" w:sz="6" w:space="0" w:color="676767"/>
              <w:bottom w:val="single" w:sz="6" w:space="0" w:color="676767"/>
              <w:right w:val="single" w:sz="6" w:space="0" w:color="676767"/>
            </w:tcBorders>
            <w:hideMark/>
          </w:tcPr>
          <w:p w14:paraId="08EA2E4A" w14:textId="77777777" w:rsidR="006741F8" w:rsidRPr="00320287" w:rsidRDefault="006741F8" w:rsidP="00FE2D8B">
            <w:pPr>
              <w:pStyle w:val="TableParagraph"/>
              <w:spacing w:before="59" w:line="250" w:lineRule="atLeast"/>
              <w:ind w:left="180"/>
              <w:jc w:val="center"/>
              <w:rPr>
                <w:sz w:val="24"/>
                <w:szCs w:val="24"/>
              </w:rPr>
            </w:pPr>
            <w:r w:rsidRPr="00320287">
              <w:rPr>
                <w:color w:val="2A2A2A"/>
                <w:sz w:val="24"/>
                <w:szCs w:val="24"/>
              </w:rPr>
              <w:t>O</w:t>
            </w:r>
            <w:r w:rsidRPr="00320287">
              <w:rPr>
                <w:color w:val="2A2A2A"/>
                <w:sz w:val="24"/>
                <w:szCs w:val="24"/>
                <w:lang w:val="sr-Cyrl-RS"/>
              </w:rPr>
              <w:t>д</w:t>
            </w:r>
            <w:r w:rsidRPr="00320287">
              <w:rPr>
                <w:color w:val="2A2A2A"/>
                <w:sz w:val="24"/>
                <w:szCs w:val="24"/>
              </w:rPr>
              <w:t xml:space="preserve">обрена бесповратна </w:t>
            </w:r>
            <w:r w:rsidRPr="00320287">
              <w:rPr>
                <w:color w:val="2A2A2A"/>
                <w:sz w:val="24"/>
                <w:szCs w:val="24"/>
                <w:lang w:val="sr-Cyrl-RS"/>
              </w:rPr>
              <w:t xml:space="preserve">  </w:t>
            </w:r>
            <w:r w:rsidRPr="00320287">
              <w:rPr>
                <w:color w:val="2A2A2A"/>
                <w:sz w:val="24"/>
                <w:szCs w:val="24"/>
              </w:rPr>
              <w:t>средства</w:t>
            </w:r>
          </w:p>
        </w:tc>
      </w:tr>
      <w:tr w:rsidR="006741F8" w:rsidRPr="00320287" w14:paraId="4DCBFA52" w14:textId="77777777" w:rsidTr="00FE2D8B">
        <w:trPr>
          <w:trHeight w:val="169"/>
        </w:trPr>
        <w:tc>
          <w:tcPr>
            <w:tcW w:w="1189" w:type="dxa"/>
            <w:tcBorders>
              <w:top w:val="single" w:sz="6" w:space="0" w:color="676767"/>
              <w:left w:val="single" w:sz="6" w:space="0" w:color="676767"/>
              <w:bottom w:val="single" w:sz="6" w:space="0" w:color="676767"/>
              <w:right w:val="single" w:sz="6" w:space="0" w:color="676767"/>
            </w:tcBorders>
            <w:hideMark/>
          </w:tcPr>
          <w:p w14:paraId="2FF10235" w14:textId="77777777" w:rsidR="006741F8" w:rsidRPr="00320287" w:rsidRDefault="006741F8" w:rsidP="005862B0">
            <w:pPr>
              <w:pStyle w:val="TableParagraph"/>
              <w:spacing w:before="7" w:line="200" w:lineRule="exact"/>
              <w:ind w:left="589"/>
              <w:rPr>
                <w:sz w:val="24"/>
                <w:szCs w:val="24"/>
              </w:rPr>
            </w:pPr>
            <w:r w:rsidRPr="00320287">
              <w:rPr>
                <w:color w:val="2A2A2A"/>
                <w:sz w:val="24"/>
                <w:szCs w:val="24"/>
              </w:rPr>
              <w:t>2019.</w:t>
            </w:r>
          </w:p>
        </w:tc>
        <w:tc>
          <w:tcPr>
            <w:tcW w:w="3380" w:type="dxa"/>
            <w:tcBorders>
              <w:top w:val="single" w:sz="6" w:space="0" w:color="676767"/>
              <w:left w:val="single" w:sz="6" w:space="0" w:color="676767"/>
              <w:bottom w:val="single" w:sz="6" w:space="0" w:color="676767"/>
              <w:right w:val="single" w:sz="6" w:space="0" w:color="676767"/>
            </w:tcBorders>
            <w:hideMark/>
          </w:tcPr>
          <w:p w14:paraId="4BEE811F" w14:textId="77777777" w:rsidR="006741F8" w:rsidRPr="00320287" w:rsidRDefault="006741F8" w:rsidP="00FE2D8B">
            <w:pPr>
              <w:pStyle w:val="TableParagraph"/>
              <w:spacing w:before="7" w:line="200" w:lineRule="exact"/>
              <w:ind w:left="344"/>
              <w:jc w:val="center"/>
              <w:rPr>
                <w:sz w:val="24"/>
                <w:szCs w:val="24"/>
              </w:rPr>
            </w:pPr>
            <w:r w:rsidRPr="00320287">
              <w:rPr>
                <w:color w:val="2A2A2A"/>
                <w:sz w:val="24"/>
                <w:szCs w:val="24"/>
              </w:rPr>
              <w:t>25.000.000,00/ 29.176.357,42*</w:t>
            </w:r>
          </w:p>
        </w:tc>
        <w:tc>
          <w:tcPr>
            <w:tcW w:w="2369" w:type="dxa"/>
            <w:tcBorders>
              <w:top w:val="single" w:sz="6" w:space="0" w:color="676767"/>
              <w:left w:val="single" w:sz="6" w:space="0" w:color="676767"/>
              <w:bottom w:val="single" w:sz="6" w:space="0" w:color="676767"/>
              <w:right w:val="single" w:sz="6" w:space="0" w:color="676767"/>
            </w:tcBorders>
            <w:hideMark/>
          </w:tcPr>
          <w:p w14:paraId="17DC623F" w14:textId="77777777" w:rsidR="006741F8" w:rsidRPr="00320287" w:rsidRDefault="006741F8" w:rsidP="00FE2D8B">
            <w:pPr>
              <w:pStyle w:val="TableParagraph"/>
              <w:spacing w:before="7" w:line="200" w:lineRule="exact"/>
              <w:ind w:left="666"/>
              <w:jc w:val="center"/>
              <w:rPr>
                <w:sz w:val="24"/>
                <w:szCs w:val="24"/>
              </w:rPr>
            </w:pPr>
            <w:r w:rsidRPr="00320287">
              <w:rPr>
                <w:color w:val="2A2A2A"/>
                <w:sz w:val="24"/>
                <w:szCs w:val="24"/>
              </w:rPr>
              <w:t>16**</w:t>
            </w:r>
          </w:p>
        </w:tc>
        <w:tc>
          <w:tcPr>
            <w:tcW w:w="1792" w:type="dxa"/>
            <w:tcBorders>
              <w:top w:val="single" w:sz="6" w:space="0" w:color="676767"/>
              <w:left w:val="single" w:sz="6" w:space="0" w:color="676767"/>
              <w:bottom w:val="single" w:sz="6" w:space="0" w:color="676767"/>
              <w:right w:val="single" w:sz="6" w:space="0" w:color="676767"/>
            </w:tcBorders>
            <w:hideMark/>
          </w:tcPr>
          <w:p w14:paraId="7CB1D882" w14:textId="77777777" w:rsidR="006741F8" w:rsidRPr="00320287" w:rsidRDefault="006741F8" w:rsidP="00FE2D8B">
            <w:pPr>
              <w:pStyle w:val="TableParagraph"/>
              <w:spacing w:before="7" w:line="200" w:lineRule="exact"/>
              <w:jc w:val="right"/>
              <w:rPr>
                <w:sz w:val="24"/>
                <w:szCs w:val="24"/>
              </w:rPr>
            </w:pPr>
            <w:r w:rsidRPr="00320287">
              <w:rPr>
                <w:color w:val="2A2A2A"/>
                <w:sz w:val="24"/>
                <w:szCs w:val="24"/>
              </w:rPr>
              <w:t>26.479.799,27</w:t>
            </w:r>
          </w:p>
        </w:tc>
      </w:tr>
      <w:tr w:rsidR="006741F8" w:rsidRPr="00320287" w14:paraId="1815FC9B" w14:textId="77777777" w:rsidTr="00FE2D8B">
        <w:trPr>
          <w:trHeight w:val="195"/>
        </w:trPr>
        <w:tc>
          <w:tcPr>
            <w:tcW w:w="1189" w:type="dxa"/>
            <w:tcBorders>
              <w:top w:val="single" w:sz="6" w:space="0" w:color="676767"/>
              <w:left w:val="single" w:sz="6" w:space="0" w:color="676767"/>
              <w:bottom w:val="single" w:sz="6" w:space="0" w:color="676767"/>
              <w:right w:val="single" w:sz="6" w:space="0" w:color="676767"/>
            </w:tcBorders>
            <w:hideMark/>
          </w:tcPr>
          <w:p w14:paraId="254F08D0" w14:textId="77777777" w:rsidR="006741F8" w:rsidRPr="00320287" w:rsidRDefault="006741F8" w:rsidP="005862B0">
            <w:pPr>
              <w:pStyle w:val="TableParagraph"/>
              <w:spacing w:before="29" w:line="214" w:lineRule="exact"/>
              <w:ind w:left="589"/>
              <w:rPr>
                <w:sz w:val="24"/>
                <w:szCs w:val="24"/>
              </w:rPr>
            </w:pPr>
            <w:r w:rsidRPr="00320287">
              <w:rPr>
                <w:color w:val="2A2A2A"/>
                <w:sz w:val="24"/>
                <w:szCs w:val="24"/>
              </w:rPr>
              <w:t>2020.</w:t>
            </w:r>
          </w:p>
        </w:tc>
        <w:tc>
          <w:tcPr>
            <w:tcW w:w="3380" w:type="dxa"/>
            <w:tcBorders>
              <w:top w:val="single" w:sz="6" w:space="0" w:color="676767"/>
              <w:left w:val="single" w:sz="6" w:space="0" w:color="676767"/>
              <w:bottom w:val="single" w:sz="6" w:space="0" w:color="676767"/>
              <w:right w:val="single" w:sz="6" w:space="0" w:color="676767"/>
            </w:tcBorders>
            <w:hideMark/>
          </w:tcPr>
          <w:p w14:paraId="6411D20D" w14:textId="77777777" w:rsidR="006741F8" w:rsidRPr="00320287" w:rsidRDefault="006741F8" w:rsidP="00FE2D8B">
            <w:pPr>
              <w:pStyle w:val="TableParagraph"/>
              <w:spacing w:before="29" w:line="214" w:lineRule="exact"/>
              <w:ind w:left="347"/>
              <w:jc w:val="center"/>
              <w:rPr>
                <w:sz w:val="24"/>
                <w:szCs w:val="24"/>
              </w:rPr>
            </w:pPr>
            <w:r w:rsidRPr="00320287">
              <w:rPr>
                <w:color w:val="2A2A2A"/>
                <w:sz w:val="24"/>
                <w:szCs w:val="24"/>
              </w:rPr>
              <w:t>35.000.000,00/ 37.696.451,05***</w:t>
            </w:r>
          </w:p>
        </w:tc>
        <w:tc>
          <w:tcPr>
            <w:tcW w:w="2369" w:type="dxa"/>
            <w:tcBorders>
              <w:top w:val="single" w:sz="6" w:space="0" w:color="676767"/>
              <w:left w:val="single" w:sz="6" w:space="0" w:color="676767"/>
              <w:bottom w:val="single" w:sz="6" w:space="0" w:color="676767"/>
              <w:right w:val="single" w:sz="6" w:space="0" w:color="676767"/>
            </w:tcBorders>
            <w:hideMark/>
          </w:tcPr>
          <w:p w14:paraId="1AB4294C" w14:textId="77777777" w:rsidR="006741F8" w:rsidRPr="00320287" w:rsidRDefault="006741F8" w:rsidP="00FE2D8B">
            <w:pPr>
              <w:pStyle w:val="TableParagraph"/>
              <w:spacing w:before="29" w:line="214" w:lineRule="exact"/>
              <w:ind w:left="666"/>
              <w:jc w:val="center"/>
              <w:rPr>
                <w:sz w:val="24"/>
                <w:szCs w:val="24"/>
              </w:rPr>
            </w:pPr>
            <w:r w:rsidRPr="00320287">
              <w:rPr>
                <w:color w:val="2A2A2A"/>
                <w:sz w:val="24"/>
                <w:szCs w:val="24"/>
              </w:rPr>
              <w:t>17</w:t>
            </w:r>
          </w:p>
        </w:tc>
        <w:tc>
          <w:tcPr>
            <w:tcW w:w="1792" w:type="dxa"/>
            <w:tcBorders>
              <w:top w:val="single" w:sz="6" w:space="0" w:color="676767"/>
              <w:left w:val="single" w:sz="6" w:space="0" w:color="676767"/>
              <w:bottom w:val="single" w:sz="6" w:space="0" w:color="676767"/>
              <w:right w:val="single" w:sz="6" w:space="0" w:color="676767"/>
            </w:tcBorders>
            <w:hideMark/>
          </w:tcPr>
          <w:p w14:paraId="0CA103A8" w14:textId="77777777" w:rsidR="006741F8" w:rsidRPr="00320287" w:rsidRDefault="006741F8" w:rsidP="00FE2D8B">
            <w:pPr>
              <w:pStyle w:val="TableParagraph"/>
              <w:spacing w:before="29" w:line="214" w:lineRule="exact"/>
              <w:jc w:val="right"/>
              <w:rPr>
                <w:sz w:val="24"/>
                <w:szCs w:val="24"/>
              </w:rPr>
            </w:pPr>
            <w:r w:rsidRPr="00320287">
              <w:rPr>
                <w:color w:val="2A2A2A"/>
                <w:sz w:val="24"/>
                <w:szCs w:val="24"/>
              </w:rPr>
              <w:t>4.504.000,00</w:t>
            </w:r>
          </w:p>
        </w:tc>
      </w:tr>
    </w:tbl>
    <w:p w14:paraId="0E9E858E" w14:textId="77777777" w:rsidR="009C40B6" w:rsidRPr="00320287" w:rsidRDefault="009C40B6" w:rsidP="003303D1">
      <w:pPr>
        <w:jc w:val="both"/>
        <w:rPr>
          <w:rFonts w:ascii="Times New Roman" w:hAnsi="Times New Roman" w:cs="Times New Roman"/>
          <w:sz w:val="24"/>
          <w:szCs w:val="24"/>
        </w:rPr>
      </w:pPr>
    </w:p>
    <w:p w14:paraId="7022994F" w14:textId="77777777" w:rsidR="006741F8" w:rsidRDefault="006741F8" w:rsidP="00FF015D">
      <w:pPr>
        <w:pStyle w:val="BodyText"/>
        <w:ind w:left="720" w:right="468" w:firstLine="540"/>
        <w:jc w:val="both"/>
        <w:rPr>
          <w:color w:val="2A2A2A"/>
          <w:sz w:val="24"/>
          <w:szCs w:val="24"/>
        </w:rPr>
      </w:pPr>
    </w:p>
    <w:p w14:paraId="7276598C" w14:textId="1800C217" w:rsidR="009C40B6" w:rsidRPr="00320287" w:rsidRDefault="009C40B6" w:rsidP="00FF015D">
      <w:pPr>
        <w:pStyle w:val="BodyText"/>
        <w:ind w:left="720" w:right="468" w:firstLine="540"/>
        <w:jc w:val="both"/>
        <w:rPr>
          <w:sz w:val="24"/>
          <w:szCs w:val="24"/>
          <w:lang w:val="sr-Cyrl-RS"/>
        </w:rPr>
      </w:pPr>
      <w:r w:rsidRPr="00320287">
        <w:rPr>
          <w:color w:val="2A2A2A"/>
          <w:sz w:val="24"/>
          <w:szCs w:val="24"/>
        </w:rPr>
        <w:t xml:space="preserve">* Уредбом о </w:t>
      </w:r>
      <w:r w:rsidRPr="00320287">
        <w:rPr>
          <w:color w:val="2A2A2A"/>
          <w:sz w:val="24"/>
          <w:szCs w:val="24"/>
          <w:lang w:val="sr-Cyrl-RS"/>
        </w:rPr>
        <w:t xml:space="preserve">измени </w:t>
      </w:r>
      <w:r w:rsidRPr="00320287">
        <w:rPr>
          <w:color w:val="2A2A2A"/>
          <w:sz w:val="24"/>
          <w:szCs w:val="24"/>
        </w:rPr>
        <w:t>и до</w:t>
      </w:r>
      <w:r w:rsidRPr="00320287">
        <w:rPr>
          <w:color w:val="2A2A2A"/>
          <w:sz w:val="24"/>
          <w:szCs w:val="24"/>
          <w:lang w:val="sr-Cyrl-RS"/>
        </w:rPr>
        <w:t>п</w:t>
      </w:r>
      <w:r w:rsidRPr="00320287">
        <w:rPr>
          <w:color w:val="2A2A2A"/>
          <w:sz w:val="24"/>
          <w:szCs w:val="24"/>
        </w:rPr>
        <w:t>уни Уредбе о утвр</w:t>
      </w:r>
      <w:r w:rsidRPr="00320287">
        <w:rPr>
          <w:color w:val="2A2A2A"/>
          <w:sz w:val="24"/>
          <w:szCs w:val="24"/>
          <w:lang w:val="sr-Cyrl-RS"/>
        </w:rPr>
        <w:t>ђивању</w:t>
      </w:r>
      <w:r w:rsidRPr="00320287">
        <w:rPr>
          <w:color w:val="2A2A2A"/>
          <w:sz w:val="24"/>
          <w:szCs w:val="24"/>
        </w:rPr>
        <w:t xml:space="preserve"> </w:t>
      </w:r>
      <w:r w:rsidRPr="00320287">
        <w:rPr>
          <w:color w:val="2A2A2A"/>
          <w:sz w:val="24"/>
          <w:szCs w:val="24"/>
          <w:lang w:val="sr-Cyrl-RS"/>
        </w:rPr>
        <w:t>П</w:t>
      </w:r>
      <w:r w:rsidRPr="00320287">
        <w:rPr>
          <w:color w:val="2A2A2A"/>
          <w:sz w:val="24"/>
          <w:szCs w:val="24"/>
        </w:rPr>
        <w:t>рограма CC</w:t>
      </w:r>
      <w:r w:rsidRPr="00320287">
        <w:rPr>
          <w:color w:val="2A2A2A"/>
          <w:sz w:val="24"/>
          <w:szCs w:val="24"/>
          <w:lang w:val="sr-Cyrl-RS"/>
        </w:rPr>
        <w:t>У</w:t>
      </w:r>
      <w:r w:rsidR="009A3E61" w:rsidRPr="00320287">
        <w:rPr>
          <w:color w:val="2A2A2A"/>
          <w:sz w:val="24"/>
          <w:szCs w:val="24"/>
        </w:rPr>
        <w:t xml:space="preserve"> 2019 (</w:t>
      </w:r>
      <w:r w:rsidRPr="00320287">
        <w:rPr>
          <w:color w:val="2A2A2A"/>
          <w:sz w:val="24"/>
          <w:szCs w:val="24"/>
        </w:rPr>
        <w:t>C</w:t>
      </w:r>
      <w:r w:rsidRPr="00320287">
        <w:rPr>
          <w:color w:val="2A2A2A"/>
          <w:sz w:val="24"/>
          <w:szCs w:val="24"/>
          <w:lang w:val="sr-Cyrl-RS"/>
        </w:rPr>
        <w:t>л</w:t>
      </w:r>
      <w:r w:rsidRPr="00320287">
        <w:rPr>
          <w:color w:val="2A2A2A"/>
          <w:sz w:val="24"/>
          <w:szCs w:val="24"/>
        </w:rPr>
        <w:t xml:space="preserve">. </w:t>
      </w:r>
      <w:r w:rsidRPr="00320287">
        <w:rPr>
          <w:color w:val="2A2A2A"/>
          <w:sz w:val="24"/>
          <w:szCs w:val="24"/>
          <w:lang w:val="sr-Cyrl-RS"/>
        </w:rPr>
        <w:t>гл</w:t>
      </w:r>
      <w:r w:rsidRPr="00320287">
        <w:rPr>
          <w:color w:val="2A2A2A"/>
          <w:sz w:val="24"/>
          <w:szCs w:val="24"/>
        </w:rPr>
        <w:t>асник PC 6p.40/19) дефи</w:t>
      </w:r>
      <w:r w:rsidRPr="00320287">
        <w:rPr>
          <w:color w:val="2A2A2A"/>
          <w:sz w:val="24"/>
          <w:szCs w:val="24"/>
          <w:lang w:val="sr-Cyrl-RS"/>
        </w:rPr>
        <w:t>ни</w:t>
      </w:r>
      <w:r w:rsidRPr="00320287">
        <w:rPr>
          <w:color w:val="2A2A2A"/>
          <w:sz w:val="24"/>
          <w:szCs w:val="24"/>
        </w:rPr>
        <w:t>сано је да се неу</w:t>
      </w:r>
      <w:r w:rsidRPr="00320287">
        <w:rPr>
          <w:color w:val="2A2A2A"/>
          <w:sz w:val="24"/>
          <w:szCs w:val="24"/>
          <w:lang w:val="sr-Cyrl-RS"/>
        </w:rPr>
        <w:t xml:space="preserve">трошена </w:t>
      </w:r>
      <w:r w:rsidRPr="00320287">
        <w:rPr>
          <w:color w:val="2A2A2A"/>
          <w:sz w:val="24"/>
          <w:szCs w:val="24"/>
        </w:rPr>
        <w:t xml:space="preserve">средства у </w:t>
      </w:r>
      <w:r w:rsidRPr="00320287">
        <w:rPr>
          <w:color w:val="2A2A2A"/>
          <w:sz w:val="24"/>
          <w:szCs w:val="24"/>
          <w:lang w:val="sr-Cyrl-RS"/>
        </w:rPr>
        <w:t>изн</w:t>
      </w:r>
      <w:r w:rsidRPr="00320287">
        <w:rPr>
          <w:color w:val="2A2A2A"/>
          <w:sz w:val="24"/>
          <w:szCs w:val="24"/>
        </w:rPr>
        <w:t>осу o</w:t>
      </w:r>
      <w:r w:rsidRPr="00320287">
        <w:rPr>
          <w:color w:val="2A2A2A"/>
          <w:sz w:val="24"/>
          <w:szCs w:val="24"/>
          <w:lang w:val="sr-Cyrl-RS"/>
        </w:rPr>
        <w:t>д</w:t>
      </w:r>
      <w:r w:rsidRPr="00320287">
        <w:rPr>
          <w:color w:val="2A2A2A"/>
          <w:sz w:val="24"/>
          <w:szCs w:val="24"/>
        </w:rPr>
        <w:t xml:space="preserve"> 4.176.357,42 P</w:t>
      </w:r>
      <w:r w:rsidRPr="00320287">
        <w:rPr>
          <w:color w:val="2A2A2A"/>
          <w:sz w:val="24"/>
          <w:szCs w:val="24"/>
          <w:lang w:val="sr-Cyrl-RS"/>
        </w:rPr>
        <w:t>СД</w:t>
      </w:r>
      <w:r w:rsidRPr="00320287">
        <w:rPr>
          <w:color w:val="2A2A2A"/>
          <w:sz w:val="24"/>
          <w:szCs w:val="24"/>
        </w:rPr>
        <w:t>, која су</w:t>
      </w:r>
      <w:r w:rsidRPr="00320287">
        <w:rPr>
          <w:color w:val="2A2A2A"/>
          <w:sz w:val="24"/>
          <w:szCs w:val="24"/>
          <w:lang w:val="sr-Cyrl-RS"/>
        </w:rPr>
        <w:t xml:space="preserve"> п</w:t>
      </w:r>
      <w:r w:rsidRPr="00320287">
        <w:rPr>
          <w:color w:val="2A2A2A"/>
          <w:sz w:val="24"/>
          <w:szCs w:val="24"/>
        </w:rPr>
        <w:t>ренета Фонду за развој и Р</w:t>
      </w:r>
      <w:r w:rsidRPr="00320287">
        <w:rPr>
          <w:color w:val="2A2A2A"/>
          <w:sz w:val="24"/>
          <w:szCs w:val="24"/>
          <w:lang w:val="sr-Cyrl-RS"/>
        </w:rPr>
        <w:t>аз</w:t>
      </w:r>
      <w:r w:rsidRPr="00320287">
        <w:rPr>
          <w:color w:val="2A2A2A"/>
          <w:sz w:val="24"/>
          <w:szCs w:val="24"/>
        </w:rPr>
        <w:t>војној аге</w:t>
      </w:r>
      <w:r w:rsidRPr="00320287">
        <w:rPr>
          <w:color w:val="2A2A2A"/>
          <w:sz w:val="24"/>
          <w:szCs w:val="24"/>
          <w:lang w:val="sr-Cyrl-RS"/>
        </w:rPr>
        <w:t>н</w:t>
      </w:r>
      <w:r w:rsidRPr="00320287">
        <w:rPr>
          <w:color w:val="2A2A2A"/>
          <w:sz w:val="24"/>
          <w:szCs w:val="24"/>
        </w:rPr>
        <w:t xml:space="preserve">цији Србије </w:t>
      </w:r>
      <w:r w:rsidR="009A3E61" w:rsidRPr="00320287">
        <w:rPr>
          <w:color w:val="2A2A2A"/>
          <w:sz w:val="24"/>
          <w:szCs w:val="24"/>
        </w:rPr>
        <w:t xml:space="preserve">у </w:t>
      </w:r>
      <w:r w:rsidR="009A3E61" w:rsidRPr="00320287">
        <w:rPr>
          <w:color w:val="2A2A2A"/>
          <w:sz w:val="24"/>
          <w:szCs w:val="24"/>
          <w:lang w:val="sr-Cyrl-RS"/>
        </w:rPr>
        <w:t>складу</w:t>
      </w:r>
      <w:r w:rsidRPr="00320287">
        <w:rPr>
          <w:color w:val="2A2A2A"/>
          <w:sz w:val="24"/>
          <w:szCs w:val="24"/>
        </w:rPr>
        <w:t xml:space="preserve"> са Уредбом о утвр</w:t>
      </w:r>
      <w:r w:rsidRPr="00320287">
        <w:rPr>
          <w:color w:val="2A2A2A"/>
          <w:sz w:val="24"/>
          <w:szCs w:val="24"/>
          <w:lang w:val="sr-Cyrl-RS"/>
        </w:rPr>
        <w:t>ђивањ</w:t>
      </w:r>
      <w:r w:rsidRPr="00320287">
        <w:rPr>
          <w:color w:val="2A2A2A"/>
          <w:sz w:val="24"/>
          <w:szCs w:val="24"/>
        </w:rPr>
        <w:t xml:space="preserve">у </w:t>
      </w:r>
      <w:r w:rsidRPr="00320287">
        <w:rPr>
          <w:color w:val="2A2A2A"/>
          <w:sz w:val="24"/>
          <w:szCs w:val="24"/>
          <w:lang w:val="sr-Cyrl-RS"/>
        </w:rPr>
        <w:t>П</w:t>
      </w:r>
      <w:r w:rsidRPr="00320287">
        <w:rPr>
          <w:color w:val="2A2A2A"/>
          <w:sz w:val="24"/>
          <w:szCs w:val="24"/>
        </w:rPr>
        <w:t>рограма стан</w:t>
      </w:r>
      <w:r w:rsidR="00134544">
        <w:rPr>
          <w:color w:val="2A2A2A"/>
          <w:sz w:val="24"/>
          <w:szCs w:val="24"/>
          <w:lang w:val="sr-Cyrl-RS"/>
        </w:rPr>
        <w:t>д</w:t>
      </w:r>
      <w:r w:rsidRPr="00320287">
        <w:rPr>
          <w:color w:val="2A2A2A"/>
          <w:sz w:val="24"/>
          <w:szCs w:val="24"/>
        </w:rPr>
        <w:t>арди</w:t>
      </w:r>
      <w:r w:rsidRPr="00320287">
        <w:rPr>
          <w:color w:val="2A2A2A"/>
          <w:sz w:val="24"/>
          <w:szCs w:val="24"/>
          <w:lang w:val="sr-Cyrl-RS"/>
        </w:rPr>
        <w:t>з</w:t>
      </w:r>
      <w:r w:rsidRPr="00320287">
        <w:rPr>
          <w:color w:val="2A2A2A"/>
          <w:sz w:val="24"/>
          <w:szCs w:val="24"/>
        </w:rPr>
        <w:t>ованог сета ус</w:t>
      </w:r>
      <w:r w:rsidRPr="00320287">
        <w:rPr>
          <w:color w:val="2A2A2A"/>
          <w:sz w:val="24"/>
          <w:szCs w:val="24"/>
          <w:lang w:val="sr-Cyrl-RS"/>
        </w:rPr>
        <w:t>луга</w:t>
      </w:r>
      <w:r w:rsidRPr="00320287">
        <w:rPr>
          <w:color w:val="2A2A2A"/>
          <w:sz w:val="24"/>
          <w:szCs w:val="24"/>
        </w:rPr>
        <w:t xml:space="preserve"> </w:t>
      </w:r>
      <w:r w:rsidRPr="00320287">
        <w:rPr>
          <w:color w:val="2A2A2A"/>
          <w:sz w:val="24"/>
          <w:szCs w:val="24"/>
          <w:lang w:val="sr-Cyrl-RS"/>
        </w:rPr>
        <w:t>з</w:t>
      </w:r>
      <w:r w:rsidRPr="00320287">
        <w:rPr>
          <w:color w:val="2A2A2A"/>
          <w:sz w:val="24"/>
          <w:szCs w:val="24"/>
        </w:rPr>
        <w:t>a м</w:t>
      </w:r>
      <w:r w:rsidRPr="00320287">
        <w:rPr>
          <w:color w:val="2A2A2A"/>
          <w:sz w:val="24"/>
          <w:szCs w:val="24"/>
          <w:lang w:val="sr-Cyrl-RS"/>
        </w:rPr>
        <w:t>и</w:t>
      </w:r>
      <w:r w:rsidRPr="00320287">
        <w:rPr>
          <w:color w:val="2A2A2A"/>
          <w:sz w:val="24"/>
          <w:szCs w:val="24"/>
        </w:rPr>
        <w:t xml:space="preserve">кро, </w:t>
      </w:r>
      <w:r w:rsidRPr="00320287">
        <w:rPr>
          <w:color w:val="2A2A2A"/>
          <w:sz w:val="24"/>
          <w:szCs w:val="24"/>
          <w:lang w:val="sr-Cyrl-RS"/>
        </w:rPr>
        <w:t>м</w:t>
      </w:r>
      <w:r w:rsidRPr="00320287">
        <w:rPr>
          <w:color w:val="2A2A2A"/>
          <w:sz w:val="24"/>
          <w:szCs w:val="24"/>
        </w:rPr>
        <w:t>a</w:t>
      </w:r>
      <w:r w:rsidRPr="00320287">
        <w:rPr>
          <w:color w:val="2A2A2A"/>
          <w:sz w:val="24"/>
          <w:szCs w:val="24"/>
          <w:lang w:val="sr-Cyrl-RS"/>
        </w:rPr>
        <w:t>л</w:t>
      </w:r>
      <w:r w:rsidRPr="00320287">
        <w:rPr>
          <w:color w:val="2A2A2A"/>
          <w:sz w:val="24"/>
          <w:szCs w:val="24"/>
        </w:rPr>
        <w:t>a и сред</w:t>
      </w:r>
      <w:r w:rsidRPr="00320287">
        <w:rPr>
          <w:color w:val="2A2A2A"/>
          <w:sz w:val="24"/>
          <w:szCs w:val="24"/>
          <w:lang w:val="sr-Cyrl-RS"/>
        </w:rPr>
        <w:t>њ</w:t>
      </w:r>
      <w:r w:rsidRPr="00320287">
        <w:rPr>
          <w:color w:val="2A2A2A"/>
          <w:sz w:val="24"/>
          <w:szCs w:val="24"/>
        </w:rPr>
        <w:t>а npeдy</w:t>
      </w:r>
      <w:r w:rsidRPr="00320287">
        <w:rPr>
          <w:color w:val="2A2A2A"/>
          <w:sz w:val="24"/>
          <w:szCs w:val="24"/>
          <w:lang w:val="sr-Cyrl-RS"/>
        </w:rPr>
        <w:t>з</w:t>
      </w:r>
      <w:r w:rsidRPr="00320287">
        <w:rPr>
          <w:color w:val="2A2A2A"/>
          <w:sz w:val="24"/>
          <w:szCs w:val="24"/>
        </w:rPr>
        <w:t>e</w:t>
      </w:r>
      <w:r w:rsidRPr="00320287">
        <w:rPr>
          <w:color w:val="2A2A2A"/>
          <w:sz w:val="24"/>
          <w:szCs w:val="24"/>
          <w:lang w:val="sr-Cyrl-RS"/>
        </w:rPr>
        <w:t>ћ</w:t>
      </w:r>
      <w:r w:rsidRPr="00320287">
        <w:rPr>
          <w:color w:val="2A2A2A"/>
          <w:sz w:val="24"/>
          <w:szCs w:val="24"/>
        </w:rPr>
        <w:t xml:space="preserve">a и </w:t>
      </w:r>
      <w:r w:rsidRPr="00320287">
        <w:rPr>
          <w:color w:val="2A2A2A"/>
          <w:sz w:val="24"/>
          <w:szCs w:val="24"/>
          <w:lang w:val="sr-Cyrl-RS"/>
        </w:rPr>
        <w:t>п</w:t>
      </w:r>
      <w:r w:rsidRPr="00320287">
        <w:rPr>
          <w:color w:val="2A2A2A"/>
          <w:sz w:val="24"/>
          <w:szCs w:val="24"/>
        </w:rPr>
        <w:t>реду</w:t>
      </w:r>
      <w:r w:rsidRPr="00320287">
        <w:rPr>
          <w:color w:val="2A2A2A"/>
          <w:sz w:val="24"/>
          <w:szCs w:val="24"/>
          <w:lang w:val="sr-Cyrl-RS"/>
        </w:rPr>
        <w:t>з</w:t>
      </w:r>
      <w:r w:rsidRPr="00320287">
        <w:rPr>
          <w:color w:val="2A2A2A"/>
          <w:sz w:val="24"/>
          <w:szCs w:val="24"/>
        </w:rPr>
        <w:t>етнике у 2018.</w:t>
      </w:r>
      <w:r w:rsidRPr="00320287">
        <w:rPr>
          <w:color w:val="2A2A2A"/>
          <w:sz w:val="24"/>
          <w:szCs w:val="24"/>
          <w:lang w:val="sr-Cyrl-RS"/>
        </w:rPr>
        <w:t>г</w:t>
      </w:r>
      <w:r w:rsidRPr="00320287">
        <w:rPr>
          <w:color w:val="2A2A2A"/>
          <w:sz w:val="24"/>
          <w:szCs w:val="24"/>
        </w:rPr>
        <w:t xml:space="preserve"> користе за спрово</w:t>
      </w:r>
      <w:r w:rsidRPr="00320287">
        <w:rPr>
          <w:color w:val="2A2A2A"/>
          <w:sz w:val="24"/>
          <w:szCs w:val="24"/>
          <w:lang w:val="sr-Cyrl-RS"/>
        </w:rPr>
        <w:t>ђење</w:t>
      </w:r>
      <w:r w:rsidRPr="00320287">
        <w:rPr>
          <w:color w:val="2A2A2A"/>
          <w:sz w:val="24"/>
          <w:szCs w:val="24"/>
        </w:rPr>
        <w:t xml:space="preserve"> у 2019. </w:t>
      </w:r>
      <w:r w:rsidRPr="00320287">
        <w:rPr>
          <w:color w:val="2A2A2A"/>
          <w:sz w:val="24"/>
          <w:szCs w:val="24"/>
          <w:lang w:val="sr-Cyrl-RS"/>
        </w:rPr>
        <w:t>г</w:t>
      </w:r>
      <w:r w:rsidRPr="00320287">
        <w:rPr>
          <w:color w:val="2A2A2A"/>
          <w:sz w:val="24"/>
          <w:szCs w:val="24"/>
        </w:rPr>
        <w:t>оди</w:t>
      </w:r>
      <w:r w:rsidRPr="00320287">
        <w:rPr>
          <w:color w:val="2A2A2A"/>
          <w:sz w:val="24"/>
          <w:szCs w:val="24"/>
          <w:lang w:val="sr-Cyrl-RS"/>
        </w:rPr>
        <w:t>ни</w:t>
      </w:r>
    </w:p>
    <w:p w14:paraId="41563C35" w14:textId="196BC0E9" w:rsidR="009C40B6" w:rsidRPr="00320287" w:rsidRDefault="009C40B6" w:rsidP="00FF015D">
      <w:pPr>
        <w:pStyle w:val="BodyText"/>
        <w:ind w:left="720" w:right="468" w:firstLine="540"/>
        <w:jc w:val="both"/>
        <w:rPr>
          <w:sz w:val="24"/>
          <w:szCs w:val="24"/>
          <w:lang w:val="sr-Cyrl-RS"/>
        </w:rPr>
      </w:pPr>
      <w:r w:rsidRPr="00320287">
        <w:rPr>
          <w:color w:val="2A2A2A"/>
          <w:sz w:val="24"/>
          <w:szCs w:val="24"/>
          <w:lang w:val="sr-Cyrl-RS"/>
        </w:rPr>
        <w:t xml:space="preserve">** Укупно 16 </w:t>
      </w:r>
      <w:r w:rsidRPr="00320287">
        <w:rPr>
          <w:color w:val="2A2A2A"/>
          <w:sz w:val="24"/>
          <w:szCs w:val="24"/>
        </w:rPr>
        <w:t>APPA</w:t>
      </w:r>
      <w:r w:rsidRPr="00320287">
        <w:rPr>
          <w:color w:val="2A2A2A"/>
          <w:sz w:val="24"/>
          <w:szCs w:val="24"/>
          <w:lang w:val="sr-Cyrl-RS"/>
        </w:rPr>
        <w:t xml:space="preserve"> је учествовало у спровођењу Програма </w:t>
      </w:r>
      <w:r w:rsidRPr="00320287">
        <w:rPr>
          <w:color w:val="2A2A2A"/>
          <w:sz w:val="24"/>
          <w:szCs w:val="24"/>
        </w:rPr>
        <w:t>o</w:t>
      </w:r>
      <w:r w:rsidRPr="00320287">
        <w:rPr>
          <w:color w:val="2A2A2A"/>
          <w:sz w:val="24"/>
          <w:szCs w:val="24"/>
          <w:lang w:val="sr-Cyrl-RS"/>
        </w:rPr>
        <w:t xml:space="preserve">д </w:t>
      </w:r>
      <w:r w:rsidRPr="00320287">
        <w:rPr>
          <w:color w:val="2A2A2A"/>
          <w:sz w:val="24"/>
          <w:szCs w:val="24"/>
        </w:rPr>
        <w:t>ja</w:t>
      </w:r>
      <w:r w:rsidRPr="00320287">
        <w:rPr>
          <w:color w:val="2A2A2A"/>
          <w:sz w:val="24"/>
          <w:szCs w:val="24"/>
          <w:lang w:val="sr-Cyrl-RS"/>
        </w:rPr>
        <w:t>н</w:t>
      </w:r>
      <w:r w:rsidRPr="00320287">
        <w:rPr>
          <w:color w:val="2A2A2A"/>
          <w:sz w:val="24"/>
          <w:szCs w:val="24"/>
        </w:rPr>
        <w:t>yapa</w:t>
      </w:r>
      <w:r w:rsidRPr="00320287">
        <w:rPr>
          <w:color w:val="2A2A2A"/>
          <w:sz w:val="24"/>
          <w:szCs w:val="24"/>
          <w:lang w:val="sr-Cyrl-RS"/>
        </w:rPr>
        <w:t xml:space="preserve"> д</w:t>
      </w:r>
      <w:r w:rsidRPr="00320287">
        <w:rPr>
          <w:color w:val="2A2A2A"/>
          <w:sz w:val="24"/>
          <w:szCs w:val="24"/>
        </w:rPr>
        <w:t>o</w:t>
      </w:r>
      <w:r w:rsidRPr="00320287">
        <w:rPr>
          <w:color w:val="2A2A2A"/>
          <w:sz w:val="24"/>
          <w:szCs w:val="24"/>
          <w:lang w:val="sr-Cyrl-RS"/>
        </w:rPr>
        <w:t xml:space="preserve"> децембра 2019. године, док је Регионална развојна агенција Нишког округа </w:t>
      </w:r>
      <w:r w:rsidR="00134544">
        <w:rPr>
          <w:color w:val="2A2A2A"/>
          <w:sz w:val="24"/>
          <w:szCs w:val="24"/>
          <w:lang w:val="sr-Cyrl-RS"/>
        </w:rPr>
        <w:t xml:space="preserve">- </w:t>
      </w:r>
      <w:r w:rsidRPr="00320287">
        <w:rPr>
          <w:color w:val="2A2A2A"/>
          <w:sz w:val="24"/>
          <w:szCs w:val="24"/>
          <w:lang w:val="sr-Cyrl-RS"/>
        </w:rPr>
        <w:t xml:space="preserve">Врање спроводила активности </w:t>
      </w:r>
      <w:r w:rsidRPr="00320287">
        <w:rPr>
          <w:color w:val="2A2A2A"/>
          <w:sz w:val="24"/>
          <w:szCs w:val="24"/>
        </w:rPr>
        <w:t>ca</w:t>
      </w:r>
      <w:r w:rsidRPr="00320287">
        <w:rPr>
          <w:color w:val="2A2A2A"/>
          <w:sz w:val="24"/>
          <w:szCs w:val="24"/>
          <w:lang w:val="sr-Cyrl-RS"/>
        </w:rPr>
        <w:t>м</w:t>
      </w:r>
      <w:r w:rsidRPr="00320287">
        <w:rPr>
          <w:color w:val="2A2A2A"/>
          <w:sz w:val="24"/>
          <w:szCs w:val="24"/>
        </w:rPr>
        <w:t>o</w:t>
      </w:r>
      <w:r w:rsidRPr="00320287">
        <w:rPr>
          <w:color w:val="2A2A2A"/>
          <w:sz w:val="24"/>
          <w:szCs w:val="24"/>
          <w:lang w:val="sr-Cyrl-RS"/>
        </w:rPr>
        <w:t xml:space="preserve"> у току д</w:t>
      </w:r>
      <w:r w:rsidRPr="00320287">
        <w:rPr>
          <w:color w:val="2A2A2A"/>
          <w:sz w:val="24"/>
          <w:szCs w:val="24"/>
        </w:rPr>
        <w:t>e</w:t>
      </w:r>
      <w:r w:rsidRPr="00320287">
        <w:rPr>
          <w:color w:val="2A2A2A"/>
          <w:sz w:val="24"/>
          <w:szCs w:val="24"/>
          <w:lang w:val="sr-Cyrl-RS"/>
        </w:rPr>
        <w:t>ц</w:t>
      </w:r>
      <w:r w:rsidRPr="00320287">
        <w:rPr>
          <w:color w:val="2A2A2A"/>
          <w:sz w:val="24"/>
          <w:szCs w:val="24"/>
        </w:rPr>
        <w:t>e</w:t>
      </w:r>
      <w:r w:rsidRPr="00320287">
        <w:rPr>
          <w:color w:val="2A2A2A"/>
          <w:sz w:val="24"/>
          <w:szCs w:val="24"/>
          <w:lang w:val="sr-Cyrl-RS"/>
        </w:rPr>
        <w:t>м6</w:t>
      </w:r>
      <w:r w:rsidRPr="00320287">
        <w:rPr>
          <w:color w:val="2A2A2A"/>
          <w:sz w:val="24"/>
          <w:szCs w:val="24"/>
        </w:rPr>
        <w:t>pa</w:t>
      </w:r>
      <w:r w:rsidRPr="00320287">
        <w:rPr>
          <w:color w:val="2A2A2A"/>
          <w:sz w:val="24"/>
          <w:szCs w:val="24"/>
          <w:lang w:val="sr-Cyrl-RS"/>
        </w:rPr>
        <w:t xml:space="preserve">  месеца.</w:t>
      </w:r>
    </w:p>
    <w:p w14:paraId="245089E8" w14:textId="49710E7E" w:rsidR="009C40B6" w:rsidRPr="00CD5C83" w:rsidRDefault="009C40B6" w:rsidP="00FF015D">
      <w:pPr>
        <w:pStyle w:val="BodyText"/>
        <w:ind w:left="720" w:right="468" w:firstLine="540"/>
        <w:jc w:val="both"/>
        <w:rPr>
          <w:color w:val="2A2A2A"/>
          <w:lang w:val="sr-Cyrl-RS"/>
        </w:rPr>
      </w:pPr>
      <w:r w:rsidRPr="00320287">
        <w:rPr>
          <w:color w:val="2A2A2A"/>
          <w:sz w:val="24"/>
          <w:szCs w:val="24"/>
          <w:lang w:val="sr-Cyrl-RS"/>
        </w:rPr>
        <w:t>***Уредбом о измени и допуни У</w:t>
      </w:r>
      <w:r w:rsidRPr="00320287">
        <w:rPr>
          <w:color w:val="2A2A2A"/>
          <w:sz w:val="24"/>
          <w:szCs w:val="24"/>
        </w:rPr>
        <w:t>pe</w:t>
      </w:r>
      <w:r w:rsidRPr="00320287">
        <w:rPr>
          <w:color w:val="2A2A2A"/>
          <w:sz w:val="24"/>
          <w:szCs w:val="24"/>
          <w:lang w:val="sr-Cyrl-RS"/>
        </w:rPr>
        <w:t>д6</w:t>
      </w:r>
      <w:r w:rsidRPr="00320287">
        <w:rPr>
          <w:color w:val="2A2A2A"/>
          <w:sz w:val="24"/>
          <w:szCs w:val="24"/>
        </w:rPr>
        <w:t>e</w:t>
      </w:r>
      <w:r w:rsidRPr="00320287">
        <w:rPr>
          <w:color w:val="2A2A2A"/>
          <w:sz w:val="24"/>
          <w:szCs w:val="24"/>
          <w:lang w:val="sr-Cyrl-RS"/>
        </w:rPr>
        <w:t xml:space="preserve"> о утврђивњу Програма </w:t>
      </w:r>
      <w:r w:rsidRPr="00320287">
        <w:rPr>
          <w:color w:val="2A2A2A"/>
          <w:sz w:val="24"/>
          <w:szCs w:val="24"/>
        </w:rPr>
        <w:t>CC</w:t>
      </w:r>
      <w:r w:rsidRPr="00320287">
        <w:rPr>
          <w:color w:val="2A2A2A"/>
          <w:sz w:val="24"/>
          <w:szCs w:val="24"/>
          <w:lang w:val="sr-Cyrl-RS"/>
        </w:rPr>
        <w:t xml:space="preserve">У 2020 ( </w:t>
      </w:r>
      <w:r w:rsidRPr="00320287">
        <w:rPr>
          <w:color w:val="2A2A2A"/>
          <w:sz w:val="24"/>
          <w:szCs w:val="24"/>
        </w:rPr>
        <w:t>C</w:t>
      </w:r>
      <w:r w:rsidRPr="00320287">
        <w:rPr>
          <w:color w:val="2A2A2A"/>
          <w:sz w:val="24"/>
          <w:szCs w:val="24"/>
          <w:lang w:val="sr-Cyrl-RS"/>
        </w:rPr>
        <w:t>л. г</w:t>
      </w:r>
      <w:r w:rsidR="00134544">
        <w:rPr>
          <w:color w:val="2A2A2A"/>
          <w:sz w:val="24"/>
          <w:szCs w:val="24"/>
          <w:lang w:val="sr-Cyrl-RS"/>
        </w:rPr>
        <w:t>л</w:t>
      </w:r>
      <w:r w:rsidRPr="00320287">
        <w:rPr>
          <w:color w:val="2A2A2A"/>
          <w:sz w:val="24"/>
          <w:szCs w:val="24"/>
          <w:lang w:val="sr-Cyrl-RS"/>
        </w:rPr>
        <w:t xml:space="preserve">асник </w:t>
      </w:r>
      <w:r w:rsidRPr="00320287">
        <w:rPr>
          <w:color w:val="2A2A2A"/>
          <w:sz w:val="24"/>
          <w:szCs w:val="24"/>
        </w:rPr>
        <w:t>PC</w:t>
      </w:r>
      <w:r w:rsidRPr="00320287">
        <w:rPr>
          <w:color w:val="2A2A2A"/>
          <w:sz w:val="24"/>
          <w:szCs w:val="24"/>
          <w:lang w:val="sr-Cyrl-RS"/>
        </w:rPr>
        <w:t xml:space="preserve"> б</w:t>
      </w:r>
      <w:r w:rsidRPr="00320287">
        <w:rPr>
          <w:color w:val="2A2A2A"/>
          <w:sz w:val="24"/>
          <w:szCs w:val="24"/>
        </w:rPr>
        <w:t>p</w:t>
      </w:r>
      <w:r w:rsidRPr="00320287">
        <w:rPr>
          <w:color w:val="2A2A2A"/>
          <w:sz w:val="24"/>
          <w:szCs w:val="24"/>
          <w:lang w:val="sr-Cyrl-RS"/>
        </w:rPr>
        <w:t>.102/20) дефииисано је да се неутрошена средства у износу од 2.696.451,05 РСД, к</w:t>
      </w:r>
      <w:r w:rsidRPr="00320287">
        <w:rPr>
          <w:color w:val="2A2A2A"/>
          <w:sz w:val="24"/>
          <w:szCs w:val="24"/>
        </w:rPr>
        <w:t>oja</w:t>
      </w:r>
      <w:r w:rsidRPr="00320287">
        <w:rPr>
          <w:color w:val="2A2A2A"/>
          <w:sz w:val="24"/>
          <w:szCs w:val="24"/>
          <w:lang w:val="sr-Cyrl-RS"/>
        </w:rPr>
        <w:t xml:space="preserve"> су пренета Фонду </w:t>
      </w:r>
      <w:r w:rsidR="00B26A8A" w:rsidRPr="00B26A8A">
        <w:rPr>
          <w:color w:val="2A2A2A"/>
          <w:sz w:val="24"/>
          <w:szCs w:val="24"/>
          <w:lang w:val="sr-Cyrl-RS"/>
        </w:rPr>
        <w:t>з</w:t>
      </w:r>
      <w:r w:rsidRPr="00320287">
        <w:rPr>
          <w:color w:val="2A2A2A"/>
          <w:sz w:val="24"/>
          <w:szCs w:val="24"/>
        </w:rPr>
        <w:t>a</w:t>
      </w:r>
      <w:r w:rsidRPr="00320287">
        <w:rPr>
          <w:color w:val="2A2A2A"/>
          <w:sz w:val="24"/>
          <w:szCs w:val="24"/>
          <w:lang w:val="sr-Cyrl-RS"/>
        </w:rPr>
        <w:t xml:space="preserve"> </w:t>
      </w:r>
      <w:r w:rsidRPr="00320287">
        <w:rPr>
          <w:color w:val="2A2A2A"/>
          <w:sz w:val="24"/>
          <w:szCs w:val="24"/>
        </w:rPr>
        <w:t>pa</w:t>
      </w:r>
      <w:r w:rsidRPr="00320287">
        <w:rPr>
          <w:color w:val="2A2A2A"/>
          <w:sz w:val="24"/>
          <w:szCs w:val="24"/>
          <w:lang w:val="sr-Cyrl-RS"/>
        </w:rPr>
        <w:t>зв</w:t>
      </w:r>
      <w:r w:rsidRPr="00320287">
        <w:rPr>
          <w:color w:val="2A2A2A"/>
          <w:sz w:val="24"/>
          <w:szCs w:val="24"/>
        </w:rPr>
        <w:t>oj</w:t>
      </w:r>
      <w:r w:rsidRPr="00320287">
        <w:rPr>
          <w:color w:val="2A2A2A"/>
          <w:sz w:val="24"/>
          <w:szCs w:val="24"/>
          <w:lang w:val="sr-Cyrl-RS"/>
        </w:rPr>
        <w:t xml:space="preserve"> и </w:t>
      </w:r>
      <w:r w:rsidRPr="00320287">
        <w:rPr>
          <w:color w:val="2A2A2A"/>
          <w:sz w:val="24"/>
          <w:szCs w:val="24"/>
        </w:rPr>
        <w:t>Pa</w:t>
      </w:r>
      <w:r w:rsidRPr="00320287">
        <w:rPr>
          <w:color w:val="2A2A2A"/>
          <w:sz w:val="24"/>
          <w:szCs w:val="24"/>
          <w:lang w:val="sr-Cyrl-RS"/>
        </w:rPr>
        <w:t>зв</w:t>
      </w:r>
      <w:r w:rsidRPr="00320287">
        <w:rPr>
          <w:color w:val="2A2A2A"/>
          <w:sz w:val="24"/>
          <w:szCs w:val="24"/>
        </w:rPr>
        <w:t>oj</w:t>
      </w:r>
      <w:r w:rsidRPr="00320287">
        <w:rPr>
          <w:color w:val="2A2A2A"/>
          <w:sz w:val="24"/>
          <w:szCs w:val="24"/>
          <w:lang w:val="sr-Cyrl-RS"/>
        </w:rPr>
        <w:t>н</w:t>
      </w:r>
      <w:r w:rsidRPr="00320287">
        <w:rPr>
          <w:color w:val="2A2A2A"/>
          <w:sz w:val="24"/>
          <w:szCs w:val="24"/>
        </w:rPr>
        <w:t>oj</w:t>
      </w:r>
      <w:r w:rsidRPr="00320287">
        <w:rPr>
          <w:color w:val="2A2A2A"/>
          <w:sz w:val="24"/>
          <w:szCs w:val="24"/>
          <w:lang w:val="sr-Cyrl-RS"/>
        </w:rPr>
        <w:t xml:space="preserve"> агенцији Србије у складу са </w:t>
      </w:r>
      <w:r w:rsidR="00134544">
        <w:rPr>
          <w:color w:val="2A2A2A"/>
          <w:sz w:val="24"/>
          <w:szCs w:val="24"/>
          <w:lang w:val="sr-Cyrl-RS"/>
        </w:rPr>
        <w:t>У</w:t>
      </w:r>
      <w:r w:rsidRPr="00320287">
        <w:rPr>
          <w:color w:val="2A2A2A"/>
          <w:sz w:val="24"/>
          <w:szCs w:val="24"/>
        </w:rPr>
        <w:t>pe</w:t>
      </w:r>
      <w:r w:rsidRPr="00320287">
        <w:rPr>
          <w:color w:val="2A2A2A"/>
          <w:sz w:val="24"/>
          <w:szCs w:val="24"/>
          <w:lang w:val="sr-Cyrl-RS"/>
        </w:rPr>
        <w:t>дб</w:t>
      </w:r>
      <w:r w:rsidRPr="00320287">
        <w:rPr>
          <w:color w:val="2A2A2A"/>
          <w:sz w:val="24"/>
          <w:szCs w:val="24"/>
        </w:rPr>
        <w:t>o</w:t>
      </w:r>
      <w:r w:rsidRPr="00320287">
        <w:rPr>
          <w:color w:val="2A2A2A"/>
          <w:sz w:val="24"/>
          <w:szCs w:val="24"/>
          <w:lang w:val="sr-Cyrl-RS"/>
        </w:rPr>
        <w:t xml:space="preserve">м о утврђивању Програма стандардизованог сета услуга за микро, мала и средња </w:t>
      </w:r>
      <w:r w:rsidRPr="00320287">
        <w:rPr>
          <w:color w:val="2A2A2A"/>
          <w:sz w:val="24"/>
          <w:szCs w:val="24"/>
        </w:rPr>
        <w:t>npe</w:t>
      </w:r>
      <w:r w:rsidRPr="00320287">
        <w:rPr>
          <w:color w:val="2A2A2A"/>
          <w:sz w:val="24"/>
          <w:szCs w:val="24"/>
          <w:lang w:val="sr-Cyrl-RS"/>
        </w:rPr>
        <w:t>д</w:t>
      </w:r>
      <w:r w:rsidRPr="00320287">
        <w:rPr>
          <w:color w:val="2A2A2A"/>
          <w:sz w:val="24"/>
          <w:szCs w:val="24"/>
        </w:rPr>
        <w:t>y</w:t>
      </w:r>
      <w:r w:rsidRPr="00320287">
        <w:rPr>
          <w:color w:val="2A2A2A"/>
          <w:sz w:val="24"/>
          <w:szCs w:val="24"/>
          <w:lang w:val="sr-Cyrl-RS"/>
        </w:rPr>
        <w:t>зећ</w:t>
      </w:r>
      <w:r w:rsidRPr="00320287">
        <w:rPr>
          <w:color w:val="2A2A2A"/>
          <w:sz w:val="24"/>
          <w:szCs w:val="24"/>
        </w:rPr>
        <w:t>a</w:t>
      </w:r>
      <w:r w:rsidRPr="00320287">
        <w:rPr>
          <w:color w:val="2A2A2A"/>
          <w:sz w:val="24"/>
          <w:szCs w:val="24"/>
          <w:lang w:val="sr-Cyrl-RS"/>
        </w:rPr>
        <w:t xml:space="preserve"> и предузетнике у 2019. </w:t>
      </w:r>
      <w:r w:rsidRPr="00320287">
        <w:rPr>
          <w:color w:val="2A2A2A"/>
          <w:sz w:val="24"/>
          <w:szCs w:val="24"/>
        </w:rPr>
        <w:t>r</w:t>
      </w:r>
      <w:r w:rsidRPr="00320287">
        <w:rPr>
          <w:color w:val="2A2A2A"/>
          <w:sz w:val="24"/>
          <w:szCs w:val="24"/>
          <w:lang w:val="sr-Cyrl-RS"/>
        </w:rPr>
        <w:t>одини користе за спровођење у 2020. годиии.</w:t>
      </w:r>
    </w:p>
    <w:p w14:paraId="40C75C27" w14:textId="0B7BB1C1" w:rsidR="00953E6F" w:rsidRDefault="00953E6F" w:rsidP="003303D1">
      <w:pPr>
        <w:pStyle w:val="BodyText"/>
        <w:spacing w:before="168" w:line="247" w:lineRule="auto"/>
        <w:ind w:left="300" w:firstLine="706"/>
        <w:jc w:val="both"/>
        <w:rPr>
          <w:b/>
          <w:color w:val="282828"/>
          <w:lang w:val="sr-Cyrl-RS"/>
        </w:rPr>
      </w:pPr>
    </w:p>
    <w:p w14:paraId="235EEB05" w14:textId="77777777" w:rsidR="00C460E6" w:rsidRPr="00CD5C83" w:rsidRDefault="00C460E6" w:rsidP="003303D1">
      <w:pPr>
        <w:pStyle w:val="BodyText"/>
        <w:spacing w:before="168" w:line="247" w:lineRule="auto"/>
        <w:ind w:left="300" w:firstLine="706"/>
        <w:jc w:val="both"/>
        <w:rPr>
          <w:b/>
          <w:color w:val="282828"/>
          <w:lang w:val="sr-Cyrl-RS"/>
        </w:rPr>
      </w:pPr>
    </w:p>
    <w:p w14:paraId="3B2719F6" w14:textId="620B70AC" w:rsidR="009C40B6" w:rsidRPr="00CD5C83" w:rsidRDefault="004F586F" w:rsidP="00A73A62">
      <w:pPr>
        <w:pStyle w:val="Heading2"/>
        <w:ind w:left="720"/>
        <w:jc w:val="both"/>
        <w:rPr>
          <w:rFonts w:ascii="Times New Roman" w:hAnsi="Times New Roman" w:cs="Times New Roman"/>
          <w:b/>
          <w:lang w:val="sr-Cyrl-RS"/>
        </w:rPr>
      </w:pPr>
      <w:bookmarkStart w:id="11" w:name="_Toc76555931"/>
      <w:r w:rsidRPr="00CD5C83">
        <w:rPr>
          <w:rFonts w:ascii="Times New Roman" w:hAnsi="Times New Roman" w:cs="Times New Roman"/>
          <w:b/>
          <w:lang w:val="sr-Cyrl-RS"/>
        </w:rPr>
        <w:lastRenderedPageBreak/>
        <w:t>2.</w:t>
      </w:r>
      <w:r w:rsidR="005919D8">
        <w:rPr>
          <w:rFonts w:ascii="Times New Roman" w:hAnsi="Times New Roman" w:cs="Times New Roman"/>
          <w:b/>
          <w:lang w:val="sr-Cyrl-RS"/>
        </w:rPr>
        <w:t>5</w:t>
      </w:r>
      <w:r w:rsidRPr="00CD5C83">
        <w:rPr>
          <w:rFonts w:ascii="Times New Roman" w:hAnsi="Times New Roman" w:cs="Times New Roman"/>
          <w:b/>
          <w:lang w:val="sr-Cyrl-RS"/>
        </w:rPr>
        <w:t xml:space="preserve">.   </w:t>
      </w:r>
      <w:r w:rsidR="00953E6F" w:rsidRPr="00CD5C83">
        <w:rPr>
          <w:rFonts w:ascii="Times New Roman" w:hAnsi="Times New Roman" w:cs="Times New Roman"/>
          <w:b/>
          <w:lang w:val="sr-Cyrl-RS"/>
        </w:rPr>
        <w:t>П</w:t>
      </w:r>
      <w:r w:rsidR="00C53886" w:rsidRPr="00CD5C83">
        <w:rPr>
          <w:rFonts w:ascii="Times New Roman" w:hAnsi="Times New Roman" w:cs="Times New Roman"/>
          <w:b/>
        </w:rPr>
        <w:t>PO</w:t>
      </w:r>
      <w:r w:rsidR="00C53886" w:rsidRPr="00CD5C83">
        <w:rPr>
          <w:rFonts w:ascii="Times New Roman" w:hAnsi="Times New Roman" w:cs="Times New Roman"/>
          <w:b/>
          <w:lang w:val="sr-Cyrl-RS"/>
        </w:rPr>
        <w:t>Г</w:t>
      </w:r>
      <w:r w:rsidR="009C40B6" w:rsidRPr="00CD5C83">
        <w:rPr>
          <w:rFonts w:ascii="Times New Roman" w:hAnsi="Times New Roman" w:cs="Times New Roman"/>
          <w:b/>
        </w:rPr>
        <w:t>PAM</w:t>
      </w:r>
      <w:r w:rsidR="009C40B6" w:rsidRPr="00CD5C83">
        <w:rPr>
          <w:rFonts w:ascii="Times New Roman" w:hAnsi="Times New Roman" w:cs="Times New Roman"/>
          <w:b/>
          <w:lang w:val="sr-Cyrl-RS"/>
        </w:rPr>
        <w:t xml:space="preserve">И </w:t>
      </w:r>
      <w:r w:rsidR="009C40B6" w:rsidRPr="00CD5C83">
        <w:rPr>
          <w:rFonts w:ascii="Times New Roman" w:hAnsi="Times New Roman" w:cs="Times New Roman"/>
          <w:b/>
        </w:rPr>
        <w:t>COVID</w:t>
      </w:r>
      <w:r w:rsidR="009C40B6" w:rsidRPr="00CD5C83">
        <w:rPr>
          <w:rFonts w:ascii="Times New Roman" w:hAnsi="Times New Roman" w:cs="Times New Roman"/>
          <w:b/>
          <w:lang w:val="sr-Cyrl-RS"/>
        </w:rPr>
        <w:t>-19</w:t>
      </w:r>
      <w:bookmarkEnd w:id="11"/>
    </w:p>
    <w:p w14:paraId="661BCB61" w14:textId="77777777" w:rsidR="009C40B6" w:rsidRPr="00CD5C83" w:rsidRDefault="009C40B6" w:rsidP="003303D1">
      <w:pPr>
        <w:pStyle w:val="NoSpacing"/>
        <w:jc w:val="both"/>
        <w:rPr>
          <w:sz w:val="25"/>
          <w:szCs w:val="25"/>
          <w:lang w:val="sr-Cyrl-RS"/>
        </w:rPr>
      </w:pPr>
    </w:p>
    <w:p w14:paraId="53564059" w14:textId="62B7D66F" w:rsidR="009C40B6" w:rsidRPr="00320287" w:rsidRDefault="009C40B6" w:rsidP="00D438BF">
      <w:pPr>
        <w:pStyle w:val="BodyText"/>
        <w:ind w:left="720" w:right="475" w:firstLine="540"/>
        <w:jc w:val="both"/>
        <w:rPr>
          <w:sz w:val="24"/>
          <w:szCs w:val="24"/>
          <w:lang w:val="sr-Cyrl-RS"/>
        </w:rPr>
      </w:pPr>
      <w:r w:rsidRPr="00443090">
        <w:rPr>
          <w:color w:val="2A2A2A"/>
          <w:sz w:val="24"/>
          <w:szCs w:val="24"/>
          <w:lang w:val="sr-Cyrl-RS"/>
        </w:rPr>
        <w:t>С обзиром на новонастале околности у вези са отклањањем штетних последица услед</w:t>
      </w:r>
      <w:r w:rsidRPr="00320287">
        <w:rPr>
          <w:sz w:val="24"/>
          <w:szCs w:val="24"/>
          <w:lang w:val="sr-Cyrl-RS"/>
        </w:rPr>
        <w:t xml:space="preserve"> болести </w:t>
      </w:r>
      <w:r w:rsidRPr="00320287">
        <w:rPr>
          <w:sz w:val="24"/>
          <w:szCs w:val="24"/>
        </w:rPr>
        <w:t>COVID</w:t>
      </w:r>
      <w:r w:rsidRPr="00320287">
        <w:rPr>
          <w:sz w:val="24"/>
          <w:szCs w:val="24"/>
          <w:lang w:val="sr-Cyrl-RS"/>
        </w:rPr>
        <w:t xml:space="preserve">-19 изазване вирусом </w:t>
      </w:r>
      <w:r w:rsidRPr="00320287">
        <w:rPr>
          <w:sz w:val="24"/>
          <w:szCs w:val="24"/>
        </w:rPr>
        <w:t>SARS</w:t>
      </w:r>
      <w:r w:rsidRPr="00320287">
        <w:rPr>
          <w:sz w:val="24"/>
          <w:szCs w:val="24"/>
          <w:lang w:val="sr-Cyrl-RS"/>
        </w:rPr>
        <w:t>-</w:t>
      </w:r>
      <w:r w:rsidRPr="00320287">
        <w:rPr>
          <w:sz w:val="24"/>
          <w:szCs w:val="24"/>
        </w:rPr>
        <w:t>CoV</w:t>
      </w:r>
      <w:r w:rsidRPr="00320287">
        <w:rPr>
          <w:sz w:val="24"/>
          <w:szCs w:val="24"/>
          <w:lang w:val="sr-Cyrl-RS"/>
        </w:rPr>
        <w:t>-2</w:t>
      </w:r>
      <w:r w:rsidR="00B26A8A">
        <w:rPr>
          <w:sz w:val="24"/>
          <w:szCs w:val="24"/>
          <w:lang w:val="sr-Cyrl-RS"/>
        </w:rPr>
        <w:t>,</w:t>
      </w:r>
      <w:r w:rsidRPr="00320287">
        <w:rPr>
          <w:sz w:val="24"/>
          <w:szCs w:val="24"/>
          <w:lang w:val="sr-Cyrl-RS"/>
        </w:rPr>
        <w:t xml:space="preserve"> у току је спровођење директних мера </w:t>
      </w:r>
      <w:r w:rsidR="00953E6F" w:rsidRPr="00320287">
        <w:rPr>
          <w:sz w:val="24"/>
          <w:szCs w:val="24"/>
          <w:lang w:val="sr-Cyrl-RS"/>
        </w:rPr>
        <w:t xml:space="preserve"> </w:t>
      </w:r>
      <w:r w:rsidRPr="00320287">
        <w:rPr>
          <w:sz w:val="24"/>
          <w:szCs w:val="24"/>
          <w:lang w:val="sr-Cyrl-RS"/>
        </w:rPr>
        <w:t>помоћи</w:t>
      </w:r>
      <w:r w:rsidR="00953E6F" w:rsidRPr="00320287">
        <w:rPr>
          <w:sz w:val="24"/>
          <w:szCs w:val="24"/>
          <w:lang w:val="sr-Cyrl-RS"/>
        </w:rPr>
        <w:t xml:space="preserve"> </w:t>
      </w:r>
      <w:r w:rsidRPr="00320287">
        <w:rPr>
          <w:sz w:val="24"/>
          <w:szCs w:val="24"/>
          <w:lang w:val="sr-Cyrl-RS"/>
        </w:rPr>
        <w:t>привреди за чије спровођење су средства обезбеђена на позицији Министарства привреде, а која се у траншама преносе институцијама које меру непосредно реализују са корисницима.</w:t>
      </w:r>
    </w:p>
    <w:p w14:paraId="2EEF76B1" w14:textId="162502E1" w:rsidR="009C40B6" w:rsidRPr="00320287" w:rsidRDefault="009C40B6" w:rsidP="00D438BF">
      <w:pPr>
        <w:pStyle w:val="BodyText"/>
        <w:ind w:left="720" w:right="475" w:firstLine="540"/>
        <w:jc w:val="both"/>
        <w:rPr>
          <w:sz w:val="24"/>
          <w:szCs w:val="24"/>
          <w:lang w:val="sr-Cyrl-RS"/>
        </w:rPr>
      </w:pPr>
      <w:r w:rsidRPr="00320287">
        <w:rPr>
          <w:position w:val="2"/>
          <w:sz w:val="24"/>
          <w:szCs w:val="24"/>
          <w:lang w:val="sr-Cyrl-RS"/>
        </w:rPr>
        <w:t xml:space="preserve">Уредбом о измени општих прихода и примања, расхода и издатака буџета Републике Србије за </w:t>
      </w:r>
      <w:r w:rsidRPr="00320287">
        <w:rPr>
          <w:sz w:val="24"/>
          <w:szCs w:val="24"/>
          <w:lang w:val="sr-Cyrl-RS"/>
        </w:rPr>
        <w:t xml:space="preserve">2020. годину ради отклањања штетних последица услед болести </w:t>
      </w:r>
      <w:r w:rsidRPr="00320287">
        <w:rPr>
          <w:sz w:val="24"/>
          <w:szCs w:val="24"/>
        </w:rPr>
        <w:t>COVID</w:t>
      </w:r>
      <w:r w:rsidRPr="00320287">
        <w:rPr>
          <w:sz w:val="24"/>
          <w:szCs w:val="24"/>
          <w:lang w:val="sr-Cyrl-RS"/>
        </w:rPr>
        <w:t xml:space="preserve">-19 изазване вирусом </w:t>
      </w:r>
      <w:r w:rsidRPr="00320287">
        <w:rPr>
          <w:sz w:val="24"/>
          <w:szCs w:val="24"/>
        </w:rPr>
        <w:t>SARS</w:t>
      </w:r>
      <w:r w:rsidRPr="00320287">
        <w:rPr>
          <w:sz w:val="24"/>
          <w:szCs w:val="24"/>
          <w:lang w:val="sr-Cyrl-RS"/>
        </w:rPr>
        <w:t>-</w:t>
      </w:r>
      <w:r w:rsidRPr="00320287">
        <w:rPr>
          <w:sz w:val="24"/>
          <w:szCs w:val="24"/>
        </w:rPr>
        <w:t>CoV</w:t>
      </w:r>
      <w:r w:rsidRPr="00320287">
        <w:rPr>
          <w:sz w:val="24"/>
          <w:szCs w:val="24"/>
          <w:lang w:val="sr-Cyrl-RS"/>
        </w:rPr>
        <w:t xml:space="preserve">- 2 („Службени гласник </w:t>
      </w:r>
      <w:r w:rsidRPr="00320287">
        <w:rPr>
          <w:sz w:val="24"/>
          <w:szCs w:val="24"/>
        </w:rPr>
        <w:t>PC</w:t>
      </w:r>
      <w:r w:rsidRPr="00320287">
        <w:rPr>
          <w:sz w:val="24"/>
          <w:szCs w:val="24"/>
          <w:lang w:val="sr-Cyrl-RS"/>
        </w:rPr>
        <w:t>” б</w:t>
      </w:r>
      <w:r w:rsidRPr="00320287">
        <w:rPr>
          <w:sz w:val="24"/>
          <w:szCs w:val="24"/>
        </w:rPr>
        <w:t>poj</w:t>
      </w:r>
      <w:r w:rsidRPr="00320287">
        <w:rPr>
          <w:sz w:val="24"/>
          <w:szCs w:val="24"/>
          <w:lang w:val="sr-Cyrl-RS"/>
        </w:rPr>
        <w:t xml:space="preserve"> 60/20) на разделу 21 Министарство привреде програмска/пројектна активност 7078 Превенција и ублажавање последица насталих услед болести </w:t>
      </w:r>
      <w:r w:rsidRPr="00320287">
        <w:rPr>
          <w:sz w:val="24"/>
          <w:szCs w:val="24"/>
        </w:rPr>
        <w:t>COVID</w:t>
      </w:r>
      <w:r w:rsidRPr="00320287">
        <w:rPr>
          <w:sz w:val="24"/>
          <w:szCs w:val="24"/>
          <w:lang w:val="sr-Cyrl-RS"/>
        </w:rPr>
        <w:t xml:space="preserve"> 19 </w:t>
      </w:r>
      <w:r w:rsidRPr="00320287">
        <w:rPr>
          <w:sz w:val="24"/>
          <w:szCs w:val="24"/>
        </w:rPr>
        <w:t>SARS</w:t>
      </w:r>
      <w:r w:rsidRPr="00320287">
        <w:rPr>
          <w:sz w:val="24"/>
          <w:szCs w:val="24"/>
          <w:lang w:val="sr-Cyrl-RS"/>
        </w:rPr>
        <w:t xml:space="preserve"> — </w:t>
      </w:r>
      <w:r w:rsidRPr="00320287">
        <w:rPr>
          <w:sz w:val="24"/>
          <w:szCs w:val="24"/>
        </w:rPr>
        <w:t>COV</w:t>
      </w:r>
      <w:r w:rsidRPr="00320287">
        <w:rPr>
          <w:sz w:val="24"/>
          <w:szCs w:val="24"/>
          <w:lang w:val="sr-Cyrl-RS"/>
        </w:rPr>
        <w:t xml:space="preserve"> -2 економска класификација 454 субвенције приватним предузећима</w:t>
      </w:r>
      <w:r w:rsidR="008360E5" w:rsidRPr="008360E5">
        <w:rPr>
          <w:sz w:val="24"/>
          <w:szCs w:val="24"/>
          <w:lang w:val="sr-Cyrl-RS"/>
        </w:rPr>
        <w:t>,</w:t>
      </w:r>
      <w:r w:rsidRPr="00320287">
        <w:rPr>
          <w:sz w:val="24"/>
          <w:szCs w:val="24"/>
          <w:lang w:val="sr-Cyrl-RS"/>
        </w:rPr>
        <w:t xml:space="preserve"> обезбеђена су средства у износу од 97.300.000.000 динара за реализацију мера директних давања која је предвиђена Уредбом о фискалним погодностима и директним давањима привредним субјектима у приватном сектору и новчаној п</w:t>
      </w:r>
      <w:r w:rsidRPr="00320287">
        <w:rPr>
          <w:sz w:val="24"/>
          <w:szCs w:val="24"/>
        </w:rPr>
        <w:t>o</w:t>
      </w:r>
      <w:r w:rsidRPr="00320287">
        <w:rPr>
          <w:sz w:val="24"/>
          <w:szCs w:val="24"/>
          <w:lang w:val="sr-Cyrl-RS"/>
        </w:rPr>
        <w:t>м</w:t>
      </w:r>
      <w:r w:rsidRPr="00320287">
        <w:rPr>
          <w:sz w:val="24"/>
          <w:szCs w:val="24"/>
        </w:rPr>
        <w:t>o</w:t>
      </w:r>
      <w:r w:rsidRPr="00320287">
        <w:rPr>
          <w:sz w:val="24"/>
          <w:szCs w:val="24"/>
          <w:lang w:val="sr-Cyrl-RS"/>
        </w:rPr>
        <w:t xml:space="preserve">ћи грађанима у циљу ублажавања економских последица насталих услед болести </w:t>
      </w:r>
      <w:r w:rsidRPr="00320287">
        <w:rPr>
          <w:sz w:val="24"/>
          <w:szCs w:val="24"/>
        </w:rPr>
        <w:t>Covid</w:t>
      </w:r>
      <w:r w:rsidRPr="00320287">
        <w:rPr>
          <w:sz w:val="24"/>
          <w:szCs w:val="24"/>
          <w:lang w:val="sr-Cyrl-RS"/>
        </w:rPr>
        <w:t xml:space="preserve">-19 („Службени гласник </w:t>
      </w:r>
      <w:r w:rsidRPr="00320287">
        <w:rPr>
          <w:sz w:val="24"/>
          <w:szCs w:val="24"/>
        </w:rPr>
        <w:t>PC</w:t>
      </w:r>
      <w:r w:rsidRPr="00320287">
        <w:rPr>
          <w:sz w:val="24"/>
          <w:szCs w:val="24"/>
          <w:lang w:val="sr-Cyrl-RS"/>
        </w:rPr>
        <w:t>” бр. 54/20, 60/20, 62/20-др. пропис и 65/20- др. пропис).</w:t>
      </w:r>
    </w:p>
    <w:p w14:paraId="33A92E68" w14:textId="77777777" w:rsidR="009C40B6" w:rsidRPr="00320287" w:rsidRDefault="009C40B6" w:rsidP="00D438BF">
      <w:pPr>
        <w:pStyle w:val="BodyText"/>
        <w:ind w:left="720" w:right="475" w:firstLine="540"/>
        <w:jc w:val="both"/>
        <w:rPr>
          <w:sz w:val="24"/>
          <w:szCs w:val="24"/>
          <w:lang w:val="sr-Cyrl-RS"/>
        </w:rPr>
      </w:pPr>
      <w:r w:rsidRPr="00320287">
        <w:rPr>
          <w:sz w:val="24"/>
          <w:szCs w:val="24"/>
        </w:rPr>
        <w:t>Mepy</w:t>
      </w:r>
      <w:r w:rsidRPr="00320287">
        <w:rPr>
          <w:sz w:val="24"/>
          <w:szCs w:val="24"/>
          <w:lang w:val="sr-Cyrl-RS"/>
        </w:rPr>
        <w:t xml:space="preserve"> директних давања реализују Пореска управа, Управа за трезор, Министарство финансија и Министарство привреде.</w:t>
      </w:r>
    </w:p>
    <w:p w14:paraId="7C6617E8" w14:textId="0D38A0C2" w:rsidR="00C53886" w:rsidRPr="00320287" w:rsidRDefault="00D20E0D" w:rsidP="00D438BF">
      <w:pPr>
        <w:pStyle w:val="BodyText"/>
        <w:ind w:left="720" w:right="475" w:firstLine="540"/>
        <w:jc w:val="both"/>
        <w:rPr>
          <w:sz w:val="24"/>
          <w:szCs w:val="24"/>
          <w:lang w:val="sr-Cyrl-RS"/>
        </w:rPr>
      </w:pPr>
      <w:r>
        <w:rPr>
          <w:sz w:val="24"/>
          <w:szCs w:val="24"/>
          <w:lang w:val="sr-Cyrl-RS"/>
        </w:rPr>
        <w:t xml:space="preserve"> </w:t>
      </w:r>
      <w:r w:rsidR="00F71BF9">
        <w:rPr>
          <w:sz w:val="24"/>
          <w:szCs w:val="24"/>
          <w:lang w:val="sr-Cyrl-RS"/>
        </w:rPr>
        <w:t>Министарство привреде обавестило је Савет да је</w:t>
      </w:r>
      <w:r w:rsidR="00C53886" w:rsidRPr="00320287">
        <w:rPr>
          <w:sz w:val="24"/>
          <w:szCs w:val="24"/>
          <w:lang w:val="sr-Cyrl-RS"/>
        </w:rPr>
        <w:t xml:space="preserve"> </w:t>
      </w:r>
      <w:r w:rsidR="00F71BF9">
        <w:rPr>
          <w:sz w:val="24"/>
          <w:szCs w:val="24"/>
          <w:lang w:val="sr-Cyrl-RS"/>
        </w:rPr>
        <w:t>з</w:t>
      </w:r>
      <w:r w:rsidR="00457038">
        <w:rPr>
          <w:sz w:val="24"/>
          <w:szCs w:val="24"/>
          <w:lang w:val="sr-Cyrl-RS"/>
        </w:rPr>
        <w:t xml:space="preserve">а информације о појединачним </w:t>
      </w:r>
      <w:r w:rsidR="00C53886" w:rsidRPr="00320287">
        <w:rPr>
          <w:sz w:val="24"/>
          <w:szCs w:val="24"/>
          <w:lang w:val="sr-Cyrl-RS"/>
        </w:rPr>
        <w:t>корисницима надлежна Пореска управа.</w:t>
      </w:r>
    </w:p>
    <w:p w14:paraId="73B00E19" w14:textId="139B7ABD" w:rsidR="00C53886" w:rsidRPr="00320287" w:rsidRDefault="00C53886" w:rsidP="00D438BF">
      <w:pPr>
        <w:pStyle w:val="BodyText"/>
        <w:ind w:left="720" w:right="475" w:firstLine="540"/>
        <w:jc w:val="both"/>
        <w:rPr>
          <w:sz w:val="24"/>
          <w:szCs w:val="24"/>
          <w:lang w:val="sr-Cyrl-RS"/>
        </w:rPr>
      </w:pPr>
      <w:r w:rsidRPr="00320287">
        <w:rPr>
          <w:sz w:val="24"/>
          <w:szCs w:val="24"/>
          <w:lang w:val="sr-Cyrl-RS"/>
        </w:rPr>
        <w:t xml:space="preserve">Посебна мера односи се на кредитну подршку привреде за </w:t>
      </w:r>
      <w:r w:rsidR="003222F6">
        <w:rPr>
          <w:sz w:val="24"/>
          <w:szCs w:val="24"/>
          <w:lang w:val="sr-Cyrl-RS"/>
        </w:rPr>
        <w:t xml:space="preserve">одржавање ликвидности (Програм </w:t>
      </w:r>
      <w:r w:rsidRPr="00320287">
        <w:rPr>
          <w:sz w:val="24"/>
          <w:szCs w:val="24"/>
          <w:lang w:val="sr-Cyrl-RS"/>
        </w:rPr>
        <w:t xml:space="preserve">финансијске подршке привредним субјектима за одржавање ликвидности и обртна средства у отежаним економским условима услед пандемије </w:t>
      </w:r>
      <w:r w:rsidRPr="00320287">
        <w:rPr>
          <w:sz w:val="24"/>
          <w:szCs w:val="24"/>
        </w:rPr>
        <w:t>COVID</w:t>
      </w:r>
      <w:r w:rsidRPr="00320287">
        <w:rPr>
          <w:sz w:val="24"/>
          <w:szCs w:val="24"/>
          <w:lang w:val="sr-Cyrl-RS"/>
        </w:rPr>
        <w:t xml:space="preserve">-19 изазване вирусом </w:t>
      </w:r>
      <w:r w:rsidRPr="00320287">
        <w:rPr>
          <w:sz w:val="24"/>
          <w:szCs w:val="24"/>
        </w:rPr>
        <w:t>SARS</w:t>
      </w:r>
      <w:r w:rsidRPr="00320287">
        <w:rPr>
          <w:sz w:val="24"/>
          <w:szCs w:val="24"/>
          <w:lang w:val="sr-Cyrl-RS"/>
        </w:rPr>
        <w:t>-</w:t>
      </w:r>
      <w:r w:rsidRPr="00320287">
        <w:rPr>
          <w:sz w:val="24"/>
          <w:szCs w:val="24"/>
        </w:rPr>
        <w:t>CoV</w:t>
      </w:r>
      <w:r w:rsidRPr="00320287">
        <w:rPr>
          <w:sz w:val="24"/>
          <w:szCs w:val="24"/>
          <w:lang w:val="sr-Cyrl-RS"/>
        </w:rPr>
        <w:t>-2).</w:t>
      </w:r>
    </w:p>
    <w:p w14:paraId="4419C7CC" w14:textId="77777777" w:rsidR="00C53886" w:rsidRPr="00320287" w:rsidRDefault="00C53886" w:rsidP="00D438BF">
      <w:pPr>
        <w:pStyle w:val="BodyText"/>
        <w:ind w:left="720" w:right="475" w:firstLine="540"/>
        <w:jc w:val="both"/>
        <w:rPr>
          <w:sz w:val="24"/>
          <w:szCs w:val="24"/>
          <w:lang w:val="sr-Cyrl-RS"/>
        </w:rPr>
      </w:pPr>
      <w:r w:rsidRPr="00320287">
        <w:rPr>
          <w:sz w:val="24"/>
          <w:szCs w:val="24"/>
          <w:lang w:val="sr-Cyrl-RS"/>
        </w:rPr>
        <w:t xml:space="preserve">Уредбом о утврђивњу Програма финансијске подршке привредним субјектима за одржавање ликвидности и обртна средства у отежаним економским условима услед пандемије </w:t>
      </w:r>
      <w:r w:rsidRPr="00320287">
        <w:rPr>
          <w:sz w:val="24"/>
          <w:szCs w:val="24"/>
        </w:rPr>
        <w:t>COVID</w:t>
      </w:r>
      <w:r w:rsidRPr="00320287">
        <w:rPr>
          <w:sz w:val="24"/>
          <w:szCs w:val="24"/>
          <w:lang w:val="sr-Cyrl-RS"/>
        </w:rPr>
        <w:t xml:space="preserve">-19 изазване вирусом </w:t>
      </w:r>
      <w:r w:rsidRPr="00320287">
        <w:rPr>
          <w:sz w:val="24"/>
          <w:szCs w:val="24"/>
        </w:rPr>
        <w:t>SARS</w:t>
      </w:r>
      <w:r w:rsidRPr="00320287">
        <w:rPr>
          <w:sz w:val="24"/>
          <w:szCs w:val="24"/>
          <w:lang w:val="sr-Cyrl-RS"/>
        </w:rPr>
        <w:t>-</w:t>
      </w:r>
      <w:r w:rsidRPr="00320287">
        <w:rPr>
          <w:sz w:val="24"/>
          <w:szCs w:val="24"/>
        </w:rPr>
        <w:t>CoV</w:t>
      </w:r>
      <w:r w:rsidRPr="00320287">
        <w:rPr>
          <w:sz w:val="24"/>
          <w:szCs w:val="24"/>
          <w:lang w:val="sr-Cyrl-RS"/>
        </w:rPr>
        <w:t xml:space="preserve">-2 („Службени гласник </w:t>
      </w:r>
      <w:r w:rsidRPr="00320287">
        <w:rPr>
          <w:sz w:val="24"/>
          <w:szCs w:val="24"/>
        </w:rPr>
        <w:t>PC</w:t>
      </w:r>
      <w:r w:rsidRPr="00320287">
        <w:rPr>
          <w:sz w:val="24"/>
          <w:szCs w:val="24"/>
          <w:lang w:val="sr-Cyrl-RS"/>
        </w:rPr>
        <w:t>”, број 54/20 и 57/20) на разделу 21 Министарство привреде Програм 1508 — У</w:t>
      </w:r>
      <w:r w:rsidRPr="00320287">
        <w:rPr>
          <w:sz w:val="24"/>
          <w:szCs w:val="24"/>
        </w:rPr>
        <w:t>pe</w:t>
      </w:r>
      <w:r w:rsidRPr="00320287">
        <w:rPr>
          <w:sz w:val="24"/>
          <w:szCs w:val="24"/>
          <w:lang w:val="sr-Cyrl-RS"/>
        </w:rPr>
        <w:t>ђењ</w:t>
      </w:r>
      <w:r w:rsidRPr="00320287">
        <w:rPr>
          <w:sz w:val="24"/>
          <w:szCs w:val="24"/>
        </w:rPr>
        <w:t>e</w:t>
      </w:r>
      <w:r w:rsidRPr="00320287">
        <w:rPr>
          <w:sz w:val="24"/>
          <w:szCs w:val="24"/>
          <w:lang w:val="sr-Cyrl-RS"/>
        </w:rPr>
        <w:t xml:space="preserve"> и надзор у области привредног и регионалног развоја, пројекат 7078 - Превенција и ублажавање последица насталих услед болести </w:t>
      </w:r>
      <w:r w:rsidRPr="00320287">
        <w:rPr>
          <w:sz w:val="24"/>
          <w:szCs w:val="24"/>
        </w:rPr>
        <w:t>COVID</w:t>
      </w:r>
      <w:r w:rsidRPr="00320287">
        <w:rPr>
          <w:sz w:val="24"/>
          <w:szCs w:val="24"/>
          <w:lang w:val="sr-Cyrl-RS"/>
        </w:rPr>
        <w:t xml:space="preserve"> 19 </w:t>
      </w:r>
      <w:r w:rsidRPr="00320287">
        <w:rPr>
          <w:sz w:val="24"/>
          <w:szCs w:val="24"/>
        </w:rPr>
        <w:t>SARS</w:t>
      </w:r>
      <w:r w:rsidRPr="00320287">
        <w:rPr>
          <w:sz w:val="24"/>
          <w:szCs w:val="24"/>
          <w:lang w:val="sr-Cyrl-RS"/>
        </w:rPr>
        <w:t xml:space="preserve"> — </w:t>
      </w:r>
      <w:r w:rsidRPr="00320287">
        <w:rPr>
          <w:sz w:val="24"/>
          <w:szCs w:val="24"/>
        </w:rPr>
        <w:t>COV</w:t>
      </w:r>
      <w:r w:rsidRPr="00320287">
        <w:rPr>
          <w:sz w:val="24"/>
          <w:szCs w:val="24"/>
          <w:lang w:val="sr-Cyrl-RS"/>
        </w:rPr>
        <w:t xml:space="preserve"> - 2 економска класификација 621 набавка домаће финансијске имовине обезбеђена су средства у износу од 24.000.000.000,00 динара за реализацију мере подршке привреди за одржавање ликвидности.</w:t>
      </w:r>
    </w:p>
    <w:p w14:paraId="2C12BA8C" w14:textId="77777777" w:rsidR="00C53886" w:rsidRPr="00320287" w:rsidRDefault="00C53886" w:rsidP="00D438BF">
      <w:pPr>
        <w:pStyle w:val="BodyText"/>
        <w:ind w:left="720" w:right="475" w:firstLine="540"/>
        <w:jc w:val="both"/>
        <w:rPr>
          <w:sz w:val="24"/>
          <w:szCs w:val="24"/>
          <w:lang w:val="sr-Cyrl-RS"/>
        </w:rPr>
      </w:pPr>
      <w:r w:rsidRPr="00320287">
        <w:rPr>
          <w:sz w:val="24"/>
          <w:szCs w:val="24"/>
          <w:lang w:val="sr-Cyrl-RS"/>
        </w:rPr>
        <w:t>Подршка се односи на повољна кредитна средства за предузетнике, задруге и микро, мала и средња привредна друштва.</w:t>
      </w:r>
    </w:p>
    <w:p w14:paraId="658B53BD" w14:textId="77777777" w:rsidR="00C53886" w:rsidRPr="00320287" w:rsidRDefault="00C53886" w:rsidP="00D438BF">
      <w:pPr>
        <w:pStyle w:val="BodyText"/>
        <w:ind w:left="720" w:right="475" w:firstLine="540"/>
        <w:jc w:val="both"/>
        <w:rPr>
          <w:sz w:val="24"/>
          <w:szCs w:val="24"/>
          <w:lang w:val="sr-Cyrl-RS"/>
        </w:rPr>
      </w:pPr>
      <w:r w:rsidRPr="00320287">
        <w:rPr>
          <w:sz w:val="24"/>
          <w:szCs w:val="24"/>
          <w:lang w:val="sr-Cyrl-RS"/>
        </w:rPr>
        <w:t>Средства обезбеђења кредита могу бити: менице корисника кредита, личне менице оснивача, јемство физичког лица које је запослено на неодређено време, јемство повезаног правног лица, јемство бонитетног привредног субјекта који није повезано правно лице са корисником кредита, залога на опреми у власништву корисника кредита или залогодавца, гаранција банке и/или хипотека.</w:t>
      </w:r>
    </w:p>
    <w:p w14:paraId="2D18736C" w14:textId="689675FB" w:rsidR="00C53886" w:rsidRDefault="00C53886" w:rsidP="00D438BF">
      <w:pPr>
        <w:pStyle w:val="BodyText"/>
        <w:ind w:left="720" w:right="475" w:firstLine="540"/>
        <w:jc w:val="both"/>
        <w:rPr>
          <w:sz w:val="24"/>
          <w:szCs w:val="24"/>
          <w:lang w:val="sr-Cyrl-RS"/>
        </w:rPr>
      </w:pPr>
      <w:r w:rsidRPr="00320287">
        <w:rPr>
          <w:sz w:val="24"/>
          <w:szCs w:val="24"/>
        </w:rPr>
        <w:t>Mepy</w:t>
      </w:r>
      <w:r w:rsidRPr="00320287">
        <w:rPr>
          <w:sz w:val="24"/>
          <w:szCs w:val="24"/>
          <w:lang w:val="sr-Cyrl-RS"/>
        </w:rPr>
        <w:t xml:space="preserve"> реализује Фонд за развој Републике Србије. </w:t>
      </w:r>
    </w:p>
    <w:p w14:paraId="6F391AA3" w14:textId="4E07E14C" w:rsidR="004826EE" w:rsidRPr="00320287" w:rsidRDefault="004826EE" w:rsidP="00D438BF">
      <w:pPr>
        <w:pStyle w:val="BodyText"/>
        <w:ind w:left="720" w:right="475" w:firstLine="540"/>
        <w:jc w:val="both"/>
        <w:rPr>
          <w:sz w:val="24"/>
          <w:szCs w:val="24"/>
          <w:lang w:val="sr-Cyrl-RS"/>
        </w:rPr>
      </w:pPr>
      <w:r w:rsidRPr="00443090">
        <w:rPr>
          <w:sz w:val="24"/>
          <w:szCs w:val="24"/>
          <w:lang w:val="sr-Cyrl-RS"/>
        </w:rPr>
        <w:t>Савет</w:t>
      </w:r>
      <w:r>
        <w:rPr>
          <w:sz w:val="24"/>
          <w:szCs w:val="24"/>
          <w:lang w:val="sr-Cyrl-RS"/>
        </w:rPr>
        <w:t xml:space="preserve"> не располаже подацима</w:t>
      </w:r>
      <w:r w:rsidR="00134544">
        <w:rPr>
          <w:sz w:val="24"/>
          <w:szCs w:val="24"/>
          <w:lang w:val="sr-Cyrl-RS"/>
        </w:rPr>
        <w:t xml:space="preserve"> </w:t>
      </w:r>
      <w:r>
        <w:rPr>
          <w:sz w:val="24"/>
          <w:szCs w:val="24"/>
          <w:lang w:val="sr-Cyrl-RS"/>
        </w:rPr>
        <w:t xml:space="preserve">колико </w:t>
      </w:r>
      <w:r w:rsidR="00134544">
        <w:rPr>
          <w:sz w:val="24"/>
          <w:szCs w:val="24"/>
          <w:lang w:val="sr-Cyrl-RS"/>
        </w:rPr>
        <w:t xml:space="preserve">ће </w:t>
      </w:r>
      <w:r>
        <w:rPr>
          <w:sz w:val="24"/>
          <w:szCs w:val="24"/>
          <w:lang w:val="sr-Cyrl-RS"/>
        </w:rPr>
        <w:t xml:space="preserve">средстава након другог ребаланса буџета из новембра месеца 2020. године бити одобрено корисницима подстицаја, имајући у виду да су другим ребалансом у овој години повећане субвенције за привреду на 145,5 </w:t>
      </w:r>
      <w:r>
        <w:rPr>
          <w:sz w:val="24"/>
          <w:szCs w:val="24"/>
          <w:lang w:val="sr-Cyrl-RS"/>
        </w:rPr>
        <w:lastRenderedPageBreak/>
        <w:t>милијарди динара.</w:t>
      </w:r>
    </w:p>
    <w:p w14:paraId="1E10B015" w14:textId="77777777" w:rsidR="007B3E6B" w:rsidRDefault="007B3E6B" w:rsidP="00C71A62">
      <w:pPr>
        <w:pStyle w:val="NoSpacing"/>
        <w:jc w:val="both"/>
        <w:rPr>
          <w:sz w:val="25"/>
          <w:szCs w:val="25"/>
          <w:lang w:val="sr-Cyrl-RS"/>
        </w:rPr>
      </w:pPr>
    </w:p>
    <w:p w14:paraId="013FD1CD" w14:textId="77777777" w:rsidR="00320287" w:rsidRPr="00CD5C83" w:rsidRDefault="00320287" w:rsidP="00C71A62">
      <w:pPr>
        <w:pStyle w:val="NoSpacing"/>
        <w:jc w:val="both"/>
        <w:rPr>
          <w:sz w:val="25"/>
          <w:szCs w:val="25"/>
          <w:lang w:val="sr-Cyrl-RS"/>
        </w:rPr>
      </w:pPr>
    </w:p>
    <w:p w14:paraId="0860537B" w14:textId="03D3672D" w:rsidR="007B3E6B" w:rsidRPr="0001084A" w:rsidRDefault="007B3E6B" w:rsidP="005C1E0C">
      <w:pPr>
        <w:pStyle w:val="Heading1"/>
        <w:numPr>
          <w:ilvl w:val="0"/>
          <w:numId w:val="2"/>
        </w:numPr>
        <w:ind w:left="1080" w:right="468"/>
        <w:rPr>
          <w:rFonts w:ascii="Times New Roman" w:hAnsi="Times New Roman" w:cs="Times New Roman"/>
          <w:b/>
          <w:sz w:val="28"/>
          <w:szCs w:val="28"/>
          <w:lang w:val="sr-Cyrl-RS"/>
        </w:rPr>
      </w:pPr>
      <w:bookmarkStart w:id="12" w:name="_Toc76555932"/>
      <w:r w:rsidRPr="0001084A">
        <w:rPr>
          <w:rFonts w:ascii="Times New Roman" w:hAnsi="Times New Roman" w:cs="Times New Roman"/>
          <w:b/>
          <w:sz w:val="28"/>
          <w:szCs w:val="28"/>
          <w:lang w:val="sr-Cyrl-RS"/>
        </w:rPr>
        <w:t>МИНИСТАРСТВО ПОЉОПОРИВРЕДЕ</w:t>
      </w:r>
      <w:r w:rsidR="00A95476" w:rsidRPr="009C2646">
        <w:rPr>
          <w:rFonts w:ascii="Times New Roman" w:hAnsi="Times New Roman" w:cs="Times New Roman"/>
          <w:b/>
          <w:sz w:val="28"/>
          <w:szCs w:val="28"/>
          <w:lang w:val="sr-Cyrl-RS"/>
        </w:rPr>
        <w:t>,</w:t>
      </w:r>
      <w:r w:rsidR="000132F6" w:rsidRPr="0001084A">
        <w:rPr>
          <w:rFonts w:ascii="Times New Roman" w:hAnsi="Times New Roman" w:cs="Times New Roman"/>
          <w:b/>
          <w:sz w:val="28"/>
          <w:szCs w:val="28"/>
          <w:lang w:val="sr-Cyrl-RS"/>
        </w:rPr>
        <w:t xml:space="preserve"> </w:t>
      </w:r>
      <w:r w:rsidR="00C927DD" w:rsidRPr="0001084A">
        <w:rPr>
          <w:rFonts w:ascii="Times New Roman" w:hAnsi="Times New Roman" w:cs="Times New Roman"/>
          <w:b/>
          <w:sz w:val="28"/>
          <w:szCs w:val="28"/>
          <w:lang w:val="sr-Cyrl-RS"/>
        </w:rPr>
        <w:t xml:space="preserve"> ШУМАРСТВА И ВОДОПРИВРЕДЕ</w:t>
      </w:r>
      <w:bookmarkEnd w:id="12"/>
    </w:p>
    <w:p w14:paraId="523503ED" w14:textId="009E2494" w:rsidR="00263852" w:rsidRDefault="00263852" w:rsidP="00263852">
      <w:pPr>
        <w:rPr>
          <w:lang w:val="sr-Cyrl-RS"/>
        </w:rPr>
      </w:pPr>
    </w:p>
    <w:p w14:paraId="15332F31" w14:textId="37D1352B" w:rsidR="00263852" w:rsidRPr="000132F6" w:rsidRDefault="00263852" w:rsidP="002013D9">
      <w:pPr>
        <w:pStyle w:val="BodyText"/>
        <w:ind w:left="720" w:right="468" w:firstLine="540"/>
        <w:jc w:val="both"/>
        <w:rPr>
          <w:sz w:val="24"/>
          <w:szCs w:val="24"/>
          <w:lang w:val="sr-Cyrl-RS"/>
        </w:rPr>
      </w:pPr>
      <w:r w:rsidRPr="000132F6">
        <w:rPr>
          <w:sz w:val="24"/>
          <w:szCs w:val="24"/>
          <w:lang w:val="sr-Cyrl-RS"/>
        </w:rPr>
        <w:t xml:space="preserve">Министарство је на захтев Савета доставило податке </w:t>
      </w:r>
      <w:r w:rsidR="004826EE" w:rsidRPr="000132F6">
        <w:rPr>
          <w:sz w:val="24"/>
          <w:szCs w:val="24"/>
          <w:lang w:val="sr-Cyrl-RS"/>
        </w:rPr>
        <w:t xml:space="preserve">о уговореним и реализованим субвенцијама и подстицајима за 2019. и прву половину 2020. године </w:t>
      </w:r>
      <w:r w:rsidRPr="000132F6">
        <w:rPr>
          <w:sz w:val="24"/>
          <w:szCs w:val="24"/>
          <w:lang w:val="sr-Cyrl-RS"/>
        </w:rPr>
        <w:t>по следећим Управама:</w:t>
      </w:r>
    </w:p>
    <w:p w14:paraId="726F5D63" w14:textId="77777777" w:rsidR="007B3E6B" w:rsidRPr="00CD5C83" w:rsidRDefault="007B3E6B" w:rsidP="009A3E61">
      <w:pPr>
        <w:pStyle w:val="NoSpacing"/>
        <w:ind w:firstLine="1080"/>
        <w:jc w:val="both"/>
        <w:rPr>
          <w:sz w:val="25"/>
          <w:szCs w:val="25"/>
          <w:lang w:val="sr-Cyrl-RS"/>
        </w:rPr>
      </w:pPr>
    </w:p>
    <w:p w14:paraId="355EA427" w14:textId="1DEBD8AB" w:rsidR="00A872E4" w:rsidRPr="00CD5C83" w:rsidRDefault="00A872E4" w:rsidP="004F0A02">
      <w:pPr>
        <w:pStyle w:val="Heading2"/>
        <w:numPr>
          <w:ilvl w:val="1"/>
          <w:numId w:val="2"/>
        </w:numPr>
        <w:tabs>
          <w:tab w:val="left" w:pos="5400"/>
        </w:tabs>
        <w:ind w:left="1710" w:right="1368"/>
        <w:jc w:val="center"/>
        <w:rPr>
          <w:rFonts w:ascii="Times New Roman" w:hAnsi="Times New Roman" w:cs="Times New Roman"/>
          <w:b/>
        </w:rPr>
      </w:pPr>
      <w:bookmarkStart w:id="13" w:name="bookmark1"/>
      <w:bookmarkStart w:id="14" w:name="_Toc76555933"/>
      <w:r w:rsidRPr="00CD5C83">
        <w:rPr>
          <w:rFonts w:ascii="Times New Roman" w:hAnsi="Times New Roman" w:cs="Times New Roman"/>
          <w:b/>
        </w:rPr>
        <w:t>Управа за заштиту биља</w:t>
      </w:r>
      <w:bookmarkEnd w:id="13"/>
      <w:bookmarkEnd w:id="14"/>
    </w:p>
    <w:p w14:paraId="0ACC2DBC" w14:textId="77777777" w:rsidR="00C71A62" w:rsidRPr="00CD5C83" w:rsidRDefault="00C71A62" w:rsidP="00C71A62">
      <w:pPr>
        <w:pStyle w:val="Heading2"/>
      </w:pPr>
    </w:p>
    <w:p w14:paraId="781A4E4C" w14:textId="7963DA0B" w:rsidR="00171552" w:rsidRPr="00171552" w:rsidRDefault="00A872E4" w:rsidP="002013D9">
      <w:pPr>
        <w:pStyle w:val="BodyText"/>
        <w:ind w:left="720" w:right="468" w:firstLine="540"/>
        <w:jc w:val="both"/>
        <w:rPr>
          <w:sz w:val="24"/>
          <w:szCs w:val="24"/>
        </w:rPr>
      </w:pPr>
      <w:r w:rsidRPr="00171552">
        <w:rPr>
          <w:sz w:val="24"/>
          <w:szCs w:val="24"/>
        </w:rPr>
        <w:t xml:space="preserve">У 2019. години Управа за заштиту биља је, у складу </w:t>
      </w:r>
      <w:r w:rsidR="00B44309">
        <w:rPr>
          <w:sz w:val="24"/>
          <w:szCs w:val="24"/>
        </w:rPr>
        <w:t>са Закључком Владе 05 број 401-</w:t>
      </w:r>
      <w:r w:rsidRPr="00171552">
        <w:rPr>
          <w:sz w:val="24"/>
          <w:szCs w:val="24"/>
        </w:rPr>
        <w:t>3539/2019</w:t>
      </w:r>
      <w:r w:rsidR="00C71A62" w:rsidRPr="00171552">
        <w:rPr>
          <w:sz w:val="24"/>
          <w:szCs w:val="24"/>
          <w:lang w:val="sr-Cyrl-RS"/>
        </w:rPr>
        <w:t xml:space="preserve"> </w:t>
      </w:r>
      <w:r w:rsidRPr="00171552">
        <w:rPr>
          <w:sz w:val="24"/>
          <w:szCs w:val="24"/>
        </w:rPr>
        <w:t xml:space="preserve">од 11. </w:t>
      </w:r>
      <w:r w:rsidR="00263852" w:rsidRPr="00171552">
        <w:rPr>
          <w:sz w:val="24"/>
          <w:szCs w:val="24"/>
          <w:lang w:val="sr-Cyrl-RS"/>
        </w:rPr>
        <w:t>а</w:t>
      </w:r>
      <w:r w:rsidRPr="00171552">
        <w:rPr>
          <w:sz w:val="24"/>
          <w:szCs w:val="24"/>
        </w:rPr>
        <w:t>прила</w:t>
      </w:r>
      <w:r w:rsidR="00C71A62" w:rsidRPr="00171552">
        <w:rPr>
          <w:sz w:val="24"/>
          <w:szCs w:val="24"/>
          <w:lang w:val="sr-Cyrl-RS"/>
        </w:rPr>
        <w:t xml:space="preserve"> </w:t>
      </w:r>
      <w:r w:rsidRPr="00171552">
        <w:rPr>
          <w:sz w:val="24"/>
          <w:szCs w:val="24"/>
        </w:rPr>
        <w:t xml:space="preserve">2019. </w:t>
      </w:r>
      <w:r w:rsidR="00263852" w:rsidRPr="00171552">
        <w:rPr>
          <w:sz w:val="24"/>
          <w:szCs w:val="24"/>
          <w:lang w:val="sr-Cyrl-RS"/>
        </w:rPr>
        <w:t>г</w:t>
      </w:r>
      <w:r w:rsidRPr="00171552">
        <w:rPr>
          <w:sz w:val="24"/>
          <w:szCs w:val="24"/>
        </w:rPr>
        <w:t>одине</w:t>
      </w:r>
      <w:r w:rsidR="00C71A62" w:rsidRPr="00171552">
        <w:rPr>
          <w:sz w:val="24"/>
          <w:szCs w:val="24"/>
          <w:lang w:val="sr-Cyrl-RS"/>
        </w:rPr>
        <w:t xml:space="preserve"> </w:t>
      </w:r>
      <w:r w:rsidRPr="00171552">
        <w:rPr>
          <w:sz w:val="24"/>
          <w:szCs w:val="24"/>
        </w:rPr>
        <w:t>којим</w:t>
      </w:r>
      <w:r w:rsidR="00C71A62" w:rsidRPr="00171552">
        <w:rPr>
          <w:sz w:val="24"/>
          <w:szCs w:val="24"/>
          <w:lang w:val="sr-Cyrl-RS"/>
        </w:rPr>
        <w:t xml:space="preserve"> </w:t>
      </w:r>
      <w:r w:rsidRPr="00171552">
        <w:rPr>
          <w:sz w:val="24"/>
          <w:szCs w:val="24"/>
        </w:rPr>
        <w:t>је</w:t>
      </w:r>
      <w:r w:rsidR="00C71A62" w:rsidRPr="00171552">
        <w:rPr>
          <w:sz w:val="24"/>
          <w:szCs w:val="24"/>
          <w:lang w:val="sr-Cyrl-RS"/>
        </w:rPr>
        <w:t xml:space="preserve"> </w:t>
      </w:r>
      <w:r w:rsidRPr="00171552">
        <w:rPr>
          <w:sz w:val="24"/>
          <w:szCs w:val="24"/>
        </w:rPr>
        <w:t>дефинисан</w:t>
      </w:r>
      <w:r w:rsidR="00C71A62" w:rsidRPr="00171552">
        <w:rPr>
          <w:sz w:val="24"/>
          <w:szCs w:val="24"/>
          <w:lang w:val="sr-Cyrl-RS"/>
        </w:rPr>
        <w:t xml:space="preserve"> </w:t>
      </w:r>
      <w:r w:rsidRPr="00171552">
        <w:rPr>
          <w:sz w:val="24"/>
          <w:szCs w:val="24"/>
        </w:rPr>
        <w:t>Програм</w:t>
      </w:r>
      <w:r w:rsidR="00C71A62" w:rsidRPr="00171552">
        <w:rPr>
          <w:sz w:val="24"/>
          <w:szCs w:val="24"/>
          <w:lang w:val="sr-Cyrl-RS"/>
        </w:rPr>
        <w:t xml:space="preserve"> </w:t>
      </w:r>
      <w:r w:rsidRPr="00171552">
        <w:rPr>
          <w:sz w:val="24"/>
          <w:szCs w:val="24"/>
        </w:rPr>
        <w:t>расподеле</w:t>
      </w:r>
      <w:r w:rsidR="00C71A62" w:rsidRPr="00171552">
        <w:rPr>
          <w:sz w:val="24"/>
          <w:szCs w:val="24"/>
          <w:lang w:val="sr-Cyrl-RS"/>
        </w:rPr>
        <w:t xml:space="preserve"> </w:t>
      </w:r>
      <w:r w:rsidRPr="00171552">
        <w:rPr>
          <w:sz w:val="24"/>
          <w:szCs w:val="24"/>
        </w:rPr>
        <w:t>и</w:t>
      </w:r>
      <w:r w:rsidR="00C71A62" w:rsidRPr="00171552">
        <w:rPr>
          <w:sz w:val="24"/>
          <w:szCs w:val="24"/>
          <w:lang w:val="sr-Cyrl-RS"/>
        </w:rPr>
        <w:t xml:space="preserve"> </w:t>
      </w:r>
      <w:r w:rsidRPr="00171552">
        <w:rPr>
          <w:sz w:val="24"/>
          <w:szCs w:val="24"/>
        </w:rPr>
        <w:t>коришћења</w:t>
      </w:r>
      <w:r w:rsidR="00C71A62" w:rsidRPr="00171552">
        <w:rPr>
          <w:sz w:val="24"/>
          <w:szCs w:val="24"/>
          <w:lang w:val="sr-Cyrl-RS"/>
        </w:rPr>
        <w:t xml:space="preserve"> </w:t>
      </w:r>
      <w:r w:rsidRPr="00171552">
        <w:rPr>
          <w:sz w:val="24"/>
          <w:szCs w:val="24"/>
        </w:rPr>
        <w:t xml:space="preserve">средстава субвенција у области заштите биља за 2019. годину, за послове програма мера заштите здравља биља из тачке 1 Програма и за послове </w:t>
      </w:r>
      <w:r w:rsidR="00263852" w:rsidRPr="00171552">
        <w:rPr>
          <w:sz w:val="24"/>
          <w:szCs w:val="24"/>
          <w:lang w:val="sr-Cyrl-RS"/>
        </w:rPr>
        <w:t>П</w:t>
      </w:r>
      <w:r w:rsidRPr="00171552">
        <w:rPr>
          <w:sz w:val="24"/>
          <w:szCs w:val="24"/>
        </w:rPr>
        <w:t>рограма праћења и прогнозе штетних организама из тачке 2. Програма, а</w:t>
      </w:r>
      <w:r w:rsidR="00263852" w:rsidRPr="00171552">
        <w:rPr>
          <w:sz w:val="24"/>
          <w:szCs w:val="24"/>
          <w:lang w:val="sr-Cyrl-RS"/>
        </w:rPr>
        <w:t xml:space="preserve"> </w:t>
      </w:r>
      <w:r w:rsidRPr="00171552">
        <w:rPr>
          <w:sz w:val="24"/>
          <w:szCs w:val="24"/>
        </w:rPr>
        <w:t>након достављених</w:t>
      </w:r>
      <w:r w:rsidR="00263852" w:rsidRPr="00171552">
        <w:rPr>
          <w:sz w:val="24"/>
          <w:szCs w:val="24"/>
          <w:lang w:val="sr-Cyrl-RS"/>
        </w:rPr>
        <w:t xml:space="preserve"> </w:t>
      </w:r>
      <w:r w:rsidRPr="00171552">
        <w:rPr>
          <w:sz w:val="24"/>
          <w:szCs w:val="24"/>
        </w:rPr>
        <w:t>извештаја</w:t>
      </w:r>
      <w:r w:rsidR="00263852" w:rsidRPr="00171552">
        <w:rPr>
          <w:sz w:val="24"/>
          <w:szCs w:val="24"/>
          <w:lang w:val="sr-Cyrl-RS"/>
        </w:rPr>
        <w:t xml:space="preserve"> </w:t>
      </w:r>
      <w:r w:rsidRPr="00171552">
        <w:rPr>
          <w:sz w:val="24"/>
          <w:szCs w:val="24"/>
        </w:rPr>
        <w:t>о обављеном послу, исплатила износ</w:t>
      </w:r>
      <w:r w:rsidR="00263852" w:rsidRPr="00171552">
        <w:rPr>
          <w:sz w:val="24"/>
          <w:szCs w:val="24"/>
          <w:lang w:val="sr-Cyrl-RS"/>
        </w:rPr>
        <w:t xml:space="preserve"> </w:t>
      </w:r>
      <w:r w:rsidRPr="00171552">
        <w:rPr>
          <w:sz w:val="24"/>
          <w:szCs w:val="24"/>
        </w:rPr>
        <w:t>од 53.544.000,00 динара, за 27 Пољопривредних стручних служби на територији целе Републике.</w:t>
      </w:r>
    </w:p>
    <w:p w14:paraId="5446F9DE" w14:textId="4652F8A9" w:rsidR="00A872E4" w:rsidRPr="00171552" w:rsidRDefault="00A872E4" w:rsidP="002013D9">
      <w:pPr>
        <w:pStyle w:val="BodyText"/>
        <w:ind w:left="720" w:right="468" w:firstLine="540"/>
        <w:jc w:val="both"/>
        <w:rPr>
          <w:sz w:val="24"/>
          <w:szCs w:val="24"/>
        </w:rPr>
      </w:pPr>
      <w:r w:rsidRPr="00171552">
        <w:rPr>
          <w:sz w:val="24"/>
          <w:szCs w:val="24"/>
        </w:rPr>
        <w:t>За спровођење Програма праћења и прогнозе штетних организама Управа за заштиту биља је финансирала 16 Пољопривредних стручних служби на територији Централне Србије и Републички центар за прогнозу - Нови Сад (укупно 17 служби). У ту сврху је исплаћено 37.812.000,00 динара, након достављених извештаја о спроведеним активностима.</w:t>
      </w:r>
    </w:p>
    <w:p w14:paraId="41ECA7F1" w14:textId="5216BBD2" w:rsidR="00A872E4" w:rsidRPr="00171552" w:rsidRDefault="00A872E4" w:rsidP="002013D9">
      <w:pPr>
        <w:pStyle w:val="BodyText"/>
        <w:ind w:left="720" w:right="468" w:firstLine="540"/>
        <w:jc w:val="both"/>
        <w:rPr>
          <w:sz w:val="24"/>
          <w:szCs w:val="24"/>
        </w:rPr>
      </w:pPr>
      <w:r w:rsidRPr="00171552">
        <w:rPr>
          <w:sz w:val="24"/>
          <w:szCs w:val="24"/>
        </w:rPr>
        <w:t>Мере обезбеђења потребе повраћаја средстава регулисана су Анексом уговора, у случају утврђивања ненаменски утрошених средстава. У 2019. години та средства су износила 502.669,75 динара (7 П</w:t>
      </w:r>
      <w:r w:rsidR="00134544" w:rsidRPr="00171552">
        <w:rPr>
          <w:sz w:val="24"/>
          <w:szCs w:val="24"/>
          <w:lang w:val="sr-Cyrl-RS"/>
        </w:rPr>
        <w:t>ољопривредних стручних служби</w:t>
      </w:r>
      <w:r w:rsidRPr="00171552">
        <w:rPr>
          <w:sz w:val="24"/>
          <w:szCs w:val="24"/>
        </w:rPr>
        <w:t>).</w:t>
      </w:r>
    </w:p>
    <w:p w14:paraId="2EF3B0C7" w14:textId="77777777" w:rsidR="00A872E4" w:rsidRPr="00171552" w:rsidRDefault="00A872E4" w:rsidP="002013D9">
      <w:pPr>
        <w:pStyle w:val="BodyText"/>
        <w:ind w:left="720" w:right="468" w:firstLine="540"/>
        <w:jc w:val="both"/>
        <w:rPr>
          <w:sz w:val="24"/>
          <w:szCs w:val="24"/>
        </w:rPr>
      </w:pPr>
      <w:r w:rsidRPr="00171552">
        <w:rPr>
          <w:sz w:val="24"/>
          <w:szCs w:val="24"/>
        </w:rPr>
        <w:t>У 2020. години финансирање послова по Програму праћења и прогнозе штетних организама није у надлежности Управе за заштиту биља.</w:t>
      </w:r>
    </w:p>
    <w:p w14:paraId="55D18F2B" w14:textId="77777777" w:rsidR="00823834" w:rsidRPr="00171552" w:rsidRDefault="00A872E4" w:rsidP="005759F3">
      <w:pPr>
        <w:pStyle w:val="BodyText"/>
        <w:ind w:left="720" w:right="468" w:firstLine="540"/>
        <w:jc w:val="both"/>
        <w:rPr>
          <w:sz w:val="24"/>
          <w:szCs w:val="24"/>
        </w:rPr>
      </w:pPr>
      <w:r w:rsidRPr="00171552">
        <w:rPr>
          <w:sz w:val="24"/>
          <w:szCs w:val="24"/>
        </w:rPr>
        <w:t>У првој половини 2020. године за спровођење Програма мера за 27 Пољопривредних стручних служби је исплаћено 56.986.300,00 динара, на основу Закључка Владе 05 број: 401- 2826/2020 од 16. априла 2020. године.</w:t>
      </w:r>
      <w:bookmarkStart w:id="15" w:name="bookmark2"/>
    </w:p>
    <w:p w14:paraId="636E4C65" w14:textId="77777777" w:rsidR="00C71A62" w:rsidRPr="00CD5C83" w:rsidRDefault="00C71A62" w:rsidP="00C71A62">
      <w:pPr>
        <w:pStyle w:val="Bodytext20"/>
        <w:shd w:val="clear" w:color="auto" w:fill="auto"/>
        <w:spacing w:after="163" w:line="264" w:lineRule="exact"/>
        <w:ind w:firstLine="780"/>
        <w:jc w:val="both"/>
        <w:rPr>
          <w:sz w:val="25"/>
          <w:szCs w:val="25"/>
        </w:rPr>
      </w:pPr>
    </w:p>
    <w:p w14:paraId="1975AE7D" w14:textId="218D09C7" w:rsidR="00A872E4" w:rsidRPr="00CD5C83" w:rsidRDefault="00A872E4" w:rsidP="004F0A02">
      <w:pPr>
        <w:pStyle w:val="Heading2"/>
        <w:numPr>
          <w:ilvl w:val="1"/>
          <w:numId w:val="2"/>
        </w:numPr>
        <w:tabs>
          <w:tab w:val="left" w:pos="5400"/>
        </w:tabs>
        <w:ind w:left="1710" w:right="1368"/>
        <w:jc w:val="center"/>
        <w:rPr>
          <w:rFonts w:eastAsia="Times New Roman"/>
        </w:rPr>
      </w:pPr>
      <w:bookmarkStart w:id="16" w:name="_Toc76555934"/>
      <w:r w:rsidRPr="00CD5C83">
        <w:rPr>
          <w:rFonts w:ascii="Times New Roman" w:hAnsi="Times New Roman" w:cs="Times New Roman"/>
          <w:b/>
        </w:rPr>
        <w:t>Републичка дирекција за воде</w:t>
      </w:r>
      <w:bookmarkEnd w:id="15"/>
      <w:bookmarkEnd w:id="16"/>
    </w:p>
    <w:p w14:paraId="52B3A52F" w14:textId="77777777" w:rsidR="00823834" w:rsidRPr="00CD5C83" w:rsidRDefault="00823834" w:rsidP="00823834">
      <w:pPr>
        <w:ind w:right="1548"/>
      </w:pPr>
    </w:p>
    <w:p w14:paraId="50D4E99E" w14:textId="77777777" w:rsidR="00A872E4" w:rsidRPr="00320287" w:rsidRDefault="00A872E4" w:rsidP="005759F3">
      <w:pPr>
        <w:pStyle w:val="BodyText"/>
        <w:ind w:left="720" w:right="468" w:firstLine="540"/>
        <w:jc w:val="both"/>
        <w:rPr>
          <w:color w:val="000000"/>
          <w:sz w:val="24"/>
          <w:szCs w:val="24"/>
        </w:rPr>
      </w:pPr>
      <w:r w:rsidRPr="00320287">
        <w:rPr>
          <w:color w:val="000000"/>
          <w:sz w:val="24"/>
          <w:szCs w:val="24"/>
        </w:rPr>
        <w:t>У складу са Законом о водама („Службени гласник РС”, бр. 30/10, 93/12, 101/16, 95/18 и 95/18 - др закон) Републичка дирекција за воде из средстава Буџетског фонда за воде Републике Србије финансира, односно суфинансира послове од општег интереса у области управљања водама из члана 150. Закона о водама.</w:t>
      </w:r>
    </w:p>
    <w:p w14:paraId="131341AC" w14:textId="103A1C70" w:rsidR="00A872E4" w:rsidRPr="00320287" w:rsidRDefault="00A872E4" w:rsidP="005759F3">
      <w:pPr>
        <w:pStyle w:val="BodyText"/>
        <w:ind w:left="720" w:right="468" w:firstLine="540"/>
        <w:jc w:val="both"/>
        <w:rPr>
          <w:color w:val="000000"/>
          <w:sz w:val="24"/>
          <w:szCs w:val="24"/>
        </w:rPr>
      </w:pPr>
      <w:r w:rsidRPr="00320287">
        <w:rPr>
          <w:color w:val="000000"/>
          <w:sz w:val="24"/>
          <w:szCs w:val="24"/>
        </w:rPr>
        <w:t>Корисници средстава Буџетског фонда за воде Републике Србије су ЈВП „Србијаводе”, Београд и ЈВП „Воде Војводине”, Нови Сад, кој</w:t>
      </w:r>
      <w:r w:rsidR="00263852">
        <w:rPr>
          <w:color w:val="000000"/>
          <w:sz w:val="24"/>
          <w:szCs w:val="24"/>
          <w:lang w:val="sr-Cyrl-RS"/>
        </w:rPr>
        <w:t>е</w:t>
      </w:r>
      <w:r w:rsidRPr="00320287">
        <w:rPr>
          <w:color w:val="000000"/>
          <w:sz w:val="24"/>
          <w:szCs w:val="24"/>
        </w:rPr>
        <w:t xml:space="preserve"> управљају регулационим и заштитним водним објектима, водним објектима за одводњавање и </w:t>
      </w:r>
      <w:r w:rsidRPr="00320287">
        <w:rPr>
          <w:color w:val="000000"/>
          <w:sz w:val="24"/>
          <w:szCs w:val="24"/>
        </w:rPr>
        <w:lastRenderedPageBreak/>
        <w:t>водним објектима за заштиту од ерозија и бујица на сливовима акумулација у јавној својини Републике Србије.</w:t>
      </w:r>
    </w:p>
    <w:p w14:paraId="64CB0CD8" w14:textId="03C9DED7" w:rsidR="00A872E4" w:rsidRPr="00320287" w:rsidRDefault="00A872E4" w:rsidP="005759F3">
      <w:pPr>
        <w:pStyle w:val="BodyText"/>
        <w:ind w:left="720" w:right="468" w:firstLine="540"/>
        <w:jc w:val="both"/>
        <w:rPr>
          <w:color w:val="000000"/>
          <w:sz w:val="24"/>
          <w:szCs w:val="24"/>
        </w:rPr>
      </w:pPr>
      <w:r w:rsidRPr="00320287">
        <w:rPr>
          <w:color w:val="000000"/>
          <w:sz w:val="24"/>
          <w:szCs w:val="24"/>
        </w:rPr>
        <w:t>Поред наведених правних лица</w:t>
      </w:r>
      <w:r w:rsidR="00171552">
        <w:rPr>
          <w:color w:val="000000"/>
          <w:sz w:val="24"/>
          <w:szCs w:val="24"/>
          <w:lang w:val="sr-Cyrl-RS"/>
        </w:rPr>
        <w:t>,</w:t>
      </w:r>
      <w:r w:rsidRPr="00320287">
        <w:rPr>
          <w:color w:val="000000"/>
          <w:sz w:val="24"/>
          <w:szCs w:val="24"/>
        </w:rPr>
        <w:t xml:space="preserve"> корисници средстава Буџетског фонда за воде Републике Србије су јединице локалне самоуправе на територији Републике Србије, осим територије АП Војводине, односно правно лице чији је оснивач та јединица локалне самоуправе, а које обавља послове јавног водоснабдевања и послове пречишћавања и одвођења отпадних вода, правно лице које обавља научноистраживачку делатност и које издаје научне часописе за уређење, заштиту и коришћење вода или припрема и организује научне и/или стручне скупове из области управљања водама, као и правно лице које организује манифестацију „Дан Дунава” и „Дан Саве”. Тим лицима средства се додељују у складу са Правилником о условима за расподелу и коришћење средстава Буџетског фонда за воде Републике Србије и о начину расподеле тих средстава („Службени гласник РС”, бр. 13/17, 79/17 и 40/18).</w:t>
      </w:r>
    </w:p>
    <w:p w14:paraId="5CB89E7F" w14:textId="5D1CEE2A" w:rsidR="00A872E4" w:rsidRPr="00320287" w:rsidRDefault="00A872E4" w:rsidP="005759F3">
      <w:pPr>
        <w:pStyle w:val="BodyText"/>
        <w:ind w:left="720" w:right="468" w:firstLine="540"/>
        <w:jc w:val="both"/>
        <w:rPr>
          <w:color w:val="000000"/>
          <w:sz w:val="24"/>
          <w:szCs w:val="24"/>
        </w:rPr>
      </w:pPr>
      <w:r w:rsidRPr="00320287">
        <w:rPr>
          <w:color w:val="000000"/>
          <w:sz w:val="24"/>
          <w:szCs w:val="24"/>
        </w:rPr>
        <w:t xml:space="preserve">Такође, </w:t>
      </w:r>
      <w:r w:rsidR="00263852">
        <w:rPr>
          <w:color w:val="000000"/>
          <w:sz w:val="24"/>
          <w:szCs w:val="24"/>
          <w:lang w:val="sr-Cyrl-RS"/>
        </w:rPr>
        <w:t xml:space="preserve">Министарство </w:t>
      </w:r>
      <w:r w:rsidRPr="00320287">
        <w:rPr>
          <w:color w:val="000000"/>
          <w:sz w:val="24"/>
          <w:szCs w:val="24"/>
        </w:rPr>
        <w:t>обавештава</w:t>
      </w:r>
      <w:r w:rsidR="00263852">
        <w:rPr>
          <w:color w:val="000000"/>
          <w:sz w:val="24"/>
          <w:szCs w:val="24"/>
          <w:lang w:val="sr-Cyrl-RS"/>
        </w:rPr>
        <w:t xml:space="preserve"> Савет</w:t>
      </w:r>
      <w:r w:rsidRPr="00320287">
        <w:rPr>
          <w:color w:val="000000"/>
          <w:sz w:val="24"/>
          <w:szCs w:val="24"/>
        </w:rPr>
        <w:t xml:space="preserve"> да је Републичка дирекција за воде у 2019. години, у складу са Законом о буџету Републике Србије за 2019. годину („Службени гласник РС”, бр. 95/18 и 72/19), заједно са општином Босилеград, финансирала извођење радова на изградњи система за водоснабдевање Босилеграда са приградским насељима са изворишта воде „Рода”, у општини Босилегра</w:t>
      </w:r>
      <w:r w:rsidR="00ED261D">
        <w:rPr>
          <w:color w:val="000000"/>
          <w:sz w:val="24"/>
          <w:szCs w:val="24"/>
          <w:lang w:val="sr-Cyrl-RS"/>
        </w:rPr>
        <w:t>д.</w:t>
      </w:r>
      <w:r w:rsidRPr="00320287">
        <w:rPr>
          <w:color w:val="000000"/>
          <w:sz w:val="24"/>
          <w:szCs w:val="24"/>
        </w:rPr>
        <w:t xml:space="preserve"> </w:t>
      </w:r>
      <w:r w:rsidR="00ED261D">
        <w:rPr>
          <w:color w:val="000000"/>
          <w:sz w:val="24"/>
          <w:szCs w:val="24"/>
          <w:lang w:val="sr-Cyrl-RS"/>
        </w:rPr>
        <w:t>У</w:t>
      </w:r>
      <w:r w:rsidRPr="00320287">
        <w:rPr>
          <w:color w:val="000000"/>
          <w:sz w:val="24"/>
          <w:szCs w:val="24"/>
        </w:rPr>
        <w:t xml:space="preserve"> складу са Законом о буџету Републике Србије за 2019. годину и Законом о буџету Републике Србије за 2020. годину („Службени гласник РС”, бр. 84/19, 60/20 - др. пропис, 62/20 - др. закон и 65/20 - др. закон), </w:t>
      </w:r>
      <w:r w:rsidR="00ED261D">
        <w:rPr>
          <w:color w:val="000000"/>
          <w:sz w:val="24"/>
          <w:szCs w:val="24"/>
          <w:lang w:val="sr-Cyrl-RS"/>
        </w:rPr>
        <w:t xml:space="preserve">Управа је </w:t>
      </w:r>
      <w:r w:rsidRPr="00320287">
        <w:rPr>
          <w:color w:val="000000"/>
          <w:sz w:val="24"/>
          <w:szCs w:val="24"/>
        </w:rPr>
        <w:t>финансирала пројекат „Електрификација система за наводњавање”, у оквиру кога су на основу уговора са Оператором дистрибутивног систем</w:t>
      </w:r>
      <w:r w:rsidR="00171552">
        <w:rPr>
          <w:color w:val="000000"/>
          <w:sz w:val="24"/>
          <w:szCs w:val="24"/>
        </w:rPr>
        <w:t>а „ЕПС Дистрибуција”</w:t>
      </w:r>
      <w:r w:rsidRPr="00320287">
        <w:rPr>
          <w:color w:val="000000"/>
          <w:sz w:val="24"/>
          <w:szCs w:val="24"/>
        </w:rPr>
        <w:t xml:space="preserve"> д.о.о. Београд, </w:t>
      </w:r>
      <w:proofErr w:type="gramStart"/>
      <w:r w:rsidRPr="00320287">
        <w:rPr>
          <w:color w:val="000000"/>
          <w:sz w:val="24"/>
          <w:szCs w:val="24"/>
        </w:rPr>
        <w:t>финансирала  електрификациј</w:t>
      </w:r>
      <w:r w:rsidR="00ED261D">
        <w:rPr>
          <w:color w:val="000000"/>
          <w:sz w:val="24"/>
          <w:szCs w:val="24"/>
          <w:lang w:val="sr-Cyrl-RS"/>
        </w:rPr>
        <w:t>у</w:t>
      </w:r>
      <w:proofErr w:type="gramEnd"/>
      <w:r w:rsidRPr="00320287">
        <w:rPr>
          <w:color w:val="000000"/>
          <w:sz w:val="24"/>
          <w:szCs w:val="24"/>
        </w:rPr>
        <w:t xml:space="preserve"> поља у сврху наводњавања.</w:t>
      </w:r>
    </w:p>
    <w:p w14:paraId="31A55AC9" w14:textId="1D183800" w:rsidR="00A872E4" w:rsidRPr="00F71BF9" w:rsidRDefault="00A872E4" w:rsidP="005759F3">
      <w:pPr>
        <w:pStyle w:val="BodyText"/>
        <w:ind w:left="720" w:right="468" w:firstLine="540"/>
        <w:jc w:val="both"/>
        <w:rPr>
          <w:color w:val="000000"/>
          <w:sz w:val="24"/>
          <w:szCs w:val="24"/>
          <w:lang w:val="sr-Cyrl-RS"/>
        </w:rPr>
      </w:pPr>
      <w:r w:rsidRPr="00320287">
        <w:rPr>
          <w:color w:val="000000"/>
          <w:sz w:val="24"/>
          <w:szCs w:val="24"/>
        </w:rPr>
        <w:t xml:space="preserve">У табеларном прегледу </w:t>
      </w:r>
      <w:r w:rsidR="00ED261D">
        <w:rPr>
          <w:color w:val="000000"/>
          <w:sz w:val="24"/>
          <w:szCs w:val="24"/>
          <w:lang w:val="sr-Cyrl-RS"/>
        </w:rPr>
        <w:t>достављеном Савету</w:t>
      </w:r>
      <w:r w:rsidR="00C47CE7">
        <w:rPr>
          <w:color w:val="000000"/>
          <w:sz w:val="24"/>
          <w:szCs w:val="24"/>
          <w:lang w:val="sr-Cyrl-RS"/>
        </w:rPr>
        <w:t xml:space="preserve"> су </w:t>
      </w:r>
      <w:r w:rsidRPr="00320287">
        <w:rPr>
          <w:color w:val="000000"/>
          <w:sz w:val="24"/>
          <w:szCs w:val="24"/>
        </w:rPr>
        <w:t>пода</w:t>
      </w:r>
      <w:r w:rsidR="00C47CE7">
        <w:rPr>
          <w:color w:val="000000"/>
          <w:sz w:val="24"/>
          <w:szCs w:val="24"/>
          <w:lang w:val="sr-Cyrl-RS"/>
        </w:rPr>
        <w:t>ци</w:t>
      </w:r>
      <w:r w:rsidRPr="00320287">
        <w:rPr>
          <w:color w:val="000000"/>
          <w:sz w:val="24"/>
          <w:szCs w:val="24"/>
        </w:rPr>
        <w:t xml:space="preserve"> о износу средстава која су у 2019. години и у првој половини 2020. године дата правним лицима ради финансирања, односно суфинансирања, послова од општег интереса у области управљања водама из члана 150. Закона о водама, као и </w:t>
      </w:r>
      <w:proofErr w:type="gramStart"/>
      <w:r w:rsidRPr="00320287">
        <w:rPr>
          <w:color w:val="000000"/>
          <w:sz w:val="24"/>
          <w:szCs w:val="24"/>
        </w:rPr>
        <w:t>пода</w:t>
      </w:r>
      <w:r w:rsidR="00B12279">
        <w:rPr>
          <w:color w:val="000000"/>
          <w:sz w:val="24"/>
          <w:szCs w:val="24"/>
          <w:lang w:val="sr-Cyrl-RS"/>
        </w:rPr>
        <w:t xml:space="preserve">ци </w:t>
      </w:r>
      <w:r w:rsidRPr="00320287">
        <w:rPr>
          <w:color w:val="000000"/>
          <w:sz w:val="24"/>
          <w:szCs w:val="24"/>
        </w:rPr>
        <w:t xml:space="preserve"> о</w:t>
      </w:r>
      <w:proofErr w:type="gramEnd"/>
      <w:r w:rsidRPr="00320287">
        <w:rPr>
          <w:color w:val="000000"/>
          <w:sz w:val="24"/>
          <w:szCs w:val="24"/>
        </w:rPr>
        <w:t xml:space="preserve"> износу средстава која су исплаћена за изведене радове на изградњи система за водоснабдевање Босилеграда са приградским насељима са изворишта воде „Рода”, у општини Босилеград и на изградњи недостајућих електроенергетских објеката у циљу електрификације поља у сврху наводњавања.</w:t>
      </w:r>
      <w:r w:rsidR="00F71BF9">
        <w:rPr>
          <w:color w:val="000000"/>
          <w:sz w:val="24"/>
          <w:szCs w:val="24"/>
          <w:lang w:val="sr-Cyrl-RS"/>
        </w:rPr>
        <w:t xml:space="preserve"> Због обимности документације по појединачним корисницима Савет их неће приказивати појединачно већ у укупном износу. Наиме, укупан износ дат корисницима по напред наведеном основу за 2019. годину износи</w:t>
      </w:r>
      <w:r w:rsidR="00B12279">
        <w:rPr>
          <w:color w:val="000000"/>
          <w:sz w:val="24"/>
          <w:szCs w:val="24"/>
          <w:lang w:val="sr-Cyrl-RS"/>
        </w:rPr>
        <w:t xml:space="preserve"> око четири милијарде динара.</w:t>
      </w:r>
      <w:r w:rsidR="00F71BF9">
        <w:rPr>
          <w:color w:val="000000"/>
          <w:sz w:val="24"/>
          <w:szCs w:val="24"/>
          <w:lang w:val="sr-Cyrl-RS"/>
        </w:rPr>
        <w:t xml:space="preserve">  </w:t>
      </w:r>
    </w:p>
    <w:p w14:paraId="2F989308" w14:textId="77777777" w:rsidR="00823834" w:rsidRPr="006029DD" w:rsidRDefault="00823834" w:rsidP="006428B2">
      <w:pPr>
        <w:widowControl w:val="0"/>
        <w:spacing w:after="216" w:line="240" w:lineRule="auto"/>
        <w:jc w:val="center"/>
        <w:rPr>
          <w:rFonts w:ascii="Times New Roman" w:eastAsia="Times New Roman" w:hAnsi="Times New Roman" w:cs="Times New Roman"/>
          <w:color w:val="000000"/>
          <w:sz w:val="25"/>
          <w:szCs w:val="25"/>
          <w:lang w:val="sr-Cyrl-RS"/>
        </w:rPr>
      </w:pPr>
    </w:p>
    <w:p w14:paraId="0B4D74B9" w14:textId="67DFA1C0" w:rsidR="00A872E4" w:rsidRPr="00CD5C83" w:rsidRDefault="00A872E4" w:rsidP="004F0A02">
      <w:pPr>
        <w:pStyle w:val="Heading2"/>
        <w:numPr>
          <w:ilvl w:val="1"/>
          <w:numId w:val="2"/>
        </w:numPr>
        <w:tabs>
          <w:tab w:val="left" w:pos="5400"/>
        </w:tabs>
        <w:ind w:left="1710" w:right="1368"/>
        <w:jc w:val="center"/>
        <w:rPr>
          <w:rFonts w:ascii="Times New Roman" w:hAnsi="Times New Roman" w:cs="Times New Roman"/>
          <w:b/>
        </w:rPr>
      </w:pPr>
      <w:bookmarkStart w:id="17" w:name="_Toc76555935"/>
      <w:r w:rsidRPr="00CD5C83">
        <w:rPr>
          <w:rFonts w:ascii="Times New Roman" w:hAnsi="Times New Roman" w:cs="Times New Roman"/>
          <w:b/>
        </w:rPr>
        <w:t>Управа за пољопривредно земљиште</w:t>
      </w:r>
      <w:bookmarkEnd w:id="17"/>
    </w:p>
    <w:p w14:paraId="35839661" w14:textId="77777777" w:rsidR="00823834" w:rsidRPr="00CD5C83" w:rsidRDefault="00823834" w:rsidP="00823834"/>
    <w:p w14:paraId="142CD16C" w14:textId="5B9B092C" w:rsidR="00A872E4" w:rsidRPr="00320287" w:rsidRDefault="00A872E4" w:rsidP="00421048">
      <w:pPr>
        <w:pStyle w:val="BodyText"/>
        <w:ind w:left="720" w:right="475" w:firstLine="540"/>
        <w:jc w:val="both"/>
        <w:rPr>
          <w:color w:val="000000"/>
          <w:sz w:val="24"/>
          <w:szCs w:val="24"/>
        </w:rPr>
      </w:pPr>
      <w:r w:rsidRPr="00320287">
        <w:rPr>
          <w:color w:val="000000"/>
          <w:sz w:val="24"/>
          <w:szCs w:val="24"/>
        </w:rPr>
        <w:t xml:space="preserve">У 2019. години, а на основу Уредбе о утврђивању програма извођења радова на заштити, уређењу и коришћењу пољопривредног земљишта за 2019. годину („Службени гласник </w:t>
      </w:r>
      <w:proofErr w:type="gramStart"/>
      <w:r w:rsidRPr="00320287">
        <w:rPr>
          <w:color w:val="000000"/>
          <w:sz w:val="24"/>
          <w:szCs w:val="24"/>
        </w:rPr>
        <w:t>РС“</w:t>
      </w:r>
      <w:proofErr w:type="gramEnd"/>
      <w:r w:rsidRPr="00320287">
        <w:rPr>
          <w:color w:val="000000"/>
          <w:sz w:val="24"/>
          <w:szCs w:val="24"/>
        </w:rPr>
        <w:t xml:space="preserve">, бр. 18/2019, 30/2019, 36/2019 и 82/2019), од стране Управе за пољопривредно земљиште одобрена </w:t>
      </w:r>
      <w:r w:rsidR="00B12279">
        <w:rPr>
          <w:color w:val="000000"/>
          <w:sz w:val="24"/>
          <w:szCs w:val="24"/>
          <w:lang w:val="sr-Cyrl-RS"/>
        </w:rPr>
        <w:t xml:space="preserve">је </w:t>
      </w:r>
      <w:r w:rsidRPr="00320287">
        <w:rPr>
          <w:color w:val="000000"/>
          <w:sz w:val="24"/>
          <w:szCs w:val="24"/>
        </w:rPr>
        <w:t>исплата средстава прописана:</w:t>
      </w:r>
    </w:p>
    <w:p w14:paraId="166AC8F8" w14:textId="10CE3D15" w:rsidR="00A872E4" w:rsidRPr="00320287" w:rsidRDefault="00A872E4" w:rsidP="00421048">
      <w:pPr>
        <w:pStyle w:val="BodyText"/>
        <w:ind w:left="720" w:right="475" w:firstLine="540"/>
        <w:jc w:val="both"/>
        <w:rPr>
          <w:color w:val="000000"/>
          <w:sz w:val="24"/>
          <w:szCs w:val="24"/>
        </w:rPr>
      </w:pPr>
      <w:r w:rsidRPr="00320287">
        <w:rPr>
          <w:color w:val="000000"/>
          <w:sz w:val="24"/>
          <w:szCs w:val="24"/>
        </w:rPr>
        <w:t xml:space="preserve">у одељку I. став 1. наведене </w:t>
      </w:r>
      <w:r w:rsidR="00E363E1">
        <w:rPr>
          <w:color w:val="000000"/>
          <w:sz w:val="24"/>
          <w:szCs w:val="24"/>
          <w:lang w:val="sr-Cyrl-RS"/>
        </w:rPr>
        <w:t>У</w:t>
      </w:r>
      <w:r w:rsidRPr="00320287">
        <w:rPr>
          <w:color w:val="000000"/>
          <w:sz w:val="24"/>
          <w:szCs w:val="24"/>
        </w:rPr>
        <w:t>редбе за радове на заштити, уређењу и коришћењу пољопривредног земљишта, односно за</w:t>
      </w:r>
      <w:r w:rsidR="009F0FEB">
        <w:rPr>
          <w:color w:val="000000"/>
          <w:sz w:val="24"/>
          <w:szCs w:val="24"/>
          <w:lang w:val="sr-Cyrl-RS"/>
        </w:rPr>
        <w:t xml:space="preserve"> нова</w:t>
      </w:r>
      <w:r w:rsidRPr="00320287">
        <w:rPr>
          <w:color w:val="000000"/>
          <w:sz w:val="24"/>
          <w:szCs w:val="24"/>
        </w:rPr>
        <w:t xml:space="preserve"> инвестициона и друга улагања, а на основу сп</w:t>
      </w:r>
      <w:r w:rsidR="009F0FEB">
        <w:rPr>
          <w:color w:val="000000"/>
          <w:sz w:val="24"/>
          <w:szCs w:val="24"/>
          <w:lang w:val="sr-Cyrl-RS"/>
        </w:rPr>
        <w:t>р</w:t>
      </w:r>
      <w:r w:rsidRPr="00320287">
        <w:rPr>
          <w:color w:val="000000"/>
          <w:sz w:val="24"/>
          <w:szCs w:val="24"/>
        </w:rPr>
        <w:t xml:space="preserve">оведеног Конкурса за доделу средстава за извођење радова на заштити, </w:t>
      </w:r>
      <w:r w:rsidRPr="00320287">
        <w:rPr>
          <w:color w:val="000000"/>
          <w:sz w:val="24"/>
          <w:szCs w:val="24"/>
        </w:rPr>
        <w:lastRenderedPageBreak/>
        <w:t xml:space="preserve">уређењу и коришћењу пољопривредног земљишта у 2019. години, као и на </w:t>
      </w:r>
      <w:proofErr w:type="gramStart"/>
      <w:r w:rsidRPr="00320287">
        <w:rPr>
          <w:color w:val="000000"/>
          <w:sz w:val="24"/>
          <w:szCs w:val="24"/>
        </w:rPr>
        <w:t>основу  Конкурса</w:t>
      </w:r>
      <w:proofErr w:type="gramEnd"/>
      <w:r w:rsidRPr="00320287">
        <w:rPr>
          <w:color w:val="000000"/>
          <w:sz w:val="24"/>
          <w:szCs w:val="24"/>
        </w:rPr>
        <w:t xml:space="preserve"> за доделу средстава за улагање које се односи на уређење пољопривредног земљишта путем набавке нове опреме за наводњавање у 2019. години, и то за:</w:t>
      </w:r>
    </w:p>
    <w:p w14:paraId="19AC966E" w14:textId="77777777" w:rsidR="00A872E4" w:rsidRPr="00320287" w:rsidRDefault="00A872E4" w:rsidP="00421048">
      <w:pPr>
        <w:pStyle w:val="NoSpacing"/>
        <w:numPr>
          <w:ilvl w:val="0"/>
          <w:numId w:val="14"/>
        </w:numPr>
        <w:ind w:right="475"/>
        <w:jc w:val="both"/>
        <w:rPr>
          <w:color w:val="000000"/>
          <w:sz w:val="24"/>
          <w:szCs w:val="24"/>
        </w:rPr>
      </w:pPr>
      <w:r w:rsidRPr="00320287">
        <w:rPr>
          <w:color w:val="000000"/>
          <w:sz w:val="24"/>
          <w:szCs w:val="24"/>
        </w:rPr>
        <w:t>комасацију,</w:t>
      </w:r>
    </w:p>
    <w:p w14:paraId="0D13C69E" w14:textId="77777777" w:rsidR="00A872E4" w:rsidRPr="00320287" w:rsidRDefault="00A872E4" w:rsidP="00421048">
      <w:pPr>
        <w:pStyle w:val="NoSpacing"/>
        <w:numPr>
          <w:ilvl w:val="0"/>
          <w:numId w:val="14"/>
        </w:numPr>
        <w:ind w:right="475"/>
        <w:jc w:val="both"/>
        <w:rPr>
          <w:color w:val="000000"/>
          <w:sz w:val="24"/>
          <w:szCs w:val="24"/>
        </w:rPr>
      </w:pPr>
      <w:r w:rsidRPr="00320287">
        <w:rPr>
          <w:color w:val="000000"/>
          <w:sz w:val="24"/>
          <w:szCs w:val="24"/>
        </w:rPr>
        <w:t>набавку нове опреме за наводњавање,</w:t>
      </w:r>
    </w:p>
    <w:p w14:paraId="4AB747E8" w14:textId="77777777" w:rsidR="00A872E4" w:rsidRPr="00320287" w:rsidRDefault="00A872E4" w:rsidP="009C2646">
      <w:pPr>
        <w:pStyle w:val="NoSpacing"/>
        <w:numPr>
          <w:ilvl w:val="0"/>
          <w:numId w:val="14"/>
        </w:numPr>
        <w:ind w:right="270"/>
        <w:jc w:val="both"/>
        <w:rPr>
          <w:color w:val="000000"/>
          <w:sz w:val="24"/>
          <w:szCs w:val="24"/>
        </w:rPr>
      </w:pPr>
      <w:r w:rsidRPr="00320287">
        <w:rPr>
          <w:color w:val="000000"/>
          <w:sz w:val="24"/>
          <w:szCs w:val="24"/>
        </w:rPr>
        <w:t>ископ/бушење бунара у функцији наводњавања,</w:t>
      </w:r>
    </w:p>
    <w:p w14:paraId="744E6512" w14:textId="3D38055A" w:rsidR="00A872E4" w:rsidRPr="00171552" w:rsidRDefault="00A872E4" w:rsidP="00421048">
      <w:pPr>
        <w:pStyle w:val="NoSpacing"/>
        <w:numPr>
          <w:ilvl w:val="0"/>
          <w:numId w:val="14"/>
        </w:numPr>
        <w:ind w:right="475"/>
        <w:jc w:val="both"/>
        <w:rPr>
          <w:color w:val="000000"/>
          <w:sz w:val="24"/>
          <w:szCs w:val="24"/>
        </w:rPr>
      </w:pPr>
      <w:r w:rsidRPr="00171552">
        <w:rPr>
          <w:color w:val="000000"/>
          <w:sz w:val="24"/>
          <w:szCs w:val="24"/>
        </w:rPr>
        <w:t>студијско-истраживачке радове, програме и пројекте у области заштите и коришћења пољопривредног земљишта од значаја за Републику Србију;</w:t>
      </w:r>
    </w:p>
    <w:p w14:paraId="63359FE1" w14:textId="3F875A9C" w:rsidR="00171552" w:rsidRPr="00171552" w:rsidRDefault="00A872E4" w:rsidP="009C2646">
      <w:pPr>
        <w:widowControl w:val="0"/>
        <w:numPr>
          <w:ilvl w:val="0"/>
          <w:numId w:val="5"/>
        </w:numPr>
        <w:tabs>
          <w:tab w:val="left" w:pos="1004"/>
        </w:tabs>
        <w:spacing w:after="0" w:line="240" w:lineRule="auto"/>
        <w:ind w:left="720" w:right="288" w:firstLine="20"/>
        <w:jc w:val="both"/>
        <w:rPr>
          <w:rFonts w:ascii="Times New Roman" w:hAnsi="Times New Roman" w:cs="Times New Roman"/>
          <w:sz w:val="24"/>
          <w:szCs w:val="24"/>
          <w:lang w:val="sr-Cyrl-RS"/>
        </w:rPr>
      </w:pPr>
      <w:r w:rsidRPr="00171552">
        <w:rPr>
          <w:rFonts w:ascii="Times New Roman" w:hAnsi="Times New Roman" w:cs="Times New Roman"/>
          <w:sz w:val="24"/>
          <w:szCs w:val="24"/>
          <w:lang w:val="sr-Cyrl-RS"/>
        </w:rPr>
        <w:t xml:space="preserve">у одељку </w:t>
      </w:r>
      <w:r w:rsidRPr="00171552">
        <w:rPr>
          <w:rFonts w:ascii="Times New Roman" w:hAnsi="Times New Roman" w:cs="Times New Roman"/>
          <w:sz w:val="24"/>
          <w:szCs w:val="24"/>
        </w:rPr>
        <w:t>I</w:t>
      </w:r>
      <w:r w:rsidRPr="00171552">
        <w:rPr>
          <w:rFonts w:ascii="Times New Roman" w:hAnsi="Times New Roman" w:cs="Times New Roman"/>
          <w:sz w:val="24"/>
          <w:szCs w:val="24"/>
          <w:lang w:val="sr-Cyrl-RS"/>
        </w:rPr>
        <w:t xml:space="preserve">. став 2. наведене </w:t>
      </w:r>
      <w:r w:rsidR="00B12279" w:rsidRPr="00171552">
        <w:rPr>
          <w:rFonts w:ascii="Times New Roman" w:hAnsi="Times New Roman" w:cs="Times New Roman"/>
          <w:sz w:val="24"/>
          <w:szCs w:val="24"/>
          <w:lang w:val="sr-Cyrl-RS"/>
        </w:rPr>
        <w:t xml:space="preserve">У </w:t>
      </w:r>
      <w:r w:rsidRPr="00171552">
        <w:rPr>
          <w:rFonts w:ascii="Times New Roman" w:hAnsi="Times New Roman" w:cs="Times New Roman"/>
          <w:sz w:val="24"/>
          <w:szCs w:val="24"/>
          <w:lang w:val="sr-Cyrl-RS"/>
        </w:rPr>
        <w:t>редбе за радове на заштити, уређењу и коришћењу пољопривредног земљишта, и то за:</w:t>
      </w:r>
    </w:p>
    <w:p w14:paraId="5147A31E" w14:textId="6C36E16C" w:rsidR="00A872E4" w:rsidRPr="003F0EDA" w:rsidRDefault="00A872E4" w:rsidP="00421048">
      <w:pPr>
        <w:pStyle w:val="NoSpacing"/>
        <w:numPr>
          <w:ilvl w:val="0"/>
          <w:numId w:val="14"/>
        </w:numPr>
        <w:ind w:right="475"/>
        <w:jc w:val="both"/>
        <w:rPr>
          <w:sz w:val="24"/>
          <w:szCs w:val="24"/>
          <w:lang w:val="sr-Cyrl-RS"/>
        </w:rPr>
      </w:pPr>
      <w:r w:rsidRPr="003F0EDA">
        <w:rPr>
          <w:sz w:val="24"/>
          <w:szCs w:val="24"/>
          <w:lang w:val="sr-Cyrl-RS"/>
        </w:rPr>
        <w:t>изградњу система за наводњавање на основу Уредбе о утврђивању Програма извођења радова на заштити, уређењу и коришћењу пољопривредног земљишта за 2017. годину („Службени гласник</w:t>
      </w:r>
      <w:r w:rsidR="00B12279" w:rsidRPr="00171552">
        <w:rPr>
          <w:sz w:val="24"/>
          <w:szCs w:val="24"/>
          <w:lang w:val="sr-Cyrl-RS"/>
        </w:rPr>
        <w:t xml:space="preserve"> </w:t>
      </w:r>
      <w:r w:rsidRPr="003F0EDA">
        <w:rPr>
          <w:sz w:val="24"/>
          <w:szCs w:val="24"/>
          <w:lang w:val="sr-Cyrl-RS"/>
        </w:rPr>
        <w:t>РС“, број 39/17);</w:t>
      </w:r>
    </w:p>
    <w:p w14:paraId="44499655" w14:textId="783F5F22" w:rsidR="00A872E4" w:rsidRPr="003F0EDA" w:rsidRDefault="00B12279" w:rsidP="00421048">
      <w:pPr>
        <w:pStyle w:val="NoSpacing"/>
        <w:numPr>
          <w:ilvl w:val="0"/>
          <w:numId w:val="14"/>
        </w:numPr>
        <w:ind w:right="475"/>
        <w:jc w:val="both"/>
        <w:rPr>
          <w:color w:val="000000"/>
          <w:sz w:val="24"/>
          <w:szCs w:val="24"/>
          <w:lang w:val="sr-Cyrl-RS"/>
        </w:rPr>
      </w:pPr>
      <w:r>
        <w:rPr>
          <w:color w:val="000000"/>
          <w:sz w:val="24"/>
          <w:szCs w:val="24"/>
          <w:lang w:val="sr-Cyrl-RS"/>
        </w:rPr>
        <w:t xml:space="preserve"> </w:t>
      </w:r>
      <w:r w:rsidR="00A872E4" w:rsidRPr="003F0EDA">
        <w:rPr>
          <w:color w:val="000000"/>
          <w:sz w:val="24"/>
          <w:szCs w:val="24"/>
          <w:lang w:val="sr-Cyrl-RS"/>
        </w:rPr>
        <w:t>комасацију на основу Уредбе о утврђивању Програма извођења радова на заштити, уређењу и коришћењу пољопривредног земљишта за 2017. годину и на основу Уредбе о утврђивању Програма извођења радова на заштити, уређењу и коришћењу пољопривредног земљишта за 2018. годину („Службени гласник РС“, број 39/18);</w:t>
      </w:r>
    </w:p>
    <w:p w14:paraId="56190BF3" w14:textId="77777777" w:rsidR="00A872E4" w:rsidRPr="003F0EDA" w:rsidRDefault="00A872E4" w:rsidP="00421048">
      <w:pPr>
        <w:pStyle w:val="NoSpacing"/>
        <w:numPr>
          <w:ilvl w:val="0"/>
          <w:numId w:val="14"/>
        </w:numPr>
        <w:ind w:right="475"/>
        <w:jc w:val="both"/>
        <w:rPr>
          <w:sz w:val="24"/>
          <w:szCs w:val="24"/>
          <w:lang w:val="sr-Cyrl-RS"/>
        </w:rPr>
      </w:pPr>
      <w:r w:rsidRPr="009C2646">
        <w:rPr>
          <w:color w:val="000000"/>
          <w:sz w:val="24"/>
          <w:szCs w:val="24"/>
          <w:lang w:val="sr-Cyrl-RS"/>
        </w:rPr>
        <w:t>набавку</w:t>
      </w:r>
      <w:r w:rsidRPr="003F0EDA">
        <w:rPr>
          <w:sz w:val="24"/>
          <w:szCs w:val="24"/>
          <w:lang w:val="sr-Cyrl-RS"/>
        </w:rPr>
        <w:t xml:space="preserve"> нове опреме за наводњавање и то за пријаве које су поднете на основу Уредбе</w:t>
      </w:r>
      <w:r w:rsidRPr="003F0EDA">
        <w:rPr>
          <w:lang w:val="sr-Cyrl-RS"/>
        </w:rPr>
        <w:t xml:space="preserve"> о </w:t>
      </w:r>
      <w:r w:rsidRPr="003F0EDA">
        <w:rPr>
          <w:sz w:val="24"/>
          <w:szCs w:val="24"/>
          <w:lang w:val="sr-Cyrl-RS"/>
        </w:rPr>
        <w:t>утврђивању Програма извођења радова на заштити, уређењу и коришћењу пољопривредног земљишта за 2018. годину и Конкурса за доделу средстава на територији Републике Србије осим на територији аутономних покрајина у 2018. години („Службени гласник РС“, број 44/18), који су испунили услове и критеријуме на основу наведене уредбе и Конкурса.</w:t>
      </w:r>
    </w:p>
    <w:p w14:paraId="19EC57A6" w14:textId="77777777" w:rsidR="00A872E4" w:rsidRPr="003F0EDA" w:rsidRDefault="00A872E4" w:rsidP="00421048">
      <w:pPr>
        <w:pStyle w:val="BodyText"/>
        <w:ind w:left="720" w:right="475" w:firstLine="540"/>
        <w:jc w:val="both"/>
        <w:rPr>
          <w:sz w:val="24"/>
          <w:szCs w:val="24"/>
          <w:lang w:val="sr-Cyrl-RS"/>
        </w:rPr>
      </w:pPr>
      <w:r w:rsidRPr="003F0EDA">
        <w:rPr>
          <w:sz w:val="24"/>
          <w:szCs w:val="24"/>
          <w:lang w:val="sr-Cyrl-RS"/>
        </w:rPr>
        <w:t xml:space="preserve">У првој половини 2020. године, а на основу Уредбе о утврђивању програма извођења радова на заштити, уређењу и коришћењу пољопривредног земљишта за 2020. годину („Службени гласник РС“, број 76/2020), је од стране Управе за пољопривредно земљиште одобрена исплата средстава прописана у одељку </w:t>
      </w:r>
      <w:r w:rsidRPr="00814CDA">
        <w:rPr>
          <w:sz w:val="24"/>
          <w:szCs w:val="24"/>
        </w:rPr>
        <w:t>I</w:t>
      </w:r>
      <w:r w:rsidRPr="003F0EDA">
        <w:rPr>
          <w:sz w:val="24"/>
          <w:szCs w:val="24"/>
          <w:lang w:val="sr-Cyrl-RS"/>
        </w:rPr>
        <w:t>. став 2. ове уредбе, и то за:</w:t>
      </w:r>
    </w:p>
    <w:p w14:paraId="4EA1BB78" w14:textId="5141E38B" w:rsidR="00A872E4" w:rsidRPr="00C460E6" w:rsidRDefault="00A872E4" w:rsidP="00421048">
      <w:pPr>
        <w:pStyle w:val="NoSpacing"/>
        <w:numPr>
          <w:ilvl w:val="0"/>
          <w:numId w:val="14"/>
        </w:numPr>
        <w:ind w:right="475"/>
        <w:jc w:val="both"/>
        <w:rPr>
          <w:sz w:val="24"/>
          <w:szCs w:val="24"/>
          <w:lang w:val="sr-Cyrl-RS"/>
        </w:rPr>
      </w:pPr>
      <w:r w:rsidRPr="009C2646">
        <w:rPr>
          <w:color w:val="000000"/>
          <w:sz w:val="24"/>
          <w:szCs w:val="24"/>
          <w:lang w:val="sr-Cyrl-RS"/>
        </w:rPr>
        <w:t>набавку</w:t>
      </w:r>
      <w:r w:rsidRPr="003F0EDA">
        <w:rPr>
          <w:sz w:val="24"/>
          <w:szCs w:val="24"/>
          <w:lang w:val="sr-Cyrl-RS"/>
        </w:rPr>
        <w:t xml:space="preserve"> нове опреме за наводњавање и то за пријаве које су поднете на основу Уредбе о утврђивању Програма извођења радова на заштити, уређењу и коришћењу пољопривредног земљишта за 2018. годину и Конкурса за доделу средстава на територији Републике Србије осим на територији аутономних покрајина у 2018. години („Службени гласник РС”, број 44/18), као и на основу Уредбе о утврђивању Програма извођења радова на заштити, уређењу и коришћењу пољопривредног земљишта за 2019. годину, на основу Конкурса за доделу средстава на територији Републике Србије осим на територији аутономних покрајина у 2019. години („Службени гласник</w:t>
      </w:r>
      <w:r w:rsidR="00C460E6">
        <w:rPr>
          <w:sz w:val="24"/>
          <w:szCs w:val="24"/>
          <w:lang w:val="sr-Cyrl-RS"/>
        </w:rPr>
        <w:t xml:space="preserve"> </w:t>
      </w:r>
      <w:r w:rsidRPr="00C460E6">
        <w:rPr>
          <w:sz w:val="24"/>
          <w:szCs w:val="24"/>
          <w:lang w:val="sr-Cyrl-RS"/>
        </w:rPr>
        <w:t>РС”, бр. 33/19 и 40/19) и Конкурса за доделу средстава за улагање које се односи на уређење пољопривредног земљишта путем набавке нове опреме за наводњавање у 2019. години („Службени гласник РС”, број 77/19), који су испунили услове и критеријуме на основу наведених уредби и конкурса;</w:t>
      </w:r>
    </w:p>
    <w:p w14:paraId="2DA1D2BF" w14:textId="505C78F2" w:rsidR="00A872E4" w:rsidRPr="003F0EDA" w:rsidRDefault="00A872E4" w:rsidP="00421048">
      <w:pPr>
        <w:pStyle w:val="NoSpacing"/>
        <w:numPr>
          <w:ilvl w:val="0"/>
          <w:numId w:val="14"/>
        </w:numPr>
        <w:ind w:right="475"/>
        <w:jc w:val="both"/>
        <w:rPr>
          <w:sz w:val="24"/>
          <w:szCs w:val="24"/>
          <w:lang w:val="sr-Cyrl-RS"/>
        </w:rPr>
      </w:pPr>
      <w:r w:rsidRPr="003F0EDA">
        <w:rPr>
          <w:sz w:val="24"/>
          <w:szCs w:val="24"/>
          <w:lang w:val="sr-Cyrl-RS"/>
        </w:rPr>
        <w:t>ископ/бушење бунара на основу Уредбе о утврђивању Програма извођења радова на заштити, уређењу и коришћењу пољопривредног земљишта за 2018. годину и на основу Уредбе о утврђивању Програма извођења радова на заштити, уређењу и коришћењу пољопривредног земљишта за 2019. годину.</w:t>
      </w:r>
    </w:p>
    <w:p w14:paraId="341EAF4C" w14:textId="77777777" w:rsidR="00A872E4" w:rsidRPr="003F0EDA" w:rsidRDefault="00A872E4" w:rsidP="0054497F">
      <w:pPr>
        <w:pStyle w:val="BodyText"/>
        <w:ind w:left="720" w:right="468" w:firstLine="540"/>
        <w:jc w:val="both"/>
        <w:rPr>
          <w:sz w:val="24"/>
          <w:szCs w:val="24"/>
          <w:lang w:val="sr-Cyrl-RS"/>
        </w:rPr>
      </w:pPr>
      <w:r w:rsidRPr="003F0EDA">
        <w:rPr>
          <w:sz w:val="24"/>
          <w:szCs w:val="24"/>
          <w:lang w:val="sr-Cyrl-RS"/>
        </w:rPr>
        <w:lastRenderedPageBreak/>
        <w:t>На основу наведених уредби, Управа за пољопривредно земљиште је доносила решења о одобрењу средстава, закључивала уговоре о коришћењу тих средстава са лицима којима су средства одобрена и доносила решења о исплати средстава. За набавку нове опреме за наводњавање, Управа за пољопривредно земљиште је доносила решења којим је утврђивала испуњеност услова за доделу средстава и истим решењима одобравала њихову исплату, без закључивања уговора о коришћењу средстава.</w:t>
      </w:r>
    </w:p>
    <w:p w14:paraId="1837BC25" w14:textId="783175B3" w:rsidR="00A872E4" w:rsidRPr="003F0EDA" w:rsidRDefault="00A872E4" w:rsidP="0054497F">
      <w:pPr>
        <w:pStyle w:val="BodyText"/>
        <w:ind w:left="720" w:right="468" w:firstLine="540"/>
        <w:jc w:val="both"/>
        <w:rPr>
          <w:sz w:val="24"/>
          <w:szCs w:val="24"/>
          <w:lang w:val="sr-Cyrl-RS"/>
        </w:rPr>
      </w:pPr>
      <w:r w:rsidRPr="003F0EDA">
        <w:rPr>
          <w:sz w:val="24"/>
          <w:szCs w:val="24"/>
          <w:lang w:val="sr-Cyrl-RS"/>
        </w:rPr>
        <w:t>У</w:t>
      </w:r>
      <w:r w:rsidR="009F0FEB" w:rsidRPr="00814CDA">
        <w:rPr>
          <w:sz w:val="24"/>
          <w:szCs w:val="24"/>
          <w:lang w:val="sr-Cyrl-RS"/>
        </w:rPr>
        <w:t>права је Савету</w:t>
      </w:r>
      <w:r w:rsidRPr="003F0EDA">
        <w:rPr>
          <w:sz w:val="24"/>
          <w:szCs w:val="24"/>
          <w:lang w:val="sr-Cyrl-RS"/>
        </w:rPr>
        <w:t xml:space="preserve"> достав</w:t>
      </w:r>
      <w:r w:rsidR="009F0FEB" w:rsidRPr="00814CDA">
        <w:rPr>
          <w:sz w:val="24"/>
          <w:szCs w:val="24"/>
          <w:lang w:val="sr-Cyrl-RS"/>
        </w:rPr>
        <w:t>ила</w:t>
      </w:r>
      <w:r w:rsidRPr="003F0EDA">
        <w:rPr>
          <w:sz w:val="24"/>
          <w:szCs w:val="24"/>
          <w:lang w:val="sr-Cyrl-RS"/>
        </w:rPr>
        <w:t xml:space="preserve"> табеларни приказ свих исплата извршених физичким и правним лицима у 2019. години и у првој половини 2020. године по наведеном основу.</w:t>
      </w:r>
    </w:p>
    <w:p w14:paraId="0F2CBAC6" w14:textId="77777777" w:rsidR="009F0FEB" w:rsidRPr="00814CDA" w:rsidRDefault="00A872E4" w:rsidP="0054497F">
      <w:pPr>
        <w:pStyle w:val="BodyText"/>
        <w:ind w:left="720" w:right="468" w:firstLine="540"/>
        <w:jc w:val="both"/>
        <w:rPr>
          <w:sz w:val="24"/>
          <w:szCs w:val="24"/>
          <w:lang w:val="sr-Cyrl-RS"/>
        </w:rPr>
      </w:pPr>
      <w:r w:rsidRPr="003F0EDA">
        <w:rPr>
          <w:sz w:val="24"/>
          <w:szCs w:val="24"/>
          <w:lang w:val="sr-Cyrl-RS"/>
        </w:rPr>
        <w:t>У предметној табели су приказани сви субјекти којима су додељена средства за комасацију, студијско-истраживачке радове, набавку нове опреме за наводњавање, ископ/бушење бунара и изградњу система за наводњавање, износи исплаћених средстава по сваком субјекту, као и укупан износ исплаћених средстава.</w:t>
      </w:r>
      <w:r w:rsidR="009F0FEB" w:rsidRPr="00814CDA">
        <w:rPr>
          <w:sz w:val="24"/>
          <w:szCs w:val="24"/>
          <w:lang w:val="sr-Cyrl-RS"/>
        </w:rPr>
        <w:t xml:space="preserve"> </w:t>
      </w:r>
    </w:p>
    <w:p w14:paraId="2D39A07F" w14:textId="4755A30E" w:rsidR="00A872E4" w:rsidRPr="00814CDA" w:rsidRDefault="009F0FEB" w:rsidP="0054497F">
      <w:pPr>
        <w:pStyle w:val="BodyText"/>
        <w:ind w:left="720" w:right="468" w:firstLine="540"/>
        <w:jc w:val="both"/>
        <w:rPr>
          <w:sz w:val="24"/>
          <w:szCs w:val="24"/>
          <w:lang w:val="sr-Cyrl-RS"/>
        </w:rPr>
      </w:pPr>
      <w:r w:rsidRPr="00814CDA">
        <w:rPr>
          <w:sz w:val="24"/>
          <w:szCs w:val="24"/>
          <w:lang w:val="sr-Cyrl-RS"/>
        </w:rPr>
        <w:t>Због обимности података Савет их у Извештају неће приказивати у појединачним износима, већ у укупном износу</w:t>
      </w:r>
      <w:r w:rsidR="00790FD0" w:rsidRPr="00814CDA">
        <w:rPr>
          <w:sz w:val="24"/>
          <w:szCs w:val="24"/>
          <w:lang w:val="sr-Cyrl-RS"/>
        </w:rPr>
        <w:t>,</w:t>
      </w:r>
      <w:r w:rsidR="00E363E1" w:rsidRPr="00814CDA">
        <w:rPr>
          <w:sz w:val="24"/>
          <w:szCs w:val="24"/>
          <w:lang w:val="sr-Cyrl-RS"/>
        </w:rPr>
        <w:t xml:space="preserve"> који за </w:t>
      </w:r>
      <w:r w:rsidR="00B12279" w:rsidRPr="00814CDA">
        <w:rPr>
          <w:sz w:val="24"/>
          <w:szCs w:val="24"/>
          <w:lang w:val="sr-Cyrl-RS"/>
        </w:rPr>
        <w:t>набавку нове опреме</w:t>
      </w:r>
      <w:r w:rsidR="00722F3C" w:rsidRPr="00814CDA">
        <w:rPr>
          <w:sz w:val="24"/>
          <w:szCs w:val="24"/>
          <w:lang w:val="sr-Cyrl-RS"/>
        </w:rPr>
        <w:t xml:space="preserve"> за наводњавање износи 98,3 милиона динара</w:t>
      </w:r>
      <w:r w:rsidR="00790FD0" w:rsidRPr="00814CDA">
        <w:rPr>
          <w:sz w:val="24"/>
          <w:szCs w:val="24"/>
          <w:lang w:val="sr-Cyrl-RS"/>
        </w:rPr>
        <w:t>, за ископ бунара 81,2 милиона динара и за комасацију 78 милиона динара.</w:t>
      </w:r>
    </w:p>
    <w:p w14:paraId="16CF05CD" w14:textId="77777777" w:rsidR="00A872E4" w:rsidRPr="00320287" w:rsidRDefault="00A872E4" w:rsidP="0054497F">
      <w:pPr>
        <w:pStyle w:val="BodyText"/>
        <w:ind w:left="720" w:right="468" w:firstLine="540"/>
        <w:jc w:val="both"/>
        <w:rPr>
          <w:color w:val="000000"/>
          <w:sz w:val="24"/>
          <w:szCs w:val="24"/>
        </w:rPr>
      </w:pPr>
      <w:r w:rsidRPr="006029DD">
        <w:rPr>
          <w:color w:val="000000"/>
          <w:sz w:val="24"/>
          <w:szCs w:val="24"/>
          <w:lang w:val="sr-Cyrl-RS"/>
        </w:rPr>
        <w:t xml:space="preserve">Мере обезбеђења да ће средства бити враћена, уколико лице коме су иста одобрена не поступа у складу са уговорним обавезама, постоје код одобрених средстава на име комасације и код студијско - истраживачких радова. </w:t>
      </w:r>
      <w:r w:rsidRPr="00320287">
        <w:rPr>
          <w:color w:val="000000"/>
          <w:sz w:val="24"/>
          <w:szCs w:val="24"/>
        </w:rPr>
        <w:t>Мера-средство обезбеђења у тим случајевима је меница.</w:t>
      </w:r>
    </w:p>
    <w:p w14:paraId="1F1E3EE6" w14:textId="77777777" w:rsidR="00431AC3" w:rsidRPr="00CD5C83" w:rsidRDefault="00431AC3" w:rsidP="00431AC3">
      <w:pPr>
        <w:pStyle w:val="Heading2"/>
        <w:tabs>
          <w:tab w:val="left" w:pos="5400"/>
        </w:tabs>
        <w:ind w:left="1710" w:right="1368"/>
        <w:rPr>
          <w:rFonts w:eastAsia="Times New Roman"/>
        </w:rPr>
      </w:pPr>
      <w:bookmarkStart w:id="18" w:name="bookmark3"/>
    </w:p>
    <w:p w14:paraId="665FC496" w14:textId="0382E671" w:rsidR="00A872E4" w:rsidRPr="00CD5C83" w:rsidRDefault="00A872E4" w:rsidP="004F0A02">
      <w:pPr>
        <w:pStyle w:val="Heading2"/>
        <w:numPr>
          <w:ilvl w:val="1"/>
          <w:numId w:val="2"/>
        </w:numPr>
        <w:tabs>
          <w:tab w:val="left" w:pos="5400"/>
        </w:tabs>
        <w:ind w:left="1710" w:right="1368"/>
        <w:jc w:val="center"/>
        <w:rPr>
          <w:rFonts w:ascii="Times New Roman" w:eastAsia="Times New Roman" w:hAnsi="Times New Roman" w:cs="Times New Roman"/>
          <w:b/>
        </w:rPr>
      </w:pPr>
      <w:bookmarkStart w:id="19" w:name="_Toc76555936"/>
      <w:r w:rsidRPr="00CD5C83">
        <w:rPr>
          <w:rFonts w:ascii="Times New Roman" w:eastAsia="Times New Roman" w:hAnsi="Times New Roman" w:cs="Times New Roman"/>
          <w:b/>
        </w:rPr>
        <w:t>Управа за аграрна плаћања</w:t>
      </w:r>
      <w:bookmarkEnd w:id="18"/>
      <w:bookmarkEnd w:id="19"/>
    </w:p>
    <w:p w14:paraId="03058FD4" w14:textId="77777777" w:rsidR="00431AC3" w:rsidRPr="00CD5C83" w:rsidRDefault="00431AC3" w:rsidP="00431AC3"/>
    <w:p w14:paraId="076B699F" w14:textId="01EF8D0F" w:rsidR="00A872E4" w:rsidRPr="00320287" w:rsidRDefault="00A872E4" w:rsidP="00C460E6">
      <w:pPr>
        <w:pStyle w:val="BodyText"/>
        <w:ind w:left="720" w:firstLine="540"/>
        <w:jc w:val="both"/>
        <w:rPr>
          <w:color w:val="000000"/>
          <w:sz w:val="24"/>
          <w:szCs w:val="24"/>
        </w:rPr>
      </w:pPr>
      <w:r w:rsidRPr="00320287">
        <w:rPr>
          <w:color w:val="000000"/>
          <w:sz w:val="24"/>
          <w:szCs w:val="24"/>
        </w:rPr>
        <w:t>У</w:t>
      </w:r>
      <w:r w:rsidR="009F0FEB">
        <w:rPr>
          <w:color w:val="000000"/>
          <w:sz w:val="24"/>
          <w:szCs w:val="24"/>
          <w:lang w:val="sr-Cyrl-RS"/>
        </w:rPr>
        <w:t xml:space="preserve">права је на Захтев Савета </w:t>
      </w:r>
      <w:r w:rsidRPr="00320287">
        <w:rPr>
          <w:color w:val="000000"/>
          <w:sz w:val="24"/>
          <w:szCs w:val="24"/>
        </w:rPr>
        <w:t>доста</w:t>
      </w:r>
      <w:r w:rsidR="009F0FEB">
        <w:rPr>
          <w:color w:val="000000"/>
          <w:sz w:val="24"/>
          <w:szCs w:val="24"/>
          <w:lang w:val="sr-Cyrl-RS"/>
        </w:rPr>
        <w:t>вила</w:t>
      </w:r>
      <w:r w:rsidRPr="00320287">
        <w:rPr>
          <w:color w:val="000000"/>
          <w:sz w:val="24"/>
          <w:szCs w:val="24"/>
        </w:rPr>
        <w:t>:</w:t>
      </w:r>
    </w:p>
    <w:p w14:paraId="3EBFB5AE" w14:textId="34D84C7E" w:rsidR="00A872E4" w:rsidRPr="00814CDA" w:rsidRDefault="00A872E4" w:rsidP="00490787">
      <w:pPr>
        <w:pStyle w:val="NoSpacing"/>
        <w:numPr>
          <w:ilvl w:val="0"/>
          <w:numId w:val="24"/>
        </w:numPr>
        <w:ind w:left="1440" w:right="468"/>
        <w:jc w:val="both"/>
        <w:rPr>
          <w:sz w:val="24"/>
          <w:szCs w:val="24"/>
        </w:rPr>
      </w:pPr>
      <w:r w:rsidRPr="00814CDA">
        <w:rPr>
          <w:sz w:val="24"/>
          <w:szCs w:val="24"/>
        </w:rPr>
        <w:t>Финансијски извештај за 2019. годину и прву половину 2020. године, у ком су приказани укупни износи средстава исплаћени</w:t>
      </w:r>
      <w:r w:rsidR="009F0FEB" w:rsidRPr="00814CDA">
        <w:rPr>
          <w:sz w:val="24"/>
          <w:szCs w:val="24"/>
          <w:lang w:val="sr-Cyrl-RS"/>
        </w:rPr>
        <w:t>х</w:t>
      </w:r>
      <w:r w:rsidRPr="00814CDA">
        <w:rPr>
          <w:sz w:val="24"/>
          <w:szCs w:val="24"/>
        </w:rPr>
        <w:t xml:space="preserve"> по мерама</w:t>
      </w:r>
      <w:r w:rsidR="00E363E1" w:rsidRPr="00814CDA">
        <w:rPr>
          <w:sz w:val="24"/>
          <w:szCs w:val="24"/>
          <w:lang w:val="sr-Cyrl-RS"/>
        </w:rPr>
        <w:t>;</w:t>
      </w:r>
    </w:p>
    <w:p w14:paraId="5BA9B887" w14:textId="4B8231ED" w:rsidR="00A872E4" w:rsidRPr="00814CDA" w:rsidRDefault="00E363E1" w:rsidP="00490787">
      <w:pPr>
        <w:pStyle w:val="NoSpacing"/>
        <w:numPr>
          <w:ilvl w:val="0"/>
          <w:numId w:val="24"/>
        </w:numPr>
        <w:ind w:left="1440" w:right="468"/>
        <w:jc w:val="both"/>
        <w:rPr>
          <w:sz w:val="24"/>
          <w:szCs w:val="24"/>
        </w:rPr>
      </w:pPr>
      <w:r w:rsidRPr="00490787">
        <w:rPr>
          <w:sz w:val="24"/>
          <w:szCs w:val="24"/>
        </w:rPr>
        <w:t>с</w:t>
      </w:r>
      <w:r w:rsidR="00A872E4" w:rsidRPr="00814CDA">
        <w:rPr>
          <w:sz w:val="24"/>
          <w:szCs w:val="24"/>
        </w:rPr>
        <w:t xml:space="preserve">писак правилника по основу којих је вршена исплата подстицаја током 2019. године и у првој половини текуће, 2020. </w:t>
      </w:r>
      <w:r w:rsidRPr="00490787">
        <w:rPr>
          <w:sz w:val="24"/>
          <w:szCs w:val="24"/>
        </w:rPr>
        <w:t>године, којих је преко тридесет, па их Савет неће приказивати појединачно;</w:t>
      </w:r>
    </w:p>
    <w:p w14:paraId="19190C48" w14:textId="6DE81925" w:rsidR="00320287" w:rsidRPr="00814CDA" w:rsidRDefault="00E363E1" w:rsidP="00490787">
      <w:pPr>
        <w:pStyle w:val="NoSpacing"/>
        <w:numPr>
          <w:ilvl w:val="0"/>
          <w:numId w:val="24"/>
        </w:numPr>
        <w:ind w:left="1440" w:right="468"/>
        <w:jc w:val="both"/>
        <w:rPr>
          <w:sz w:val="24"/>
          <w:szCs w:val="24"/>
        </w:rPr>
      </w:pPr>
      <w:r w:rsidRPr="00C460E6">
        <w:rPr>
          <w:sz w:val="24"/>
          <w:szCs w:val="24"/>
        </w:rPr>
        <w:t>с</w:t>
      </w:r>
      <w:r w:rsidR="00A872E4" w:rsidRPr="00C460E6">
        <w:rPr>
          <w:sz w:val="24"/>
          <w:szCs w:val="24"/>
        </w:rPr>
        <w:t>писак</w:t>
      </w:r>
      <w:r w:rsidR="00A872E4" w:rsidRPr="00814CDA">
        <w:rPr>
          <w:sz w:val="24"/>
          <w:szCs w:val="24"/>
        </w:rPr>
        <w:t xml:space="preserve"> ПССС-ова </w:t>
      </w:r>
      <w:r w:rsidR="00790FD0" w:rsidRPr="00490787">
        <w:rPr>
          <w:sz w:val="24"/>
          <w:szCs w:val="24"/>
        </w:rPr>
        <w:t xml:space="preserve">(пољопривредне саветодавне стручне службе) </w:t>
      </w:r>
      <w:r w:rsidR="00A872E4" w:rsidRPr="00814CDA">
        <w:rPr>
          <w:sz w:val="24"/>
          <w:szCs w:val="24"/>
        </w:rPr>
        <w:t>и износ средстава која су исплаћена у 2019. и првој половини 2020. године за спровођење Програма мера пружања саветодавно стручних услуга и развоја техничко-технолошких и иновативних пројеката.</w:t>
      </w:r>
    </w:p>
    <w:p w14:paraId="1526B483" w14:textId="77777777" w:rsidR="00320287" w:rsidRPr="00814CDA" w:rsidRDefault="00A872E4" w:rsidP="0054497F">
      <w:pPr>
        <w:pStyle w:val="BodyText"/>
        <w:ind w:left="720" w:right="468" w:firstLine="540"/>
        <w:jc w:val="both"/>
        <w:rPr>
          <w:sz w:val="24"/>
          <w:szCs w:val="24"/>
        </w:rPr>
      </w:pPr>
      <w:r w:rsidRPr="00814CDA">
        <w:rPr>
          <w:sz w:val="24"/>
          <w:szCs w:val="24"/>
        </w:rPr>
        <w:t>У 2019. години Управа за аграрна плаћања је након потписаних уговора укупно исплатила 378.092.492,95 динара, од тога саветодавним стручним службама за пружање саветодавних стручних услуга износ од 338.100.855,19 динара, а за развој техничко технолошких и иновативних пројеката 39.991.637,16 динара.</w:t>
      </w:r>
    </w:p>
    <w:p w14:paraId="08E7B0FA" w14:textId="77777777" w:rsidR="00A872E4" w:rsidRPr="00320287" w:rsidRDefault="00A872E4" w:rsidP="0054497F">
      <w:pPr>
        <w:pStyle w:val="BodyText"/>
        <w:ind w:left="720" w:right="468" w:firstLine="540"/>
        <w:jc w:val="both"/>
        <w:rPr>
          <w:rFonts w:eastAsiaTheme="minorHAnsi"/>
          <w:sz w:val="24"/>
          <w:szCs w:val="24"/>
        </w:rPr>
      </w:pPr>
      <w:r w:rsidRPr="00320287">
        <w:rPr>
          <w:sz w:val="24"/>
          <w:szCs w:val="24"/>
        </w:rPr>
        <w:t>У првој половини 2020. године исплаћени су ПССС-ови за пружање саветодавних и стручних услуга у износу од 394.964.227,50 динара, од тога износ од 8.400.000 динара односи се на доцњу, односно услуге извршене у 2019. години.</w:t>
      </w:r>
    </w:p>
    <w:p w14:paraId="17BD60BA" w14:textId="0AEF4C6A" w:rsidR="00431AC3" w:rsidRDefault="00A872E4" w:rsidP="0054497F">
      <w:pPr>
        <w:pStyle w:val="BodyText"/>
        <w:ind w:left="720" w:right="468" w:firstLine="540"/>
        <w:jc w:val="both"/>
        <w:rPr>
          <w:sz w:val="24"/>
          <w:szCs w:val="24"/>
        </w:rPr>
      </w:pPr>
      <w:r w:rsidRPr="00320287">
        <w:rPr>
          <w:sz w:val="24"/>
          <w:szCs w:val="24"/>
        </w:rPr>
        <w:t>У 2019. години се на основу решења вршио поврат од 12 корисника, у укупном износу од 14.564.907,13 динара. Од укупно 12 корисника, средства су враћена од стране 10 корисника, док се поврат од корисника ПСС „</w:t>
      </w:r>
      <w:proofErr w:type="gramStart"/>
      <w:r w:rsidRPr="00320287">
        <w:rPr>
          <w:sz w:val="24"/>
          <w:szCs w:val="24"/>
        </w:rPr>
        <w:t>Пожаревац“ као</w:t>
      </w:r>
      <w:proofErr w:type="gramEnd"/>
      <w:r w:rsidRPr="00320287">
        <w:rPr>
          <w:sz w:val="24"/>
          <w:szCs w:val="24"/>
        </w:rPr>
        <w:t xml:space="preserve"> и ПСС „Прокупље“ очекује у наредном периоду.</w:t>
      </w:r>
    </w:p>
    <w:p w14:paraId="1953233A" w14:textId="23D3619B" w:rsidR="00B95F8E" w:rsidRPr="00B95F8E" w:rsidRDefault="00B95F8E" w:rsidP="0054497F">
      <w:pPr>
        <w:pStyle w:val="BodyText"/>
        <w:ind w:left="720" w:right="468" w:firstLine="540"/>
        <w:jc w:val="both"/>
        <w:rPr>
          <w:sz w:val="24"/>
          <w:szCs w:val="24"/>
          <w:lang w:val="sr-Cyrl-RS"/>
        </w:rPr>
      </w:pPr>
      <w:r>
        <w:rPr>
          <w:sz w:val="24"/>
          <w:szCs w:val="24"/>
          <w:lang w:val="sr-Cyrl-RS"/>
        </w:rPr>
        <w:lastRenderedPageBreak/>
        <w:t>На основу финансиј</w:t>
      </w:r>
      <w:r w:rsidR="00CC4CAC">
        <w:rPr>
          <w:sz w:val="24"/>
          <w:szCs w:val="24"/>
          <w:lang w:val="sr-Cyrl-RS"/>
        </w:rPr>
        <w:t>ск</w:t>
      </w:r>
      <w:r>
        <w:rPr>
          <w:sz w:val="24"/>
          <w:szCs w:val="24"/>
          <w:lang w:val="sr-Cyrl-RS"/>
        </w:rPr>
        <w:t xml:space="preserve">ог плана достављеног Савету евидентно је да су највећа подстицајна средства уговорена за директне подстицаје у пољопривреди, подстицаје пољопривредном руралном развоју, мерама руралног развоја и </w:t>
      </w:r>
      <w:r>
        <w:rPr>
          <w:sz w:val="24"/>
          <w:szCs w:val="24"/>
          <w:lang w:val="sr-Latn-RS"/>
        </w:rPr>
        <w:t>IPARD</w:t>
      </w:r>
      <w:r>
        <w:rPr>
          <w:sz w:val="24"/>
          <w:szCs w:val="24"/>
          <w:lang w:val="sr-Cyrl-RS"/>
        </w:rPr>
        <w:t xml:space="preserve"> програмима који за 2019. годину износе 39,9</w:t>
      </w:r>
      <w:r w:rsidR="00D678E3">
        <w:rPr>
          <w:sz w:val="24"/>
          <w:szCs w:val="24"/>
          <w:lang w:val="sr-Cyrl-RS"/>
        </w:rPr>
        <w:t xml:space="preserve"> </w:t>
      </w:r>
      <w:r>
        <w:rPr>
          <w:sz w:val="24"/>
          <w:szCs w:val="24"/>
          <w:lang w:val="sr-Cyrl-RS"/>
        </w:rPr>
        <w:t>милијарди динара, а за 2020. годину 36,6 милијарди динара. Уговорени износи нису у целости и реализовани.</w:t>
      </w:r>
    </w:p>
    <w:p w14:paraId="03CEC49E" w14:textId="1AE31831" w:rsidR="00B95F8E" w:rsidRPr="00B95F8E" w:rsidRDefault="00B95F8E" w:rsidP="00B95F8E">
      <w:pPr>
        <w:pStyle w:val="NoSpacing"/>
        <w:jc w:val="both"/>
        <w:rPr>
          <w:b/>
          <w:color w:val="2E74B5" w:themeColor="accent1" w:themeShade="BF"/>
          <w:sz w:val="26"/>
          <w:szCs w:val="26"/>
          <w:lang w:val="sr-Cyrl-RS"/>
        </w:rPr>
      </w:pPr>
    </w:p>
    <w:p w14:paraId="577E65C9" w14:textId="326059E4" w:rsidR="00E363E1" w:rsidRPr="00171DF0" w:rsidRDefault="00171DF0" w:rsidP="00421048">
      <w:pPr>
        <w:pStyle w:val="Heading2"/>
        <w:ind w:left="994" w:right="475"/>
        <w:jc w:val="center"/>
        <w:rPr>
          <w:rFonts w:ascii="Times New Roman" w:hAnsi="Times New Roman" w:cs="Times New Roman"/>
          <w:b/>
          <w:lang w:val="sr-Cyrl-RS"/>
        </w:rPr>
      </w:pPr>
      <w:bookmarkStart w:id="20" w:name="_Toc76555937"/>
      <w:r w:rsidRPr="00171DF0">
        <w:rPr>
          <w:rFonts w:ascii="Times New Roman" w:hAnsi="Times New Roman" w:cs="Times New Roman"/>
          <w:b/>
          <w:lang w:val="sr-Cyrl-RS"/>
        </w:rPr>
        <w:t>3.5.</w:t>
      </w:r>
      <w:r w:rsidRPr="00171DF0">
        <w:rPr>
          <w:rFonts w:ascii="Times New Roman" w:hAnsi="Times New Roman" w:cs="Times New Roman"/>
          <w:b/>
          <w:lang w:val="sr-Cyrl-RS"/>
        </w:rPr>
        <w:tab/>
        <w:t xml:space="preserve"> </w:t>
      </w:r>
      <w:r w:rsidR="00CC4CAC" w:rsidRPr="00171DF0">
        <w:rPr>
          <w:rFonts w:ascii="Times New Roman" w:hAnsi="Times New Roman" w:cs="Times New Roman"/>
          <w:b/>
          <w:lang w:val="sr-Cyrl-RS"/>
        </w:rPr>
        <w:t xml:space="preserve"> </w:t>
      </w:r>
      <w:r w:rsidR="00B95F8E" w:rsidRPr="00171DF0">
        <w:rPr>
          <w:rFonts w:ascii="Times New Roman" w:hAnsi="Times New Roman" w:cs="Times New Roman"/>
          <w:b/>
          <w:lang w:val="sr-Cyrl-RS"/>
        </w:rPr>
        <w:t>У</w:t>
      </w:r>
      <w:r w:rsidR="00CC4CAC" w:rsidRPr="00171DF0">
        <w:rPr>
          <w:rFonts w:ascii="Times New Roman" w:hAnsi="Times New Roman" w:cs="Times New Roman"/>
          <w:b/>
          <w:lang w:val="sr-Cyrl-RS"/>
        </w:rPr>
        <w:t>права за шуме</w:t>
      </w:r>
      <w:bookmarkEnd w:id="20"/>
    </w:p>
    <w:p w14:paraId="5F0F8A17" w14:textId="7231893E" w:rsidR="00B95F8E" w:rsidRPr="006029DD" w:rsidRDefault="00B95F8E" w:rsidP="00E363E1">
      <w:pPr>
        <w:pStyle w:val="NoSpacing"/>
        <w:jc w:val="both"/>
        <w:rPr>
          <w:b/>
          <w:color w:val="2E74B5" w:themeColor="accent1" w:themeShade="BF"/>
          <w:sz w:val="26"/>
          <w:szCs w:val="26"/>
          <w:lang w:val="sr-Cyrl-RS"/>
        </w:rPr>
      </w:pPr>
    </w:p>
    <w:p w14:paraId="57348BEC" w14:textId="77777777" w:rsidR="00A872E4" w:rsidRPr="00814CDA" w:rsidRDefault="00A872E4" w:rsidP="0054497F">
      <w:pPr>
        <w:pStyle w:val="BodyText"/>
        <w:ind w:left="720" w:right="468" w:firstLine="540"/>
        <w:jc w:val="both"/>
        <w:rPr>
          <w:sz w:val="24"/>
          <w:szCs w:val="24"/>
          <w:lang w:val="sr-Cyrl-RS"/>
        </w:rPr>
      </w:pPr>
      <w:r w:rsidRPr="00814CDA">
        <w:rPr>
          <w:sz w:val="24"/>
          <w:szCs w:val="24"/>
          <w:lang w:val="sr-Cyrl-RS"/>
        </w:rPr>
        <w:t>Управа за шуме, сваке буџетске године врши расподелу средстава субвенција, на основу акта Владе и спроведеног конкурса, и то средства:</w:t>
      </w:r>
    </w:p>
    <w:p w14:paraId="15E8BA19" w14:textId="23CD0A7D" w:rsidR="00A872E4" w:rsidRPr="00814CDA" w:rsidRDefault="00A872E4" w:rsidP="00C460E6">
      <w:pPr>
        <w:pStyle w:val="BodyText"/>
        <w:numPr>
          <w:ilvl w:val="0"/>
          <w:numId w:val="17"/>
        </w:numPr>
        <w:jc w:val="both"/>
        <w:rPr>
          <w:sz w:val="24"/>
          <w:szCs w:val="24"/>
          <w:lang w:val="sr-Cyrl-RS"/>
        </w:rPr>
      </w:pPr>
      <w:r w:rsidRPr="00814CDA">
        <w:rPr>
          <w:sz w:val="24"/>
          <w:szCs w:val="24"/>
          <w:lang w:val="sr-Cyrl-RS"/>
        </w:rPr>
        <w:t>Буџетског фонда за шуме Републике Србије и</w:t>
      </w:r>
    </w:p>
    <w:p w14:paraId="1C381100" w14:textId="1A935C07" w:rsidR="00A872E4" w:rsidRPr="00814CDA" w:rsidRDefault="00A872E4" w:rsidP="00C460E6">
      <w:pPr>
        <w:pStyle w:val="BodyText"/>
        <w:numPr>
          <w:ilvl w:val="0"/>
          <w:numId w:val="17"/>
        </w:numPr>
        <w:jc w:val="both"/>
        <w:rPr>
          <w:sz w:val="24"/>
          <w:szCs w:val="24"/>
          <w:lang w:val="sr-Cyrl-RS"/>
        </w:rPr>
      </w:pPr>
      <w:r w:rsidRPr="00814CDA">
        <w:rPr>
          <w:sz w:val="24"/>
          <w:szCs w:val="24"/>
          <w:lang w:val="sr-Cyrl-RS"/>
        </w:rPr>
        <w:t>Буџетског фонда за развој ловства.</w:t>
      </w:r>
    </w:p>
    <w:p w14:paraId="2DF0DE28" w14:textId="6D8B4E67" w:rsidR="00A872E4" w:rsidRPr="00814CDA" w:rsidRDefault="00A872E4" w:rsidP="0054497F">
      <w:pPr>
        <w:pStyle w:val="BodyText"/>
        <w:ind w:left="720" w:right="468" w:firstLine="540"/>
        <w:jc w:val="both"/>
        <w:rPr>
          <w:sz w:val="24"/>
          <w:szCs w:val="24"/>
          <w:lang w:val="sr-Cyrl-RS"/>
        </w:rPr>
      </w:pPr>
      <w:r w:rsidRPr="00814CDA">
        <w:rPr>
          <w:sz w:val="24"/>
          <w:szCs w:val="24"/>
          <w:lang w:val="sr-Cyrl-RS"/>
        </w:rPr>
        <w:t>У</w:t>
      </w:r>
      <w:r w:rsidR="009F0FEB" w:rsidRPr="00814CDA">
        <w:rPr>
          <w:sz w:val="24"/>
          <w:szCs w:val="24"/>
          <w:lang w:val="sr-Cyrl-RS"/>
        </w:rPr>
        <w:t>права је</w:t>
      </w:r>
      <w:r w:rsidRPr="00814CDA">
        <w:rPr>
          <w:sz w:val="24"/>
          <w:szCs w:val="24"/>
          <w:lang w:val="sr-Cyrl-RS"/>
        </w:rPr>
        <w:t xml:space="preserve"> достав</w:t>
      </w:r>
      <w:r w:rsidR="009F0FEB" w:rsidRPr="00814CDA">
        <w:rPr>
          <w:sz w:val="24"/>
          <w:szCs w:val="24"/>
          <w:lang w:val="sr-Cyrl-RS"/>
        </w:rPr>
        <w:t>ила</w:t>
      </w:r>
      <w:r w:rsidR="006401EF" w:rsidRPr="00814CDA">
        <w:rPr>
          <w:sz w:val="24"/>
          <w:szCs w:val="24"/>
          <w:lang w:val="sr-Cyrl-RS"/>
        </w:rPr>
        <w:t xml:space="preserve"> Савету</w:t>
      </w:r>
      <w:r w:rsidRPr="00814CDA">
        <w:rPr>
          <w:sz w:val="24"/>
          <w:szCs w:val="24"/>
          <w:lang w:val="sr-Cyrl-RS"/>
        </w:rPr>
        <w:t xml:space="preserve"> табеле за праћење свих закључених уговора којим се додељују средства субвенција из оба фонда.</w:t>
      </w:r>
    </w:p>
    <w:p w14:paraId="150CD6A1" w14:textId="77777777" w:rsidR="00A23584" w:rsidRPr="00814CDA" w:rsidRDefault="00A872E4" w:rsidP="00C460E6">
      <w:pPr>
        <w:pStyle w:val="BodyText"/>
        <w:ind w:left="720" w:firstLine="540"/>
        <w:jc w:val="both"/>
        <w:rPr>
          <w:sz w:val="24"/>
          <w:szCs w:val="24"/>
          <w:lang w:val="sr-Cyrl-RS"/>
        </w:rPr>
      </w:pPr>
      <w:r w:rsidRPr="00814CDA">
        <w:rPr>
          <w:sz w:val="24"/>
          <w:szCs w:val="24"/>
          <w:lang w:val="sr-Cyrl-RS"/>
        </w:rPr>
        <w:t xml:space="preserve">У табеле </w:t>
      </w:r>
      <w:r w:rsidR="00A23584" w:rsidRPr="00814CDA">
        <w:rPr>
          <w:sz w:val="24"/>
          <w:szCs w:val="24"/>
          <w:lang w:val="sr-Cyrl-RS"/>
        </w:rPr>
        <w:t>су унета и средства обезбеђења.</w:t>
      </w:r>
    </w:p>
    <w:p w14:paraId="3519F6E0" w14:textId="44DA5BD4" w:rsidR="00171DF0" w:rsidRDefault="00A872E4" w:rsidP="0054497F">
      <w:pPr>
        <w:pStyle w:val="BodyText"/>
        <w:ind w:left="720" w:right="468" w:firstLine="540"/>
        <w:jc w:val="both"/>
        <w:rPr>
          <w:sz w:val="24"/>
          <w:szCs w:val="24"/>
          <w:lang w:val="sr-Cyrl-RS"/>
        </w:rPr>
      </w:pPr>
      <w:r w:rsidRPr="00814CDA">
        <w:rPr>
          <w:sz w:val="24"/>
          <w:szCs w:val="24"/>
          <w:lang w:val="sr-Cyrl-RS"/>
        </w:rPr>
        <w:t>Табеларни приказ се односи на уговоре закључене у 2019. години. У првој половини 2020. године, због проблема са пандемијом, није вршено закључивање уговора.</w:t>
      </w:r>
      <w:r w:rsidR="009C2646">
        <w:rPr>
          <w:sz w:val="24"/>
          <w:szCs w:val="24"/>
          <w:lang w:val="sr-Cyrl-RS"/>
        </w:rPr>
        <w:t xml:space="preserve"> </w:t>
      </w:r>
      <w:r w:rsidR="00CC4CAC" w:rsidRPr="00814CDA">
        <w:rPr>
          <w:sz w:val="24"/>
          <w:szCs w:val="24"/>
          <w:lang w:val="sr-Cyrl-RS"/>
        </w:rPr>
        <w:t xml:space="preserve">Укупан износ </w:t>
      </w:r>
      <w:r w:rsidR="00A55D06" w:rsidRPr="00814CDA">
        <w:rPr>
          <w:sz w:val="24"/>
          <w:szCs w:val="24"/>
          <w:lang w:val="sr-Cyrl-RS"/>
        </w:rPr>
        <w:t>уговорен</w:t>
      </w:r>
      <w:r w:rsidR="00491ABA" w:rsidRPr="00814CDA">
        <w:rPr>
          <w:sz w:val="24"/>
          <w:szCs w:val="24"/>
          <w:lang w:val="sr-Cyrl-RS"/>
        </w:rPr>
        <w:t>их подстицаја</w:t>
      </w:r>
      <w:r w:rsidR="00A55D06" w:rsidRPr="00814CDA">
        <w:rPr>
          <w:sz w:val="24"/>
          <w:szCs w:val="24"/>
          <w:lang w:val="sr-Cyrl-RS"/>
        </w:rPr>
        <w:t xml:space="preserve"> у целости није реализован.</w:t>
      </w:r>
      <w:r w:rsidR="00CC4CAC" w:rsidRPr="00814CDA">
        <w:rPr>
          <w:sz w:val="24"/>
          <w:szCs w:val="24"/>
          <w:lang w:val="sr-Cyrl-RS"/>
        </w:rPr>
        <w:t xml:space="preserve"> </w:t>
      </w:r>
      <w:bookmarkStart w:id="21" w:name="bookmark5"/>
    </w:p>
    <w:p w14:paraId="116EFC59" w14:textId="77777777" w:rsidR="005759F3" w:rsidRPr="00814CDA" w:rsidRDefault="005759F3" w:rsidP="005759F3">
      <w:pPr>
        <w:pStyle w:val="BodyText"/>
        <w:ind w:left="720" w:right="468" w:firstLine="540"/>
        <w:jc w:val="both"/>
        <w:rPr>
          <w:sz w:val="24"/>
          <w:szCs w:val="24"/>
          <w:lang w:val="sr-Cyrl-RS"/>
        </w:rPr>
      </w:pPr>
    </w:p>
    <w:p w14:paraId="419137B3" w14:textId="007F54A9" w:rsidR="00A872E4" w:rsidRPr="00171DF0" w:rsidRDefault="00A872E4" w:rsidP="004F0A02">
      <w:pPr>
        <w:pStyle w:val="Heading2"/>
        <w:numPr>
          <w:ilvl w:val="1"/>
          <w:numId w:val="13"/>
        </w:numPr>
        <w:tabs>
          <w:tab w:val="left" w:pos="5400"/>
        </w:tabs>
        <w:ind w:right="1368"/>
        <w:rPr>
          <w:rFonts w:ascii="Times New Roman" w:eastAsia="Times New Roman" w:hAnsi="Times New Roman" w:cs="Times New Roman"/>
          <w:b/>
          <w:lang w:val="sr-Cyrl-RS"/>
        </w:rPr>
      </w:pPr>
      <w:bookmarkStart w:id="22" w:name="_Toc76555938"/>
      <w:r w:rsidRPr="00171DF0">
        <w:rPr>
          <w:rFonts w:ascii="Times New Roman" w:eastAsia="Times New Roman" w:hAnsi="Times New Roman" w:cs="Times New Roman"/>
          <w:b/>
          <w:lang w:val="sr-Cyrl-RS"/>
        </w:rPr>
        <w:t>Управа за ветерину</w:t>
      </w:r>
      <w:bookmarkEnd w:id="21"/>
      <w:bookmarkEnd w:id="22"/>
    </w:p>
    <w:p w14:paraId="7B1293DB" w14:textId="77777777" w:rsidR="00431AC3" w:rsidRPr="006029DD" w:rsidRDefault="00431AC3" w:rsidP="005759F3">
      <w:pPr>
        <w:pStyle w:val="BodyText"/>
        <w:ind w:left="720" w:right="468" w:firstLine="540"/>
        <w:jc w:val="both"/>
        <w:rPr>
          <w:lang w:val="sr-Cyrl-RS"/>
        </w:rPr>
      </w:pPr>
    </w:p>
    <w:p w14:paraId="5465440E" w14:textId="77777777" w:rsidR="000132F6" w:rsidRPr="000132F6" w:rsidRDefault="006401EF" w:rsidP="0054497F">
      <w:pPr>
        <w:pStyle w:val="BodyText"/>
        <w:ind w:left="720" w:right="468" w:firstLine="540"/>
        <w:jc w:val="both"/>
        <w:rPr>
          <w:sz w:val="24"/>
          <w:szCs w:val="24"/>
          <w:lang w:val="sr-Cyrl-RS"/>
        </w:rPr>
      </w:pPr>
      <w:r w:rsidRPr="000132F6">
        <w:rPr>
          <w:sz w:val="24"/>
          <w:szCs w:val="24"/>
          <w:lang w:val="sr-Cyrl-RS"/>
        </w:rPr>
        <w:t>Управа је Савету д</w:t>
      </w:r>
      <w:r w:rsidR="00A872E4" w:rsidRPr="000132F6">
        <w:rPr>
          <w:sz w:val="24"/>
          <w:szCs w:val="24"/>
          <w:lang w:val="sr-Cyrl-RS"/>
        </w:rPr>
        <w:t>остав</w:t>
      </w:r>
      <w:r w:rsidRPr="000132F6">
        <w:rPr>
          <w:sz w:val="24"/>
          <w:szCs w:val="24"/>
          <w:lang w:val="sr-Cyrl-RS"/>
        </w:rPr>
        <w:t>ила</w:t>
      </w:r>
      <w:r w:rsidR="00A872E4" w:rsidRPr="000132F6">
        <w:rPr>
          <w:sz w:val="24"/>
          <w:szCs w:val="24"/>
          <w:lang w:val="sr-Cyrl-RS"/>
        </w:rPr>
        <w:t xml:space="preserve">  табеларни преглед исплате субвенција правним и физичким лицима на име заштите здравља животиња у циљу спречавања појаве и ширења заразних болести животиња.</w:t>
      </w:r>
      <w:r w:rsidR="00CC4CAC" w:rsidRPr="000132F6">
        <w:rPr>
          <w:sz w:val="24"/>
          <w:szCs w:val="24"/>
          <w:lang w:val="sr-Cyrl-RS"/>
        </w:rPr>
        <w:t xml:space="preserve"> Укупно исплаћено по том основу у 2019. години је 3,3 милијарде динара, а у првој половини 2020. године 1,1 милијарду динара.</w:t>
      </w:r>
    </w:p>
    <w:p w14:paraId="50B0D774" w14:textId="41E51065" w:rsidR="003362A9" w:rsidRDefault="003362A9" w:rsidP="0054497F">
      <w:pPr>
        <w:pStyle w:val="BodyText"/>
        <w:ind w:left="720" w:right="468" w:firstLine="540"/>
        <w:jc w:val="both"/>
        <w:rPr>
          <w:lang w:val="sr-Cyrl-RS"/>
        </w:rPr>
      </w:pPr>
      <w:r w:rsidRPr="000132F6">
        <w:rPr>
          <w:sz w:val="24"/>
          <w:szCs w:val="24"/>
          <w:lang w:val="sr-Cyrl-RS"/>
        </w:rPr>
        <w:t>Субвенције Министарству пољопривреде, шумарства и водопривреде по последњем ребалансу буџета из новембра месеца предвиђене су у износу од 46, 9 милијарди динара. У предходној години уговорене субвенције су биле нешто мање и нису још увек у целости реализоване. Ако се има у виду да су</w:t>
      </w:r>
      <w:r w:rsidR="00803EA8" w:rsidRPr="000132F6">
        <w:rPr>
          <w:sz w:val="24"/>
          <w:szCs w:val="24"/>
          <w:lang w:val="sr-Cyrl-RS"/>
        </w:rPr>
        <w:t xml:space="preserve"> субвенције привреди због ванредних околности услед појаве корона вируса предвиђене на износ од 145,5 милијарди може се закључити да је однос субвенција које се дају привреди и пољопривреди изузетно неповољан за пољопривреду, односно пољопривреда се троструко мање субвенционише</w:t>
      </w:r>
      <w:r w:rsidR="00803EA8">
        <w:rPr>
          <w:lang w:val="sr-Cyrl-RS"/>
        </w:rPr>
        <w:t xml:space="preserve">. </w:t>
      </w:r>
    </w:p>
    <w:p w14:paraId="0BB2D227" w14:textId="77777777" w:rsidR="000132F6" w:rsidRPr="00CC4CAC" w:rsidRDefault="000132F6" w:rsidP="000132F6">
      <w:pPr>
        <w:pStyle w:val="NoSpacing"/>
        <w:ind w:firstLine="720"/>
        <w:jc w:val="both"/>
        <w:rPr>
          <w:lang w:val="sr-Cyrl-RS"/>
        </w:rPr>
      </w:pPr>
    </w:p>
    <w:p w14:paraId="795ED353" w14:textId="5032F412" w:rsidR="00E37E5A" w:rsidRDefault="00E37E5A" w:rsidP="00E37E5A">
      <w:pPr>
        <w:pStyle w:val="Heading1"/>
        <w:ind w:left="360"/>
        <w:rPr>
          <w:rFonts w:ascii="Times New Roman" w:hAnsi="Times New Roman" w:cs="Times New Roman"/>
          <w:b/>
          <w:lang w:val="sr-Cyrl-RS"/>
        </w:rPr>
      </w:pPr>
    </w:p>
    <w:p w14:paraId="4DCA38EB" w14:textId="15DF5191" w:rsidR="005C1E0C" w:rsidRDefault="005C1E0C" w:rsidP="005C1E0C">
      <w:pPr>
        <w:rPr>
          <w:lang w:val="sr-Cyrl-RS"/>
        </w:rPr>
      </w:pPr>
    </w:p>
    <w:p w14:paraId="3348E412" w14:textId="39A473E9" w:rsidR="005C1E0C" w:rsidRDefault="005C1E0C" w:rsidP="005C1E0C">
      <w:pPr>
        <w:rPr>
          <w:lang w:val="sr-Cyrl-RS"/>
        </w:rPr>
      </w:pPr>
    </w:p>
    <w:p w14:paraId="74FF7F6B" w14:textId="1272BB26" w:rsidR="005C1E0C" w:rsidRDefault="005C1E0C" w:rsidP="005C1E0C">
      <w:pPr>
        <w:rPr>
          <w:lang w:val="sr-Cyrl-RS"/>
        </w:rPr>
      </w:pPr>
    </w:p>
    <w:p w14:paraId="56826284" w14:textId="05F063B8" w:rsidR="005C1E0C" w:rsidRDefault="005C1E0C" w:rsidP="005C1E0C">
      <w:pPr>
        <w:rPr>
          <w:lang w:val="sr-Cyrl-RS"/>
        </w:rPr>
      </w:pPr>
    </w:p>
    <w:p w14:paraId="722E3D18" w14:textId="7F888464" w:rsidR="005C1E0C" w:rsidRDefault="005C1E0C" w:rsidP="005C1E0C">
      <w:pPr>
        <w:rPr>
          <w:lang w:val="sr-Cyrl-RS"/>
        </w:rPr>
      </w:pPr>
    </w:p>
    <w:p w14:paraId="334BEEBC" w14:textId="77777777" w:rsidR="005C1E0C" w:rsidRPr="005C1E0C" w:rsidRDefault="005C1E0C" w:rsidP="005C1E0C">
      <w:pPr>
        <w:rPr>
          <w:lang w:val="sr-Cyrl-RS"/>
        </w:rPr>
      </w:pPr>
    </w:p>
    <w:p w14:paraId="4E9ACF72" w14:textId="08E45340" w:rsidR="009C40B6" w:rsidRPr="00730C76" w:rsidRDefault="009C40B6" w:rsidP="00490787">
      <w:pPr>
        <w:pStyle w:val="Heading1"/>
        <w:numPr>
          <w:ilvl w:val="0"/>
          <w:numId w:val="12"/>
        </w:numPr>
        <w:ind w:left="720" w:right="475" w:firstLine="0"/>
        <w:rPr>
          <w:rFonts w:ascii="Times New Roman" w:hAnsi="Times New Roman" w:cs="Times New Roman"/>
          <w:b/>
          <w:sz w:val="28"/>
          <w:szCs w:val="28"/>
          <w:lang w:val="sr-Cyrl-RS"/>
        </w:rPr>
      </w:pPr>
      <w:bookmarkStart w:id="23" w:name="_Toc76555939"/>
      <w:r w:rsidRPr="00730C76">
        <w:rPr>
          <w:rFonts w:ascii="Times New Roman" w:hAnsi="Times New Roman" w:cs="Times New Roman"/>
          <w:b/>
          <w:sz w:val="28"/>
          <w:szCs w:val="28"/>
          <w:lang w:val="sr-Cyrl-RS"/>
        </w:rPr>
        <w:lastRenderedPageBreak/>
        <w:t>ПОРЕСКА УПРАВА</w:t>
      </w:r>
      <w:bookmarkEnd w:id="23"/>
    </w:p>
    <w:p w14:paraId="614C2FFD" w14:textId="42D9D5ED" w:rsidR="00B27F61" w:rsidRDefault="00B27F61" w:rsidP="00B27F61">
      <w:pPr>
        <w:rPr>
          <w:lang w:val="sr-Cyrl-RS"/>
        </w:rPr>
      </w:pPr>
    </w:p>
    <w:p w14:paraId="5B5F774F" w14:textId="4CF7923C" w:rsidR="009C40B6" w:rsidRPr="000132F6" w:rsidRDefault="00B27F61" w:rsidP="0054497F">
      <w:pPr>
        <w:pStyle w:val="BodyText"/>
        <w:ind w:left="720" w:right="468" w:firstLine="540"/>
        <w:jc w:val="both"/>
        <w:rPr>
          <w:sz w:val="24"/>
          <w:szCs w:val="24"/>
          <w:lang w:val="sr-Cyrl-RS"/>
        </w:rPr>
      </w:pPr>
      <w:r w:rsidRPr="000132F6">
        <w:rPr>
          <w:sz w:val="24"/>
          <w:szCs w:val="24"/>
          <w:lang w:val="sr-Cyrl-RS"/>
        </w:rPr>
        <w:t>Пореска управа обавестила је Савет да се п</w:t>
      </w:r>
      <w:r w:rsidR="009C40B6" w:rsidRPr="000132F6">
        <w:rPr>
          <w:sz w:val="24"/>
          <w:szCs w:val="24"/>
          <w:lang w:val="sr-Cyrl-RS"/>
        </w:rPr>
        <w:t>раво на пореске подстицаје  и олакшице у 2019. г и 2020. години остваруј</w:t>
      </w:r>
      <w:r w:rsidR="007B586E" w:rsidRPr="000132F6">
        <w:rPr>
          <w:sz w:val="24"/>
          <w:szCs w:val="24"/>
          <w:lang w:val="sr-Cyrl-RS"/>
        </w:rPr>
        <w:t>е</w:t>
      </w:r>
      <w:r w:rsidR="009C40B6" w:rsidRPr="000132F6">
        <w:rPr>
          <w:sz w:val="24"/>
          <w:szCs w:val="24"/>
          <w:lang w:val="sr-Cyrl-RS"/>
        </w:rPr>
        <w:t xml:space="preserve"> на основу: </w:t>
      </w:r>
    </w:p>
    <w:p w14:paraId="7870EDB5" w14:textId="77777777" w:rsidR="0022646B" w:rsidRPr="000132F6" w:rsidRDefault="009C40B6" w:rsidP="002D2A8E">
      <w:pPr>
        <w:pStyle w:val="ListParagraph"/>
        <w:numPr>
          <w:ilvl w:val="0"/>
          <w:numId w:val="8"/>
        </w:numPr>
        <w:tabs>
          <w:tab w:val="left" w:pos="1005"/>
        </w:tabs>
        <w:ind w:left="1440" w:right="475"/>
        <w:jc w:val="both"/>
        <w:rPr>
          <w:sz w:val="24"/>
          <w:szCs w:val="24"/>
          <w:lang w:val="sr-Cyrl-RS"/>
        </w:rPr>
      </w:pPr>
      <w:r w:rsidRPr="000132F6">
        <w:rPr>
          <w:sz w:val="24"/>
          <w:szCs w:val="24"/>
          <w:lang w:val="sr-Cyrl-RS"/>
        </w:rPr>
        <w:t xml:space="preserve">Закона о порезу на добит правних лица (Сл. гласник бр. 25 /01…86/ 19); </w:t>
      </w:r>
    </w:p>
    <w:p w14:paraId="1F5C3B0E" w14:textId="266E1AAE" w:rsidR="0022646B" w:rsidRPr="000132F6" w:rsidRDefault="009C40B6" w:rsidP="002D2A8E">
      <w:pPr>
        <w:pStyle w:val="ListParagraph"/>
        <w:numPr>
          <w:ilvl w:val="0"/>
          <w:numId w:val="8"/>
        </w:numPr>
        <w:tabs>
          <w:tab w:val="left" w:pos="1005"/>
        </w:tabs>
        <w:ind w:left="1440" w:right="475"/>
        <w:jc w:val="both"/>
        <w:rPr>
          <w:sz w:val="24"/>
          <w:szCs w:val="24"/>
          <w:lang w:val="sr-Cyrl-RS"/>
        </w:rPr>
      </w:pPr>
      <w:r w:rsidRPr="000132F6">
        <w:rPr>
          <w:sz w:val="24"/>
          <w:szCs w:val="24"/>
          <w:lang w:val="sr-Cyrl-RS"/>
        </w:rPr>
        <w:t xml:space="preserve">Закона о порезу на доходак грађана (Сл. </w:t>
      </w:r>
      <w:r w:rsidR="00B27F61" w:rsidRPr="000132F6">
        <w:rPr>
          <w:sz w:val="24"/>
          <w:szCs w:val="24"/>
          <w:lang w:val="sr-Cyrl-RS"/>
        </w:rPr>
        <w:t>г</w:t>
      </w:r>
      <w:r w:rsidRPr="000132F6">
        <w:rPr>
          <w:sz w:val="24"/>
          <w:szCs w:val="24"/>
          <w:lang w:val="sr-Cyrl-RS"/>
        </w:rPr>
        <w:t xml:space="preserve">ласник бр.24/ 01…86/ 19); </w:t>
      </w:r>
    </w:p>
    <w:p w14:paraId="30525D21" w14:textId="69CE4B77" w:rsidR="0022646B" w:rsidRPr="000132F6" w:rsidRDefault="009C40B6" w:rsidP="002D2A8E">
      <w:pPr>
        <w:pStyle w:val="ListParagraph"/>
        <w:numPr>
          <w:ilvl w:val="0"/>
          <w:numId w:val="8"/>
        </w:numPr>
        <w:tabs>
          <w:tab w:val="left" w:pos="1005"/>
        </w:tabs>
        <w:ind w:left="1440" w:right="475"/>
        <w:jc w:val="both"/>
        <w:rPr>
          <w:sz w:val="24"/>
          <w:szCs w:val="24"/>
          <w:lang w:val="sr-Cyrl-RS"/>
        </w:rPr>
      </w:pPr>
      <w:r w:rsidRPr="000132F6">
        <w:rPr>
          <w:sz w:val="24"/>
          <w:szCs w:val="24"/>
          <w:lang w:val="sr-Cyrl-RS"/>
        </w:rPr>
        <w:t xml:space="preserve">Закона о доприносима за обавезно социјално осигурање </w:t>
      </w:r>
      <w:r w:rsidR="007B586E" w:rsidRPr="000132F6">
        <w:rPr>
          <w:sz w:val="24"/>
          <w:szCs w:val="24"/>
          <w:lang w:val="sr-Cyrl-RS"/>
        </w:rPr>
        <w:t>(Сл. гласник бр.24/01..86/19);</w:t>
      </w:r>
    </w:p>
    <w:p w14:paraId="3807EFF4" w14:textId="0ABF9619" w:rsidR="0022646B" w:rsidRPr="002D2A8E" w:rsidRDefault="009C40B6" w:rsidP="002D2A8E">
      <w:pPr>
        <w:pStyle w:val="ListParagraph"/>
        <w:numPr>
          <w:ilvl w:val="0"/>
          <w:numId w:val="8"/>
        </w:numPr>
        <w:tabs>
          <w:tab w:val="left" w:pos="1005"/>
        </w:tabs>
        <w:ind w:left="1440" w:right="475"/>
        <w:jc w:val="both"/>
        <w:rPr>
          <w:sz w:val="24"/>
          <w:szCs w:val="24"/>
          <w:lang w:val="sr-Cyrl-RS"/>
        </w:rPr>
      </w:pPr>
      <w:r w:rsidRPr="000132F6">
        <w:rPr>
          <w:sz w:val="24"/>
          <w:szCs w:val="24"/>
          <w:lang w:val="sr-Cyrl-RS"/>
        </w:rPr>
        <w:t>Уредбе о</w:t>
      </w:r>
      <w:r w:rsidR="00B27F61" w:rsidRPr="000132F6">
        <w:rPr>
          <w:sz w:val="24"/>
          <w:szCs w:val="24"/>
          <w:lang w:val="sr-Cyrl-RS"/>
        </w:rPr>
        <w:t xml:space="preserve"> </w:t>
      </w:r>
      <w:r w:rsidRPr="000132F6">
        <w:rPr>
          <w:sz w:val="24"/>
          <w:szCs w:val="24"/>
          <w:lang w:val="sr-Cyrl-RS"/>
        </w:rPr>
        <w:t xml:space="preserve">фискалним погодностима и директним давањима привредним  субјектима у приватном сектору и новчаној помоћи грађанима у циљу ублажавања економских последица насталих услед последица </w:t>
      </w:r>
      <w:r w:rsidRPr="002D2A8E">
        <w:rPr>
          <w:sz w:val="24"/>
          <w:szCs w:val="24"/>
          <w:lang w:val="sr-Cyrl-RS"/>
        </w:rPr>
        <w:t xml:space="preserve">COVID -19 </w:t>
      </w:r>
      <w:r w:rsidR="003E7313" w:rsidRPr="000132F6">
        <w:rPr>
          <w:sz w:val="24"/>
          <w:szCs w:val="24"/>
          <w:lang w:val="sr-Cyrl-RS"/>
        </w:rPr>
        <w:t>(</w:t>
      </w:r>
      <w:r w:rsidRPr="000132F6">
        <w:rPr>
          <w:sz w:val="24"/>
          <w:szCs w:val="24"/>
          <w:lang w:val="sr-Cyrl-RS"/>
        </w:rPr>
        <w:t xml:space="preserve"> Сл. </w:t>
      </w:r>
      <w:r w:rsidR="003E7313" w:rsidRPr="000132F6">
        <w:rPr>
          <w:sz w:val="24"/>
          <w:szCs w:val="24"/>
          <w:lang w:val="sr-Cyrl-RS"/>
        </w:rPr>
        <w:t>г</w:t>
      </w:r>
      <w:r w:rsidRPr="000132F6">
        <w:rPr>
          <w:sz w:val="24"/>
          <w:szCs w:val="24"/>
          <w:lang w:val="sr-Cyrl-RS"/>
        </w:rPr>
        <w:t>ласник</w:t>
      </w:r>
      <w:r w:rsidR="003E7313" w:rsidRPr="000132F6">
        <w:rPr>
          <w:sz w:val="24"/>
          <w:szCs w:val="24"/>
          <w:lang w:val="sr-Cyrl-RS"/>
        </w:rPr>
        <w:t xml:space="preserve"> РС</w:t>
      </w:r>
      <w:r w:rsidR="007B586E" w:rsidRPr="000132F6">
        <w:rPr>
          <w:sz w:val="24"/>
          <w:szCs w:val="24"/>
          <w:lang w:val="sr-Cyrl-RS"/>
        </w:rPr>
        <w:t xml:space="preserve"> бр.54/20 и 60/20).</w:t>
      </w:r>
    </w:p>
    <w:p w14:paraId="599CACA9" w14:textId="77777777" w:rsidR="000132F6" w:rsidRDefault="00B27F61" w:rsidP="005759F3">
      <w:pPr>
        <w:pStyle w:val="BodyText"/>
        <w:ind w:left="720" w:right="468" w:firstLine="540"/>
        <w:jc w:val="both"/>
        <w:rPr>
          <w:sz w:val="24"/>
          <w:szCs w:val="24"/>
          <w:lang w:val="sr-Cyrl-RS"/>
        </w:rPr>
      </w:pPr>
      <w:r w:rsidRPr="000132F6">
        <w:rPr>
          <w:sz w:val="24"/>
          <w:szCs w:val="24"/>
          <w:lang w:val="sr-Cyrl-RS"/>
        </w:rPr>
        <w:t>Поре</w:t>
      </w:r>
      <w:r w:rsidR="000132F6">
        <w:rPr>
          <w:sz w:val="24"/>
          <w:szCs w:val="24"/>
          <w:lang w:val="sr-Cyrl-RS"/>
        </w:rPr>
        <w:t>ска управа доставила је Савету:</w:t>
      </w:r>
    </w:p>
    <w:p w14:paraId="238D4041" w14:textId="5FF1C0F2" w:rsidR="009C40B6" w:rsidRPr="00A23584" w:rsidRDefault="00B27F61" w:rsidP="0054497F">
      <w:pPr>
        <w:pStyle w:val="BodyText"/>
        <w:ind w:left="720" w:right="468" w:firstLine="540"/>
        <w:jc w:val="both"/>
        <w:rPr>
          <w:sz w:val="24"/>
          <w:szCs w:val="24"/>
          <w:lang w:val="sr-Cyrl-RS"/>
        </w:rPr>
      </w:pPr>
      <w:r w:rsidRPr="00A23584">
        <w:rPr>
          <w:sz w:val="24"/>
          <w:szCs w:val="24"/>
          <w:lang w:val="sr-Cyrl-RS"/>
        </w:rPr>
        <w:t>Т</w:t>
      </w:r>
      <w:r w:rsidR="009C40B6" w:rsidRPr="00A23584">
        <w:rPr>
          <w:sz w:val="24"/>
          <w:szCs w:val="24"/>
          <w:lang w:val="sr-Cyrl-RS"/>
        </w:rPr>
        <w:t>абеларни приказ пореских подстицаја и</w:t>
      </w:r>
      <w:r w:rsidR="00953E6F" w:rsidRPr="00A23584">
        <w:rPr>
          <w:sz w:val="24"/>
          <w:szCs w:val="24"/>
          <w:lang w:val="sr-Cyrl-RS"/>
        </w:rPr>
        <w:t xml:space="preserve"> олакшица по наведеним прописим</w:t>
      </w:r>
      <w:r w:rsidR="009C40B6" w:rsidRPr="00A23584">
        <w:rPr>
          <w:sz w:val="24"/>
          <w:szCs w:val="24"/>
          <w:lang w:val="sr-Cyrl-RS"/>
        </w:rPr>
        <w:t>а са појашњењем за правна лица и предузетнике</w:t>
      </w:r>
      <w:r w:rsidR="007B586E" w:rsidRPr="00A23584">
        <w:rPr>
          <w:sz w:val="24"/>
          <w:szCs w:val="24"/>
          <w:lang w:val="sr-Cyrl-RS"/>
        </w:rPr>
        <w:t xml:space="preserve"> који је саставни део Извештаја.</w:t>
      </w:r>
    </w:p>
    <w:p w14:paraId="7CE6C491" w14:textId="77777777" w:rsidR="006125FD" w:rsidRDefault="006125FD" w:rsidP="003303D1">
      <w:pPr>
        <w:pStyle w:val="ListParagraph"/>
        <w:tabs>
          <w:tab w:val="left" w:pos="1005"/>
        </w:tabs>
        <w:ind w:left="1365"/>
        <w:jc w:val="both"/>
        <w:rPr>
          <w:sz w:val="24"/>
          <w:szCs w:val="24"/>
          <w:lang w:val="sr-Cyrl-RS"/>
        </w:rPr>
      </w:pPr>
    </w:p>
    <w:tbl>
      <w:tblPr>
        <w:tblpPr w:leftFromText="180" w:rightFromText="180" w:vertAnchor="text" w:horzAnchor="margin" w:tblpXSpec="center" w:tblpY="8"/>
        <w:tblW w:w="8820" w:type="dxa"/>
        <w:tblLayout w:type="fixed"/>
        <w:tblCellMar>
          <w:left w:w="0" w:type="dxa"/>
          <w:right w:w="0" w:type="dxa"/>
        </w:tblCellMar>
        <w:tblLook w:val="04A0" w:firstRow="1" w:lastRow="0" w:firstColumn="1" w:lastColumn="0" w:noHBand="0" w:noVBand="1"/>
      </w:tblPr>
      <w:tblGrid>
        <w:gridCol w:w="1440"/>
        <w:gridCol w:w="2790"/>
        <w:gridCol w:w="2250"/>
        <w:gridCol w:w="2340"/>
      </w:tblGrid>
      <w:tr w:rsidR="005C1E0C" w:rsidRPr="00320287" w14:paraId="6F2CC7CC" w14:textId="77777777" w:rsidTr="005C1E0C">
        <w:trPr>
          <w:trHeight w:hRule="exact" w:val="286"/>
        </w:trPr>
        <w:tc>
          <w:tcPr>
            <w:tcW w:w="1440" w:type="dxa"/>
            <w:tcBorders>
              <w:top w:val="single" w:sz="4" w:space="0" w:color="auto"/>
              <w:left w:val="single" w:sz="4" w:space="0" w:color="auto"/>
              <w:bottom w:val="single" w:sz="4" w:space="0" w:color="auto"/>
              <w:right w:val="single" w:sz="4" w:space="0" w:color="auto"/>
            </w:tcBorders>
            <w:vAlign w:val="center"/>
          </w:tcPr>
          <w:p w14:paraId="5EBE858A" w14:textId="77777777" w:rsidR="005C1E0C" w:rsidRPr="00320287" w:rsidRDefault="005C1E0C" w:rsidP="005C1E0C">
            <w:pPr>
              <w:tabs>
                <w:tab w:val="left" w:pos="1005"/>
              </w:tabs>
              <w:rPr>
                <w:rFonts w:ascii="Times New Roman" w:hAnsi="Times New Roman" w:cs="Times New Roman"/>
                <w:sz w:val="24"/>
                <w:szCs w:val="24"/>
                <w:lang w:val="sr-Cyrl-CS"/>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4E15E782" w14:textId="77777777" w:rsidR="005C1E0C" w:rsidRPr="00320287" w:rsidRDefault="005C1E0C" w:rsidP="005C1E0C">
            <w:pPr>
              <w:tabs>
                <w:tab w:val="left" w:pos="1005"/>
              </w:tabs>
              <w:rPr>
                <w:rFonts w:ascii="Times New Roman" w:hAnsi="Times New Roman" w:cs="Times New Roman"/>
                <w:b/>
                <w:sz w:val="24"/>
                <w:szCs w:val="24"/>
                <w:lang w:val="sr-Cyrl-CS"/>
              </w:rPr>
            </w:pPr>
            <w:r w:rsidRPr="00320287">
              <w:rPr>
                <w:rFonts w:ascii="Times New Roman" w:hAnsi="Times New Roman" w:cs="Times New Roman"/>
                <w:b/>
                <w:sz w:val="24"/>
                <w:szCs w:val="24"/>
                <w:lang w:val="sr-Cyrl-CS"/>
              </w:rPr>
              <w:t xml:space="preserve">За правна лица </w:t>
            </w:r>
          </w:p>
        </w:tc>
        <w:tc>
          <w:tcPr>
            <w:tcW w:w="2250" w:type="dxa"/>
            <w:tcBorders>
              <w:top w:val="single" w:sz="4" w:space="0" w:color="auto"/>
              <w:left w:val="single" w:sz="4" w:space="0" w:color="auto"/>
              <w:bottom w:val="single" w:sz="4" w:space="0" w:color="auto"/>
              <w:right w:val="single" w:sz="4" w:space="0" w:color="auto"/>
            </w:tcBorders>
            <w:vAlign w:val="center"/>
          </w:tcPr>
          <w:p w14:paraId="395F410A" w14:textId="77777777" w:rsidR="005C1E0C" w:rsidRPr="00320287" w:rsidRDefault="005C1E0C" w:rsidP="005C1E0C">
            <w:pPr>
              <w:tabs>
                <w:tab w:val="left" w:pos="1005"/>
              </w:tabs>
              <w:rPr>
                <w:rFonts w:ascii="Times New Roman" w:hAnsi="Times New Roman" w:cs="Times New Roman"/>
                <w:b/>
                <w:sz w:val="24"/>
                <w:szCs w:val="24"/>
                <w:lang w:val="sr-Cyrl-CS"/>
              </w:rPr>
            </w:pPr>
          </w:p>
        </w:tc>
        <w:tc>
          <w:tcPr>
            <w:tcW w:w="2340" w:type="dxa"/>
            <w:tcBorders>
              <w:top w:val="single" w:sz="4" w:space="0" w:color="auto"/>
              <w:left w:val="single" w:sz="4" w:space="0" w:color="auto"/>
              <w:bottom w:val="single" w:sz="4" w:space="0" w:color="auto"/>
              <w:right w:val="single" w:sz="4" w:space="0" w:color="auto"/>
            </w:tcBorders>
            <w:vAlign w:val="center"/>
          </w:tcPr>
          <w:p w14:paraId="164EFC2B" w14:textId="77777777" w:rsidR="005C1E0C" w:rsidRPr="00320287" w:rsidRDefault="005C1E0C" w:rsidP="005C1E0C">
            <w:pPr>
              <w:tabs>
                <w:tab w:val="left" w:pos="1005"/>
              </w:tabs>
              <w:rPr>
                <w:rFonts w:ascii="Times New Roman" w:hAnsi="Times New Roman" w:cs="Times New Roman"/>
                <w:b/>
                <w:sz w:val="24"/>
                <w:szCs w:val="24"/>
                <w:lang w:val="sr-Cyrl-CS"/>
              </w:rPr>
            </w:pPr>
          </w:p>
        </w:tc>
      </w:tr>
      <w:tr w:rsidR="005C1E0C" w:rsidRPr="00320287" w14:paraId="081DC615" w14:textId="77777777" w:rsidTr="005C1E0C">
        <w:trPr>
          <w:trHeight w:hRule="exact" w:val="293"/>
        </w:trPr>
        <w:tc>
          <w:tcPr>
            <w:tcW w:w="1440" w:type="dxa"/>
            <w:tcBorders>
              <w:top w:val="single" w:sz="4" w:space="0" w:color="auto"/>
              <w:left w:val="single" w:sz="4" w:space="0" w:color="auto"/>
              <w:bottom w:val="nil"/>
              <w:right w:val="single" w:sz="4" w:space="0" w:color="auto"/>
            </w:tcBorders>
            <w:vAlign w:val="center"/>
          </w:tcPr>
          <w:p w14:paraId="23F9D692" w14:textId="77777777" w:rsidR="005C1E0C" w:rsidRPr="00320287" w:rsidRDefault="005C1E0C" w:rsidP="005C1E0C">
            <w:pPr>
              <w:tabs>
                <w:tab w:val="left" w:pos="1005"/>
              </w:tabs>
              <w:rPr>
                <w:rFonts w:ascii="Times New Roman" w:hAnsi="Times New Roman" w:cs="Times New Roman"/>
                <w:sz w:val="24"/>
                <w:szCs w:val="24"/>
                <w:lang w:val="sr-Cyrl-CS"/>
              </w:rPr>
            </w:pPr>
          </w:p>
        </w:tc>
        <w:tc>
          <w:tcPr>
            <w:tcW w:w="2790" w:type="dxa"/>
            <w:tcBorders>
              <w:top w:val="single" w:sz="4" w:space="0" w:color="auto"/>
              <w:left w:val="single" w:sz="4" w:space="0" w:color="auto"/>
              <w:bottom w:val="nil"/>
              <w:right w:val="single" w:sz="4" w:space="0" w:color="auto"/>
            </w:tcBorders>
            <w:vAlign w:val="center"/>
            <w:hideMark/>
          </w:tcPr>
          <w:p w14:paraId="42A96373"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Закон о порезу на</w:t>
            </w:r>
          </w:p>
        </w:tc>
        <w:tc>
          <w:tcPr>
            <w:tcW w:w="2250" w:type="dxa"/>
            <w:tcBorders>
              <w:top w:val="single" w:sz="4" w:space="0" w:color="auto"/>
              <w:left w:val="single" w:sz="4" w:space="0" w:color="auto"/>
              <w:bottom w:val="nil"/>
              <w:right w:val="single" w:sz="4" w:space="0" w:color="auto"/>
            </w:tcBorders>
            <w:vAlign w:val="center"/>
            <w:hideMark/>
          </w:tcPr>
          <w:p w14:paraId="77590665"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Број</w:t>
            </w:r>
          </w:p>
        </w:tc>
        <w:tc>
          <w:tcPr>
            <w:tcW w:w="2340" w:type="dxa"/>
            <w:tcBorders>
              <w:top w:val="single" w:sz="4" w:space="0" w:color="auto"/>
              <w:left w:val="single" w:sz="4" w:space="0" w:color="auto"/>
              <w:bottom w:val="nil"/>
              <w:right w:val="single" w:sz="4" w:space="0" w:color="auto"/>
            </w:tcBorders>
            <w:vAlign w:val="center"/>
            <w:hideMark/>
          </w:tcPr>
          <w:p w14:paraId="2D5745CE"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Износ</w:t>
            </w:r>
          </w:p>
        </w:tc>
      </w:tr>
      <w:tr w:rsidR="005C1E0C" w:rsidRPr="00320287" w14:paraId="1CBA948C" w14:textId="77777777" w:rsidTr="005C1E0C">
        <w:trPr>
          <w:trHeight w:hRule="exact" w:val="261"/>
        </w:trPr>
        <w:tc>
          <w:tcPr>
            <w:tcW w:w="1440" w:type="dxa"/>
            <w:tcBorders>
              <w:top w:val="nil"/>
              <w:left w:val="single" w:sz="4" w:space="0" w:color="auto"/>
              <w:bottom w:val="single" w:sz="4" w:space="0" w:color="auto"/>
              <w:right w:val="single" w:sz="4" w:space="0" w:color="auto"/>
            </w:tcBorders>
            <w:vAlign w:val="center"/>
            <w:hideMark/>
          </w:tcPr>
          <w:p w14:paraId="7944C9B9" w14:textId="77777777" w:rsidR="005C1E0C" w:rsidRPr="00320287" w:rsidRDefault="005C1E0C" w:rsidP="005C1E0C">
            <w:pPr>
              <w:tabs>
                <w:tab w:val="left" w:pos="1005"/>
              </w:tabs>
              <w:rPr>
                <w:rFonts w:ascii="Times New Roman" w:hAnsi="Times New Roman" w:cs="Times New Roman"/>
                <w:sz w:val="24"/>
                <w:szCs w:val="24"/>
                <w:lang w:val="sr-Cyrl-CS"/>
              </w:rPr>
            </w:pPr>
            <w:r w:rsidRPr="00320287">
              <w:rPr>
                <w:rFonts w:ascii="Times New Roman" w:hAnsi="Times New Roman" w:cs="Times New Roman"/>
                <w:sz w:val="24"/>
                <w:szCs w:val="24"/>
                <w:lang w:val="sr-Cyrl-CS"/>
              </w:rPr>
              <w:t xml:space="preserve">Редни број </w:t>
            </w:r>
          </w:p>
        </w:tc>
        <w:tc>
          <w:tcPr>
            <w:tcW w:w="2790" w:type="dxa"/>
            <w:tcBorders>
              <w:top w:val="nil"/>
              <w:left w:val="single" w:sz="4" w:space="0" w:color="auto"/>
              <w:bottom w:val="single" w:sz="4" w:space="0" w:color="auto"/>
              <w:right w:val="single" w:sz="4" w:space="0" w:color="auto"/>
            </w:tcBorders>
            <w:vAlign w:val="center"/>
            <w:hideMark/>
          </w:tcPr>
          <w:p w14:paraId="5EFBC3F4"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добит правних лица</w:t>
            </w:r>
          </w:p>
        </w:tc>
        <w:tc>
          <w:tcPr>
            <w:tcW w:w="2250" w:type="dxa"/>
            <w:tcBorders>
              <w:top w:val="nil"/>
              <w:left w:val="single" w:sz="4" w:space="0" w:color="auto"/>
              <w:bottom w:val="single" w:sz="4" w:space="0" w:color="auto"/>
              <w:right w:val="single" w:sz="4" w:space="0" w:color="auto"/>
            </w:tcBorders>
            <w:vAlign w:val="center"/>
            <w:hideMark/>
          </w:tcPr>
          <w:p w14:paraId="7B994A51"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обвезника</w:t>
            </w:r>
          </w:p>
        </w:tc>
        <w:tc>
          <w:tcPr>
            <w:tcW w:w="2340" w:type="dxa"/>
            <w:tcBorders>
              <w:top w:val="nil"/>
              <w:left w:val="single" w:sz="4" w:space="0" w:color="auto"/>
              <w:bottom w:val="single" w:sz="4" w:space="0" w:color="auto"/>
              <w:right w:val="single" w:sz="4" w:space="0" w:color="auto"/>
            </w:tcBorders>
            <w:vAlign w:val="center"/>
          </w:tcPr>
          <w:p w14:paraId="42C50E18" w14:textId="77777777" w:rsidR="005C1E0C" w:rsidRPr="00320287" w:rsidRDefault="005C1E0C" w:rsidP="005C1E0C">
            <w:pPr>
              <w:tabs>
                <w:tab w:val="left" w:pos="1005"/>
              </w:tabs>
              <w:rPr>
                <w:rFonts w:ascii="Times New Roman" w:hAnsi="Times New Roman" w:cs="Times New Roman"/>
                <w:sz w:val="24"/>
                <w:szCs w:val="24"/>
                <w:lang w:val="sr-Cyrl-CS"/>
              </w:rPr>
            </w:pPr>
          </w:p>
        </w:tc>
      </w:tr>
      <w:tr w:rsidR="005C1E0C" w:rsidRPr="00320287" w14:paraId="5271367F" w14:textId="77777777" w:rsidTr="005C1E0C">
        <w:trPr>
          <w:trHeight w:hRule="exact" w:val="299"/>
        </w:trPr>
        <w:tc>
          <w:tcPr>
            <w:tcW w:w="1440" w:type="dxa"/>
            <w:tcBorders>
              <w:top w:val="single" w:sz="4" w:space="0" w:color="auto"/>
              <w:left w:val="single" w:sz="4" w:space="0" w:color="auto"/>
              <w:bottom w:val="single" w:sz="4" w:space="0" w:color="auto"/>
              <w:right w:val="single" w:sz="4" w:space="0" w:color="auto"/>
            </w:tcBorders>
            <w:vAlign w:val="center"/>
            <w:hideMark/>
          </w:tcPr>
          <w:p w14:paraId="3CE192EE"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1</w:t>
            </w:r>
          </w:p>
        </w:tc>
        <w:tc>
          <w:tcPr>
            <w:tcW w:w="2790" w:type="dxa"/>
            <w:tcBorders>
              <w:top w:val="single" w:sz="4" w:space="0" w:color="auto"/>
              <w:left w:val="single" w:sz="4" w:space="0" w:color="auto"/>
              <w:bottom w:val="single" w:sz="4" w:space="0" w:color="auto"/>
              <w:right w:val="single" w:sz="4" w:space="0" w:color="auto"/>
            </w:tcBorders>
            <w:hideMark/>
          </w:tcPr>
          <w:p w14:paraId="34CE86A9" w14:textId="77777777" w:rsidR="005C1E0C" w:rsidRPr="00320287" w:rsidRDefault="005C1E0C" w:rsidP="005C1E0C">
            <w:pPr>
              <w:jc w:val="center"/>
              <w:rPr>
                <w:rFonts w:ascii="Times New Roman" w:hAnsi="Times New Roman" w:cs="Times New Roman"/>
                <w:sz w:val="24"/>
                <w:szCs w:val="24"/>
              </w:rPr>
            </w:pPr>
            <w:r w:rsidRPr="00320287">
              <w:rPr>
                <w:rFonts w:ascii="Times New Roman" w:hAnsi="Times New Roman" w:cs="Times New Roman"/>
                <w:sz w:val="24"/>
                <w:szCs w:val="24"/>
              </w:rPr>
              <w:t>Члан</w:t>
            </w:r>
            <w:r w:rsidRPr="00320287">
              <w:rPr>
                <w:rFonts w:ascii="Times New Roman" w:hAnsi="Times New Roman" w:cs="Times New Roman"/>
                <w:sz w:val="24"/>
                <w:szCs w:val="24"/>
                <w:lang w:val="sr-Cyrl-RS"/>
              </w:rPr>
              <w:t xml:space="preserve"> </w:t>
            </w:r>
            <w:r w:rsidRPr="00320287">
              <w:rPr>
                <w:rFonts w:ascii="Times New Roman" w:hAnsi="Times New Roman" w:cs="Times New Roman"/>
                <w:sz w:val="24"/>
                <w:szCs w:val="24"/>
              </w:rPr>
              <w:t>44.</w:t>
            </w:r>
          </w:p>
        </w:tc>
        <w:tc>
          <w:tcPr>
            <w:tcW w:w="2250" w:type="dxa"/>
            <w:tcBorders>
              <w:top w:val="single" w:sz="4" w:space="0" w:color="auto"/>
              <w:left w:val="single" w:sz="4" w:space="0" w:color="auto"/>
              <w:bottom w:val="single" w:sz="4" w:space="0" w:color="auto"/>
              <w:right w:val="single" w:sz="4" w:space="0" w:color="auto"/>
            </w:tcBorders>
            <w:vAlign w:val="center"/>
            <w:hideMark/>
          </w:tcPr>
          <w:p w14:paraId="7210BED5"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3.441</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775EF7D" w14:textId="77777777" w:rsidR="005C1E0C" w:rsidRPr="00320287" w:rsidRDefault="005C1E0C" w:rsidP="005C1E0C">
            <w:pPr>
              <w:tabs>
                <w:tab w:val="left" w:pos="1005"/>
              </w:tabs>
              <w:jc w:val="right"/>
              <w:rPr>
                <w:rFonts w:ascii="Times New Roman" w:hAnsi="Times New Roman" w:cs="Times New Roman"/>
                <w:sz w:val="24"/>
                <w:szCs w:val="24"/>
                <w:lang w:val="sr-Cyrl-CS"/>
              </w:rPr>
            </w:pPr>
            <w:r w:rsidRPr="00320287">
              <w:rPr>
                <w:rFonts w:ascii="Times New Roman" w:hAnsi="Times New Roman" w:cs="Times New Roman"/>
                <w:sz w:val="24"/>
                <w:szCs w:val="24"/>
                <w:lang w:val="sr-Cyrl-CS"/>
              </w:rPr>
              <w:t xml:space="preserve">53 .102.690,85 </w:t>
            </w:r>
          </w:p>
        </w:tc>
      </w:tr>
      <w:tr w:rsidR="005C1E0C" w:rsidRPr="00320287" w14:paraId="4B2AEE61" w14:textId="77777777" w:rsidTr="005C1E0C">
        <w:trPr>
          <w:trHeight w:hRule="exact" w:val="403"/>
        </w:trPr>
        <w:tc>
          <w:tcPr>
            <w:tcW w:w="1440" w:type="dxa"/>
            <w:tcBorders>
              <w:top w:val="single" w:sz="4" w:space="0" w:color="auto"/>
              <w:left w:val="single" w:sz="4" w:space="0" w:color="auto"/>
              <w:bottom w:val="single" w:sz="4" w:space="0" w:color="auto"/>
              <w:right w:val="single" w:sz="4" w:space="0" w:color="auto"/>
            </w:tcBorders>
            <w:vAlign w:val="center"/>
            <w:hideMark/>
          </w:tcPr>
          <w:p w14:paraId="5C4486CB"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2</w:t>
            </w:r>
          </w:p>
        </w:tc>
        <w:tc>
          <w:tcPr>
            <w:tcW w:w="2790" w:type="dxa"/>
            <w:tcBorders>
              <w:top w:val="single" w:sz="4" w:space="0" w:color="auto"/>
              <w:left w:val="single" w:sz="4" w:space="0" w:color="auto"/>
              <w:bottom w:val="single" w:sz="4" w:space="0" w:color="auto"/>
              <w:right w:val="single" w:sz="4" w:space="0" w:color="auto"/>
            </w:tcBorders>
          </w:tcPr>
          <w:p w14:paraId="4BF3FFB9" w14:textId="77777777" w:rsidR="005C1E0C" w:rsidRPr="00320287" w:rsidRDefault="005C1E0C" w:rsidP="005C1E0C">
            <w:pPr>
              <w:jc w:val="center"/>
              <w:rPr>
                <w:rFonts w:ascii="Times New Roman" w:hAnsi="Times New Roman" w:cs="Times New Roman"/>
                <w:sz w:val="24"/>
                <w:szCs w:val="24"/>
              </w:rPr>
            </w:pPr>
            <w:r w:rsidRPr="00320287">
              <w:rPr>
                <w:rFonts w:ascii="Times New Roman" w:hAnsi="Times New Roman" w:cs="Times New Roman"/>
                <w:sz w:val="24"/>
                <w:szCs w:val="24"/>
              </w:rPr>
              <w:t>Члан</w:t>
            </w:r>
            <w:r w:rsidRPr="00320287">
              <w:rPr>
                <w:rFonts w:ascii="Times New Roman" w:hAnsi="Times New Roman" w:cs="Times New Roman"/>
                <w:sz w:val="24"/>
                <w:szCs w:val="24"/>
                <w:lang w:val="sr-Cyrl-RS"/>
              </w:rPr>
              <w:t xml:space="preserve"> </w:t>
            </w:r>
            <w:r w:rsidRPr="00320287">
              <w:rPr>
                <w:rFonts w:ascii="Times New Roman" w:hAnsi="Times New Roman" w:cs="Times New Roman"/>
                <w:sz w:val="24"/>
                <w:szCs w:val="24"/>
              </w:rPr>
              <w:t>4б.</w:t>
            </w:r>
          </w:p>
        </w:tc>
        <w:tc>
          <w:tcPr>
            <w:tcW w:w="2250" w:type="dxa"/>
            <w:tcBorders>
              <w:top w:val="single" w:sz="4" w:space="0" w:color="auto"/>
              <w:left w:val="single" w:sz="4" w:space="0" w:color="auto"/>
              <w:bottom w:val="single" w:sz="4" w:space="0" w:color="auto"/>
              <w:right w:val="single" w:sz="4" w:space="0" w:color="auto"/>
            </w:tcBorders>
            <w:vAlign w:val="center"/>
            <w:hideMark/>
          </w:tcPr>
          <w:p w14:paraId="6AA63E36"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38</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6AD8DF0" w14:textId="77777777" w:rsidR="005C1E0C" w:rsidRPr="00320287" w:rsidRDefault="005C1E0C" w:rsidP="005C1E0C">
            <w:pPr>
              <w:tabs>
                <w:tab w:val="left" w:pos="1005"/>
              </w:tabs>
              <w:jc w:val="right"/>
              <w:rPr>
                <w:rFonts w:ascii="Times New Roman" w:hAnsi="Times New Roman" w:cs="Times New Roman"/>
                <w:sz w:val="24"/>
                <w:szCs w:val="24"/>
                <w:lang w:val="sr-Cyrl-CS"/>
              </w:rPr>
            </w:pPr>
            <w:r w:rsidRPr="00320287">
              <w:rPr>
                <w:rFonts w:ascii="Times New Roman" w:hAnsi="Times New Roman" w:cs="Times New Roman"/>
                <w:sz w:val="24"/>
                <w:szCs w:val="24"/>
                <w:lang w:val="sr-Cyrl-CS"/>
              </w:rPr>
              <w:t xml:space="preserve">64.227.298,00 </w:t>
            </w:r>
          </w:p>
        </w:tc>
      </w:tr>
      <w:tr w:rsidR="005C1E0C" w:rsidRPr="00320287" w14:paraId="4BECF102" w14:textId="77777777" w:rsidTr="005C1E0C">
        <w:trPr>
          <w:trHeight w:hRule="exact" w:val="299"/>
        </w:trPr>
        <w:tc>
          <w:tcPr>
            <w:tcW w:w="1440" w:type="dxa"/>
            <w:tcBorders>
              <w:top w:val="single" w:sz="4" w:space="0" w:color="auto"/>
              <w:left w:val="single" w:sz="4" w:space="0" w:color="auto"/>
              <w:bottom w:val="single" w:sz="4" w:space="0" w:color="auto"/>
              <w:right w:val="single" w:sz="4" w:space="0" w:color="auto"/>
            </w:tcBorders>
            <w:vAlign w:val="center"/>
            <w:hideMark/>
          </w:tcPr>
          <w:p w14:paraId="4907CFF0"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3</w:t>
            </w:r>
          </w:p>
        </w:tc>
        <w:tc>
          <w:tcPr>
            <w:tcW w:w="2790" w:type="dxa"/>
            <w:tcBorders>
              <w:top w:val="single" w:sz="4" w:space="0" w:color="auto"/>
              <w:left w:val="single" w:sz="4" w:space="0" w:color="auto"/>
              <w:bottom w:val="single" w:sz="4" w:space="0" w:color="auto"/>
              <w:right w:val="single" w:sz="4" w:space="0" w:color="auto"/>
            </w:tcBorders>
            <w:hideMark/>
          </w:tcPr>
          <w:p w14:paraId="4BC0F5B7" w14:textId="77777777" w:rsidR="005C1E0C" w:rsidRPr="00320287" w:rsidRDefault="005C1E0C" w:rsidP="005C1E0C">
            <w:pPr>
              <w:jc w:val="center"/>
              <w:rPr>
                <w:rFonts w:ascii="Times New Roman" w:hAnsi="Times New Roman" w:cs="Times New Roman"/>
                <w:sz w:val="24"/>
                <w:szCs w:val="24"/>
              </w:rPr>
            </w:pPr>
            <w:r w:rsidRPr="00320287">
              <w:rPr>
                <w:rFonts w:ascii="Times New Roman" w:hAnsi="Times New Roman" w:cs="Times New Roman"/>
                <w:sz w:val="24"/>
                <w:szCs w:val="24"/>
              </w:rPr>
              <w:t>Члан 48.</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49F4AEB"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2.490</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E09E041" w14:textId="77777777" w:rsidR="005C1E0C" w:rsidRPr="00320287" w:rsidRDefault="005C1E0C" w:rsidP="005C1E0C">
            <w:pPr>
              <w:tabs>
                <w:tab w:val="left" w:pos="1005"/>
              </w:tabs>
              <w:jc w:val="right"/>
              <w:rPr>
                <w:rFonts w:ascii="Times New Roman" w:hAnsi="Times New Roman" w:cs="Times New Roman"/>
                <w:sz w:val="24"/>
                <w:szCs w:val="24"/>
                <w:lang w:val="sr-Cyrl-CS"/>
              </w:rPr>
            </w:pPr>
            <w:r w:rsidRPr="00320287">
              <w:rPr>
                <w:rFonts w:ascii="Times New Roman" w:hAnsi="Times New Roman" w:cs="Times New Roman"/>
                <w:sz w:val="24"/>
                <w:szCs w:val="24"/>
                <w:lang w:val="sr-Cyrl-CS"/>
              </w:rPr>
              <w:t xml:space="preserve">6.489.575.068,00 </w:t>
            </w:r>
          </w:p>
        </w:tc>
      </w:tr>
      <w:tr w:rsidR="005C1E0C" w:rsidRPr="00320287" w14:paraId="7FF3C170" w14:textId="77777777" w:rsidTr="005C1E0C">
        <w:trPr>
          <w:trHeight w:hRule="exact" w:val="403"/>
        </w:trPr>
        <w:tc>
          <w:tcPr>
            <w:tcW w:w="1440" w:type="dxa"/>
            <w:tcBorders>
              <w:top w:val="nil"/>
              <w:left w:val="single" w:sz="4" w:space="0" w:color="auto"/>
              <w:bottom w:val="single" w:sz="4" w:space="0" w:color="auto"/>
              <w:right w:val="single" w:sz="4" w:space="0" w:color="auto"/>
            </w:tcBorders>
            <w:vAlign w:val="center"/>
            <w:hideMark/>
          </w:tcPr>
          <w:p w14:paraId="5BE6B9EF"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4</w:t>
            </w:r>
          </w:p>
        </w:tc>
        <w:tc>
          <w:tcPr>
            <w:tcW w:w="2790" w:type="dxa"/>
            <w:tcBorders>
              <w:top w:val="nil"/>
              <w:left w:val="single" w:sz="4" w:space="0" w:color="auto"/>
              <w:bottom w:val="single" w:sz="4" w:space="0" w:color="auto"/>
              <w:right w:val="single" w:sz="4" w:space="0" w:color="auto"/>
            </w:tcBorders>
            <w:vAlign w:val="center"/>
            <w:hideMark/>
          </w:tcPr>
          <w:p w14:paraId="3D77E85B"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Члан 48а</w:t>
            </w:r>
          </w:p>
        </w:tc>
        <w:tc>
          <w:tcPr>
            <w:tcW w:w="2250" w:type="dxa"/>
            <w:tcBorders>
              <w:top w:val="nil"/>
              <w:left w:val="single" w:sz="4" w:space="0" w:color="auto"/>
              <w:bottom w:val="single" w:sz="4" w:space="0" w:color="auto"/>
              <w:right w:val="single" w:sz="4" w:space="0" w:color="auto"/>
            </w:tcBorders>
            <w:vAlign w:val="center"/>
            <w:hideMark/>
          </w:tcPr>
          <w:p w14:paraId="3C19BF6E"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351</w:t>
            </w:r>
          </w:p>
        </w:tc>
        <w:tc>
          <w:tcPr>
            <w:tcW w:w="2340" w:type="dxa"/>
            <w:tcBorders>
              <w:top w:val="nil"/>
              <w:left w:val="single" w:sz="4" w:space="0" w:color="auto"/>
              <w:bottom w:val="single" w:sz="4" w:space="0" w:color="auto"/>
              <w:right w:val="single" w:sz="4" w:space="0" w:color="auto"/>
            </w:tcBorders>
            <w:vAlign w:val="center"/>
            <w:hideMark/>
          </w:tcPr>
          <w:p w14:paraId="42D1A6AB" w14:textId="77777777" w:rsidR="005C1E0C" w:rsidRPr="00320287" w:rsidRDefault="005C1E0C" w:rsidP="005C1E0C">
            <w:pPr>
              <w:tabs>
                <w:tab w:val="left" w:pos="1005"/>
              </w:tabs>
              <w:jc w:val="right"/>
              <w:rPr>
                <w:rFonts w:ascii="Times New Roman" w:hAnsi="Times New Roman" w:cs="Times New Roman"/>
                <w:sz w:val="24"/>
                <w:szCs w:val="24"/>
                <w:lang w:val="sr-Cyrl-CS"/>
              </w:rPr>
            </w:pPr>
            <w:r w:rsidRPr="00320287">
              <w:rPr>
                <w:rFonts w:ascii="Times New Roman" w:hAnsi="Times New Roman" w:cs="Times New Roman"/>
                <w:sz w:val="24"/>
                <w:szCs w:val="24"/>
                <w:lang w:val="sr-Cyrl-CS"/>
              </w:rPr>
              <w:t xml:space="preserve">2.765.983.674,00 </w:t>
            </w:r>
          </w:p>
        </w:tc>
      </w:tr>
      <w:tr w:rsidR="005C1E0C" w:rsidRPr="00320287" w14:paraId="20A44F18" w14:textId="77777777" w:rsidTr="005C1E0C">
        <w:trPr>
          <w:trHeight w:hRule="exact" w:val="303"/>
        </w:trPr>
        <w:tc>
          <w:tcPr>
            <w:tcW w:w="1440" w:type="dxa"/>
            <w:tcBorders>
              <w:top w:val="single" w:sz="4" w:space="0" w:color="auto"/>
              <w:left w:val="single" w:sz="4" w:space="0" w:color="auto"/>
              <w:bottom w:val="single" w:sz="4" w:space="0" w:color="auto"/>
              <w:right w:val="single" w:sz="4" w:space="0" w:color="auto"/>
            </w:tcBorders>
            <w:vAlign w:val="center"/>
            <w:hideMark/>
          </w:tcPr>
          <w:p w14:paraId="4550E54A"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5</w:t>
            </w:r>
          </w:p>
        </w:tc>
        <w:tc>
          <w:tcPr>
            <w:tcW w:w="2790" w:type="dxa"/>
            <w:tcBorders>
              <w:top w:val="single" w:sz="4" w:space="0" w:color="auto"/>
              <w:left w:val="single" w:sz="4" w:space="0" w:color="auto"/>
              <w:bottom w:val="single" w:sz="4" w:space="0" w:color="auto"/>
              <w:right w:val="single" w:sz="4" w:space="0" w:color="auto"/>
            </w:tcBorders>
            <w:vAlign w:val="center"/>
            <w:hideMark/>
          </w:tcPr>
          <w:p w14:paraId="4B792E9C"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Члан 50а</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2FDF1A4"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74</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32BC152" w14:textId="77777777" w:rsidR="005C1E0C" w:rsidRPr="00320287" w:rsidRDefault="005C1E0C" w:rsidP="005C1E0C">
            <w:pPr>
              <w:tabs>
                <w:tab w:val="left" w:pos="1005"/>
              </w:tabs>
              <w:jc w:val="right"/>
              <w:rPr>
                <w:rFonts w:ascii="Times New Roman" w:hAnsi="Times New Roman" w:cs="Times New Roman"/>
                <w:sz w:val="24"/>
                <w:szCs w:val="24"/>
                <w:lang w:val="sr-Cyrl-CS"/>
              </w:rPr>
            </w:pPr>
            <w:r w:rsidRPr="00320287">
              <w:rPr>
                <w:rFonts w:ascii="Times New Roman" w:hAnsi="Times New Roman" w:cs="Times New Roman"/>
                <w:sz w:val="24"/>
                <w:szCs w:val="24"/>
                <w:lang w:val="sr-Cyrl-CS"/>
              </w:rPr>
              <w:t xml:space="preserve">7.851.617.117,00 </w:t>
            </w:r>
          </w:p>
        </w:tc>
      </w:tr>
      <w:tr w:rsidR="005C1E0C" w:rsidRPr="00320287" w14:paraId="0B4ABD49" w14:textId="77777777" w:rsidTr="005C1E0C">
        <w:trPr>
          <w:trHeight w:hRule="exact" w:val="303"/>
        </w:trPr>
        <w:tc>
          <w:tcPr>
            <w:tcW w:w="1440" w:type="dxa"/>
            <w:tcBorders>
              <w:top w:val="single" w:sz="4" w:space="0" w:color="auto"/>
              <w:left w:val="single" w:sz="4" w:space="0" w:color="auto"/>
              <w:bottom w:val="single" w:sz="4" w:space="0" w:color="auto"/>
              <w:right w:val="single" w:sz="4" w:space="0" w:color="auto"/>
            </w:tcBorders>
            <w:vAlign w:val="center"/>
            <w:hideMark/>
          </w:tcPr>
          <w:p w14:paraId="5A7B1034"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6</w:t>
            </w:r>
          </w:p>
        </w:tc>
        <w:tc>
          <w:tcPr>
            <w:tcW w:w="2790" w:type="dxa"/>
            <w:tcBorders>
              <w:top w:val="single" w:sz="4" w:space="0" w:color="auto"/>
              <w:left w:val="single" w:sz="4" w:space="0" w:color="auto"/>
              <w:bottom w:val="single" w:sz="4" w:space="0" w:color="auto"/>
              <w:right w:val="single" w:sz="4" w:space="0" w:color="auto"/>
            </w:tcBorders>
            <w:vAlign w:val="center"/>
            <w:hideMark/>
          </w:tcPr>
          <w:p w14:paraId="3E29757B"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Члан 51.</w:t>
            </w:r>
          </w:p>
        </w:tc>
        <w:tc>
          <w:tcPr>
            <w:tcW w:w="2250" w:type="dxa"/>
            <w:tcBorders>
              <w:top w:val="single" w:sz="4" w:space="0" w:color="auto"/>
              <w:left w:val="single" w:sz="4" w:space="0" w:color="auto"/>
              <w:bottom w:val="single" w:sz="4" w:space="0" w:color="auto"/>
              <w:right w:val="single" w:sz="4" w:space="0" w:color="auto"/>
            </w:tcBorders>
            <w:vAlign w:val="center"/>
            <w:hideMark/>
          </w:tcPr>
          <w:p w14:paraId="578CBA50"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42</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CD4659B" w14:textId="77777777" w:rsidR="005C1E0C" w:rsidRPr="00320287" w:rsidRDefault="005C1E0C" w:rsidP="005C1E0C">
            <w:pPr>
              <w:tabs>
                <w:tab w:val="left" w:pos="1005"/>
              </w:tabs>
              <w:jc w:val="right"/>
              <w:rPr>
                <w:rFonts w:ascii="Times New Roman" w:hAnsi="Times New Roman" w:cs="Times New Roman"/>
                <w:sz w:val="24"/>
                <w:szCs w:val="24"/>
                <w:lang w:val="sr-Cyrl-CS"/>
              </w:rPr>
            </w:pPr>
            <w:r w:rsidRPr="00320287">
              <w:rPr>
                <w:rFonts w:ascii="Times New Roman" w:hAnsi="Times New Roman" w:cs="Times New Roman"/>
                <w:sz w:val="24"/>
                <w:szCs w:val="24"/>
                <w:lang w:val="sr-Cyrl-CS"/>
              </w:rPr>
              <w:t xml:space="preserve">84.148.359,00 </w:t>
            </w:r>
          </w:p>
        </w:tc>
      </w:tr>
      <w:tr w:rsidR="005C1E0C" w:rsidRPr="00320287" w14:paraId="2E3EFB79" w14:textId="77777777" w:rsidTr="005C1E0C">
        <w:trPr>
          <w:trHeight w:hRule="exact" w:val="353"/>
        </w:trPr>
        <w:tc>
          <w:tcPr>
            <w:tcW w:w="1440" w:type="dxa"/>
            <w:tcBorders>
              <w:top w:val="single" w:sz="4" w:space="0" w:color="auto"/>
              <w:left w:val="single" w:sz="4" w:space="0" w:color="auto"/>
              <w:bottom w:val="single" w:sz="4" w:space="0" w:color="auto"/>
              <w:right w:val="single" w:sz="4" w:space="0" w:color="auto"/>
            </w:tcBorders>
            <w:vAlign w:val="center"/>
            <w:hideMark/>
          </w:tcPr>
          <w:p w14:paraId="4D4C420E"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7</w:t>
            </w:r>
          </w:p>
        </w:tc>
        <w:tc>
          <w:tcPr>
            <w:tcW w:w="2790" w:type="dxa"/>
            <w:tcBorders>
              <w:top w:val="single" w:sz="4" w:space="0" w:color="auto"/>
              <w:left w:val="single" w:sz="4" w:space="0" w:color="auto"/>
              <w:bottom w:val="single" w:sz="4" w:space="0" w:color="auto"/>
              <w:right w:val="single" w:sz="4" w:space="0" w:color="auto"/>
            </w:tcBorders>
            <w:vAlign w:val="center"/>
            <w:hideMark/>
          </w:tcPr>
          <w:p w14:paraId="018EF732"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Члан 52.</w:t>
            </w:r>
          </w:p>
        </w:tc>
        <w:tc>
          <w:tcPr>
            <w:tcW w:w="2250" w:type="dxa"/>
            <w:tcBorders>
              <w:top w:val="single" w:sz="4" w:space="0" w:color="auto"/>
              <w:left w:val="single" w:sz="4" w:space="0" w:color="auto"/>
              <w:bottom w:val="single" w:sz="4" w:space="0" w:color="auto"/>
              <w:right w:val="single" w:sz="4" w:space="0" w:color="auto"/>
            </w:tcBorders>
            <w:vAlign w:val="center"/>
            <w:hideMark/>
          </w:tcPr>
          <w:p w14:paraId="64ADE00D"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58</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D7936F9" w14:textId="77777777" w:rsidR="005C1E0C" w:rsidRPr="00320287" w:rsidRDefault="005C1E0C" w:rsidP="005C1E0C">
            <w:pPr>
              <w:tabs>
                <w:tab w:val="left" w:pos="1005"/>
              </w:tabs>
              <w:jc w:val="right"/>
              <w:rPr>
                <w:rFonts w:ascii="Times New Roman" w:hAnsi="Times New Roman" w:cs="Times New Roman"/>
                <w:sz w:val="24"/>
                <w:szCs w:val="24"/>
                <w:lang w:val="sr-Cyrl-CS"/>
              </w:rPr>
            </w:pPr>
            <w:r w:rsidRPr="00320287">
              <w:rPr>
                <w:rFonts w:ascii="Times New Roman" w:hAnsi="Times New Roman" w:cs="Times New Roman"/>
                <w:sz w:val="24"/>
                <w:szCs w:val="24"/>
                <w:lang w:val="sr-Cyrl-CS"/>
              </w:rPr>
              <w:t xml:space="preserve">1.460.614.255,00 </w:t>
            </w:r>
          </w:p>
        </w:tc>
      </w:tr>
      <w:tr w:rsidR="005C1E0C" w:rsidRPr="00320287" w14:paraId="6E516333" w14:textId="77777777" w:rsidTr="005C1E0C">
        <w:trPr>
          <w:trHeight w:hRule="exact" w:val="403"/>
        </w:trPr>
        <w:tc>
          <w:tcPr>
            <w:tcW w:w="1440" w:type="dxa"/>
            <w:tcBorders>
              <w:top w:val="single" w:sz="4" w:space="0" w:color="auto"/>
              <w:left w:val="single" w:sz="4" w:space="0" w:color="auto"/>
              <w:bottom w:val="single" w:sz="4" w:space="0" w:color="auto"/>
              <w:right w:val="single" w:sz="4" w:space="0" w:color="auto"/>
            </w:tcBorders>
            <w:vAlign w:val="center"/>
            <w:hideMark/>
          </w:tcPr>
          <w:p w14:paraId="4142251A"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8</w:t>
            </w:r>
          </w:p>
        </w:tc>
        <w:tc>
          <w:tcPr>
            <w:tcW w:w="2790" w:type="dxa"/>
            <w:tcBorders>
              <w:top w:val="single" w:sz="4" w:space="0" w:color="auto"/>
              <w:left w:val="single" w:sz="4" w:space="0" w:color="auto"/>
              <w:bottom w:val="single" w:sz="4" w:space="0" w:color="auto"/>
              <w:right w:val="single" w:sz="4" w:space="0" w:color="auto"/>
            </w:tcBorders>
            <w:vAlign w:val="center"/>
            <w:hideMark/>
          </w:tcPr>
          <w:p w14:paraId="21962F9D"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Члан 53а</w:t>
            </w:r>
          </w:p>
        </w:tc>
        <w:tc>
          <w:tcPr>
            <w:tcW w:w="2250" w:type="dxa"/>
            <w:tcBorders>
              <w:top w:val="single" w:sz="4" w:space="0" w:color="auto"/>
              <w:left w:val="single" w:sz="4" w:space="0" w:color="auto"/>
              <w:bottom w:val="single" w:sz="4" w:space="0" w:color="auto"/>
              <w:right w:val="single" w:sz="4" w:space="0" w:color="auto"/>
            </w:tcBorders>
            <w:vAlign w:val="center"/>
            <w:hideMark/>
          </w:tcPr>
          <w:p w14:paraId="19AD535C"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33</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963A22D" w14:textId="77777777" w:rsidR="005C1E0C" w:rsidRPr="00320287" w:rsidRDefault="005C1E0C" w:rsidP="005C1E0C">
            <w:pPr>
              <w:tabs>
                <w:tab w:val="left" w:pos="1005"/>
              </w:tabs>
              <w:jc w:val="right"/>
              <w:rPr>
                <w:rFonts w:ascii="Times New Roman" w:hAnsi="Times New Roman" w:cs="Times New Roman"/>
                <w:sz w:val="24"/>
                <w:szCs w:val="24"/>
                <w:lang w:val="sr-Cyrl-CS"/>
              </w:rPr>
            </w:pPr>
            <w:r w:rsidRPr="00320287">
              <w:rPr>
                <w:rFonts w:ascii="Times New Roman" w:hAnsi="Times New Roman" w:cs="Times New Roman"/>
                <w:sz w:val="24"/>
                <w:szCs w:val="24"/>
                <w:lang w:val="sr-Cyrl-CS"/>
              </w:rPr>
              <w:t xml:space="preserve">208.215.490,00 </w:t>
            </w:r>
          </w:p>
        </w:tc>
      </w:tr>
      <w:tr w:rsidR="005C1E0C" w:rsidRPr="00320287" w14:paraId="11F24690" w14:textId="77777777" w:rsidTr="005C1E0C">
        <w:trPr>
          <w:trHeight w:hRule="exact" w:val="290"/>
        </w:trPr>
        <w:tc>
          <w:tcPr>
            <w:tcW w:w="1440" w:type="dxa"/>
            <w:tcBorders>
              <w:top w:val="single" w:sz="4" w:space="0" w:color="auto"/>
              <w:left w:val="single" w:sz="4" w:space="0" w:color="auto"/>
              <w:bottom w:val="single" w:sz="4" w:space="0" w:color="auto"/>
              <w:right w:val="single" w:sz="4" w:space="0" w:color="auto"/>
            </w:tcBorders>
            <w:vAlign w:val="center"/>
          </w:tcPr>
          <w:p w14:paraId="435786FA" w14:textId="77777777" w:rsidR="005C1E0C" w:rsidRPr="00320287" w:rsidRDefault="005C1E0C" w:rsidP="005C1E0C">
            <w:pPr>
              <w:tabs>
                <w:tab w:val="left" w:pos="1005"/>
              </w:tabs>
              <w:rPr>
                <w:rFonts w:ascii="Times New Roman" w:hAnsi="Times New Roman" w:cs="Times New Roman"/>
                <w:sz w:val="24"/>
                <w:szCs w:val="24"/>
                <w:lang w:val="sr-Cyrl-CS"/>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0FE1EA95" w14:textId="77777777" w:rsidR="005C1E0C" w:rsidRPr="00320287" w:rsidRDefault="005C1E0C" w:rsidP="005C1E0C">
            <w:pPr>
              <w:tabs>
                <w:tab w:val="left" w:pos="1005"/>
              </w:tabs>
              <w:rPr>
                <w:rFonts w:ascii="Times New Roman" w:hAnsi="Times New Roman" w:cs="Times New Roman"/>
                <w:sz w:val="24"/>
                <w:szCs w:val="24"/>
                <w:lang w:val="sr-Cyrl-CS"/>
              </w:rPr>
            </w:pPr>
            <w:r w:rsidRPr="00320287">
              <w:rPr>
                <w:rFonts w:ascii="Times New Roman" w:hAnsi="Times New Roman" w:cs="Times New Roman"/>
                <w:b/>
                <w:sz w:val="24"/>
                <w:szCs w:val="24"/>
                <w:lang w:val="sr-Cyrl-CS"/>
              </w:rPr>
              <w:t xml:space="preserve">За </w:t>
            </w:r>
            <w:r w:rsidRPr="00320287">
              <w:rPr>
                <w:rFonts w:ascii="Times New Roman" w:hAnsi="Times New Roman" w:cs="Times New Roman"/>
                <w:sz w:val="24"/>
                <w:szCs w:val="24"/>
                <w:lang w:val="sr-Cyrl-CS"/>
              </w:rPr>
              <w:t xml:space="preserve">предузетнике </w:t>
            </w:r>
          </w:p>
        </w:tc>
        <w:tc>
          <w:tcPr>
            <w:tcW w:w="2250" w:type="dxa"/>
            <w:tcBorders>
              <w:top w:val="single" w:sz="4" w:space="0" w:color="auto"/>
              <w:left w:val="single" w:sz="4" w:space="0" w:color="auto"/>
              <w:bottom w:val="single" w:sz="4" w:space="0" w:color="auto"/>
              <w:right w:val="single" w:sz="4" w:space="0" w:color="auto"/>
            </w:tcBorders>
            <w:vAlign w:val="center"/>
          </w:tcPr>
          <w:p w14:paraId="68F10DB9" w14:textId="77777777" w:rsidR="005C1E0C" w:rsidRPr="00320287" w:rsidRDefault="005C1E0C" w:rsidP="005C1E0C">
            <w:pPr>
              <w:tabs>
                <w:tab w:val="left" w:pos="1005"/>
              </w:tabs>
              <w:rPr>
                <w:rFonts w:ascii="Times New Roman" w:hAnsi="Times New Roman" w:cs="Times New Roman"/>
                <w:sz w:val="24"/>
                <w:szCs w:val="24"/>
                <w:lang w:val="sr-Cyrl-CS"/>
              </w:rPr>
            </w:pPr>
          </w:p>
        </w:tc>
        <w:tc>
          <w:tcPr>
            <w:tcW w:w="2340" w:type="dxa"/>
            <w:tcBorders>
              <w:top w:val="single" w:sz="4" w:space="0" w:color="auto"/>
              <w:left w:val="single" w:sz="4" w:space="0" w:color="auto"/>
              <w:bottom w:val="single" w:sz="4" w:space="0" w:color="auto"/>
              <w:right w:val="single" w:sz="4" w:space="0" w:color="auto"/>
            </w:tcBorders>
            <w:vAlign w:val="center"/>
          </w:tcPr>
          <w:p w14:paraId="02A869DF" w14:textId="77777777" w:rsidR="005C1E0C" w:rsidRPr="00320287" w:rsidRDefault="005C1E0C" w:rsidP="005C1E0C">
            <w:pPr>
              <w:tabs>
                <w:tab w:val="left" w:pos="1005"/>
              </w:tabs>
              <w:rPr>
                <w:rFonts w:ascii="Times New Roman" w:hAnsi="Times New Roman" w:cs="Times New Roman"/>
                <w:sz w:val="24"/>
                <w:szCs w:val="24"/>
                <w:lang w:val="sr-Cyrl-CS"/>
              </w:rPr>
            </w:pPr>
          </w:p>
        </w:tc>
      </w:tr>
      <w:tr w:rsidR="005C1E0C" w:rsidRPr="00320287" w14:paraId="0D0F2138" w14:textId="77777777" w:rsidTr="005C1E0C">
        <w:trPr>
          <w:trHeight w:hRule="exact" w:val="290"/>
        </w:trPr>
        <w:tc>
          <w:tcPr>
            <w:tcW w:w="1440" w:type="dxa"/>
            <w:tcBorders>
              <w:top w:val="single" w:sz="4" w:space="0" w:color="auto"/>
              <w:left w:val="single" w:sz="4" w:space="0" w:color="auto"/>
              <w:bottom w:val="nil"/>
              <w:right w:val="single" w:sz="4" w:space="0" w:color="auto"/>
            </w:tcBorders>
            <w:vAlign w:val="center"/>
            <w:hideMark/>
          </w:tcPr>
          <w:p w14:paraId="1689BEC9"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Редни</w:t>
            </w:r>
          </w:p>
        </w:tc>
        <w:tc>
          <w:tcPr>
            <w:tcW w:w="2790" w:type="dxa"/>
            <w:tcBorders>
              <w:top w:val="single" w:sz="4" w:space="0" w:color="auto"/>
              <w:left w:val="single" w:sz="4" w:space="0" w:color="auto"/>
              <w:bottom w:val="nil"/>
              <w:right w:val="single" w:sz="4" w:space="0" w:color="auto"/>
            </w:tcBorders>
            <w:vAlign w:val="center"/>
            <w:hideMark/>
          </w:tcPr>
          <w:p w14:paraId="3D68DF8A"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Закон о порезу на</w:t>
            </w:r>
          </w:p>
        </w:tc>
        <w:tc>
          <w:tcPr>
            <w:tcW w:w="2250" w:type="dxa"/>
            <w:tcBorders>
              <w:top w:val="single" w:sz="4" w:space="0" w:color="auto"/>
              <w:left w:val="single" w:sz="4" w:space="0" w:color="auto"/>
              <w:bottom w:val="nil"/>
              <w:right w:val="single" w:sz="4" w:space="0" w:color="auto"/>
            </w:tcBorders>
            <w:vAlign w:val="center"/>
          </w:tcPr>
          <w:p w14:paraId="7B5485A6" w14:textId="77777777" w:rsidR="005C1E0C" w:rsidRPr="00320287" w:rsidRDefault="005C1E0C" w:rsidP="005C1E0C">
            <w:pPr>
              <w:tabs>
                <w:tab w:val="left" w:pos="1005"/>
              </w:tabs>
              <w:rPr>
                <w:rFonts w:ascii="Times New Roman" w:hAnsi="Times New Roman" w:cs="Times New Roman"/>
                <w:sz w:val="24"/>
                <w:szCs w:val="24"/>
                <w:lang w:val="sr-Cyrl-CS"/>
              </w:rPr>
            </w:pPr>
          </w:p>
        </w:tc>
        <w:tc>
          <w:tcPr>
            <w:tcW w:w="2340" w:type="dxa"/>
            <w:tcBorders>
              <w:top w:val="single" w:sz="4" w:space="0" w:color="auto"/>
              <w:left w:val="single" w:sz="4" w:space="0" w:color="auto"/>
              <w:bottom w:val="nil"/>
              <w:right w:val="single" w:sz="4" w:space="0" w:color="auto"/>
            </w:tcBorders>
            <w:vAlign w:val="center"/>
            <w:hideMark/>
          </w:tcPr>
          <w:p w14:paraId="74982D4F"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Износ</w:t>
            </w:r>
          </w:p>
        </w:tc>
      </w:tr>
      <w:tr w:rsidR="005C1E0C" w:rsidRPr="00320287" w14:paraId="69F08F91" w14:textId="77777777" w:rsidTr="005C1E0C">
        <w:trPr>
          <w:trHeight w:hRule="exact" w:val="393"/>
        </w:trPr>
        <w:tc>
          <w:tcPr>
            <w:tcW w:w="1440" w:type="dxa"/>
            <w:tcBorders>
              <w:top w:val="nil"/>
              <w:left w:val="single" w:sz="4" w:space="0" w:color="auto"/>
              <w:bottom w:val="single" w:sz="4" w:space="0" w:color="auto"/>
              <w:right w:val="single" w:sz="4" w:space="0" w:color="auto"/>
            </w:tcBorders>
            <w:vAlign w:val="center"/>
            <w:hideMark/>
          </w:tcPr>
          <w:p w14:paraId="187A1C04"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број</w:t>
            </w:r>
          </w:p>
        </w:tc>
        <w:tc>
          <w:tcPr>
            <w:tcW w:w="2790" w:type="dxa"/>
            <w:tcBorders>
              <w:top w:val="nil"/>
              <w:left w:val="single" w:sz="4" w:space="0" w:color="auto"/>
              <w:bottom w:val="single" w:sz="4" w:space="0" w:color="auto"/>
              <w:right w:val="single" w:sz="4" w:space="0" w:color="auto"/>
            </w:tcBorders>
            <w:vAlign w:val="center"/>
            <w:hideMark/>
          </w:tcPr>
          <w:p w14:paraId="1F91818C"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добит правних лица</w:t>
            </w:r>
          </w:p>
        </w:tc>
        <w:tc>
          <w:tcPr>
            <w:tcW w:w="2250" w:type="dxa"/>
            <w:tcBorders>
              <w:top w:val="nil"/>
              <w:left w:val="single" w:sz="4" w:space="0" w:color="auto"/>
              <w:bottom w:val="single" w:sz="4" w:space="0" w:color="auto"/>
              <w:right w:val="single" w:sz="4" w:space="0" w:color="auto"/>
            </w:tcBorders>
            <w:vAlign w:val="center"/>
            <w:hideMark/>
          </w:tcPr>
          <w:p w14:paraId="2C23A543"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Број обвезника</w:t>
            </w:r>
          </w:p>
        </w:tc>
        <w:tc>
          <w:tcPr>
            <w:tcW w:w="2340" w:type="dxa"/>
            <w:tcBorders>
              <w:top w:val="nil"/>
              <w:left w:val="single" w:sz="4" w:space="0" w:color="auto"/>
              <w:bottom w:val="single" w:sz="4" w:space="0" w:color="auto"/>
              <w:right w:val="single" w:sz="4" w:space="0" w:color="auto"/>
            </w:tcBorders>
            <w:vAlign w:val="center"/>
          </w:tcPr>
          <w:p w14:paraId="6E87C72A" w14:textId="77777777" w:rsidR="005C1E0C" w:rsidRPr="00320287" w:rsidRDefault="005C1E0C" w:rsidP="005C1E0C">
            <w:pPr>
              <w:tabs>
                <w:tab w:val="left" w:pos="1005"/>
              </w:tabs>
              <w:rPr>
                <w:rFonts w:ascii="Times New Roman" w:hAnsi="Times New Roman" w:cs="Times New Roman"/>
                <w:sz w:val="24"/>
                <w:szCs w:val="24"/>
                <w:lang w:val="sr-Cyrl-CS"/>
              </w:rPr>
            </w:pPr>
          </w:p>
        </w:tc>
      </w:tr>
      <w:tr w:rsidR="005C1E0C" w:rsidRPr="00320287" w14:paraId="5BAAB439" w14:textId="77777777" w:rsidTr="005C1E0C">
        <w:trPr>
          <w:trHeight w:hRule="exact" w:val="303"/>
        </w:trPr>
        <w:tc>
          <w:tcPr>
            <w:tcW w:w="1440" w:type="dxa"/>
            <w:tcBorders>
              <w:top w:val="single" w:sz="4" w:space="0" w:color="auto"/>
              <w:left w:val="single" w:sz="4" w:space="0" w:color="auto"/>
              <w:bottom w:val="single" w:sz="4" w:space="0" w:color="auto"/>
              <w:right w:val="single" w:sz="4" w:space="0" w:color="auto"/>
            </w:tcBorders>
            <w:vAlign w:val="center"/>
            <w:hideMark/>
          </w:tcPr>
          <w:p w14:paraId="4CC08A83"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1</w:t>
            </w:r>
          </w:p>
        </w:tc>
        <w:tc>
          <w:tcPr>
            <w:tcW w:w="2790" w:type="dxa"/>
            <w:tcBorders>
              <w:top w:val="single" w:sz="4" w:space="0" w:color="auto"/>
              <w:left w:val="single" w:sz="4" w:space="0" w:color="auto"/>
              <w:bottom w:val="single" w:sz="4" w:space="0" w:color="auto"/>
              <w:right w:val="single" w:sz="4" w:space="0" w:color="auto"/>
            </w:tcBorders>
            <w:vAlign w:val="center"/>
            <w:hideMark/>
          </w:tcPr>
          <w:p w14:paraId="118E9F75"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Члан 48.</w:t>
            </w:r>
          </w:p>
        </w:tc>
        <w:tc>
          <w:tcPr>
            <w:tcW w:w="2250" w:type="dxa"/>
            <w:tcBorders>
              <w:top w:val="single" w:sz="4" w:space="0" w:color="auto"/>
              <w:left w:val="single" w:sz="4" w:space="0" w:color="auto"/>
              <w:bottom w:val="single" w:sz="4" w:space="0" w:color="auto"/>
              <w:right w:val="single" w:sz="4" w:space="0" w:color="auto"/>
            </w:tcBorders>
            <w:vAlign w:val="center"/>
            <w:hideMark/>
          </w:tcPr>
          <w:p w14:paraId="2787F325"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5</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587894A" w14:textId="77777777" w:rsidR="005C1E0C" w:rsidRPr="00320287" w:rsidRDefault="005C1E0C" w:rsidP="005C1E0C">
            <w:pPr>
              <w:tabs>
                <w:tab w:val="left" w:pos="1005"/>
              </w:tabs>
              <w:jc w:val="right"/>
              <w:rPr>
                <w:rFonts w:ascii="Times New Roman" w:hAnsi="Times New Roman" w:cs="Times New Roman"/>
                <w:sz w:val="24"/>
                <w:szCs w:val="24"/>
                <w:lang w:val="sr-Cyrl-CS"/>
              </w:rPr>
            </w:pPr>
            <w:r w:rsidRPr="00320287">
              <w:rPr>
                <w:rFonts w:ascii="Times New Roman" w:hAnsi="Times New Roman" w:cs="Times New Roman"/>
                <w:sz w:val="24"/>
                <w:szCs w:val="24"/>
                <w:lang w:val="sr-Cyrl-CS"/>
              </w:rPr>
              <w:t xml:space="preserve">843.046,00 </w:t>
            </w:r>
          </w:p>
        </w:tc>
      </w:tr>
      <w:tr w:rsidR="005C1E0C" w:rsidRPr="00320287" w14:paraId="6C9AD325" w14:textId="77777777" w:rsidTr="005C1E0C">
        <w:trPr>
          <w:trHeight w:hRule="exact" w:val="290"/>
        </w:trPr>
        <w:tc>
          <w:tcPr>
            <w:tcW w:w="1440" w:type="dxa"/>
            <w:tcBorders>
              <w:top w:val="single" w:sz="4" w:space="0" w:color="auto"/>
              <w:left w:val="single" w:sz="4" w:space="0" w:color="auto"/>
              <w:bottom w:val="single" w:sz="4" w:space="0" w:color="auto"/>
              <w:right w:val="single" w:sz="4" w:space="0" w:color="auto"/>
            </w:tcBorders>
            <w:vAlign w:val="center"/>
            <w:hideMark/>
          </w:tcPr>
          <w:p w14:paraId="3ED0CE77"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2</w:t>
            </w:r>
          </w:p>
        </w:tc>
        <w:tc>
          <w:tcPr>
            <w:tcW w:w="2790" w:type="dxa"/>
            <w:tcBorders>
              <w:top w:val="single" w:sz="4" w:space="0" w:color="auto"/>
              <w:left w:val="single" w:sz="4" w:space="0" w:color="auto"/>
              <w:bottom w:val="single" w:sz="4" w:space="0" w:color="auto"/>
              <w:right w:val="single" w:sz="4" w:space="0" w:color="auto"/>
            </w:tcBorders>
            <w:vAlign w:val="center"/>
            <w:hideMark/>
          </w:tcPr>
          <w:p w14:paraId="6B8D8A50"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Члан 48а</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0000C29" w14:textId="77777777" w:rsidR="005C1E0C" w:rsidRPr="00320287" w:rsidRDefault="005C1E0C" w:rsidP="005C1E0C">
            <w:pPr>
              <w:tabs>
                <w:tab w:val="left" w:pos="1005"/>
              </w:tabs>
              <w:jc w:val="center"/>
              <w:rPr>
                <w:rFonts w:ascii="Times New Roman" w:hAnsi="Times New Roman" w:cs="Times New Roman"/>
                <w:sz w:val="24"/>
                <w:szCs w:val="24"/>
                <w:lang w:val="sr-Cyrl-CS"/>
              </w:rPr>
            </w:pPr>
            <w:r w:rsidRPr="00320287">
              <w:rPr>
                <w:rFonts w:ascii="Times New Roman" w:hAnsi="Times New Roman" w:cs="Times New Roman"/>
                <w:sz w:val="24"/>
                <w:szCs w:val="24"/>
                <w:lang w:val="sr-Cyrl-CS"/>
              </w:rPr>
              <w:t>57</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CDF465B" w14:textId="77777777" w:rsidR="005C1E0C" w:rsidRPr="00320287" w:rsidRDefault="005C1E0C" w:rsidP="005C1E0C">
            <w:pPr>
              <w:tabs>
                <w:tab w:val="left" w:pos="1005"/>
              </w:tabs>
              <w:jc w:val="right"/>
              <w:rPr>
                <w:rFonts w:ascii="Times New Roman" w:hAnsi="Times New Roman" w:cs="Times New Roman"/>
                <w:sz w:val="24"/>
                <w:szCs w:val="24"/>
                <w:lang w:val="sr-Cyrl-CS"/>
              </w:rPr>
            </w:pPr>
            <w:r w:rsidRPr="00320287">
              <w:rPr>
                <w:rFonts w:ascii="Times New Roman" w:hAnsi="Times New Roman" w:cs="Times New Roman"/>
                <w:sz w:val="24"/>
                <w:szCs w:val="24"/>
                <w:lang w:val="sr-Cyrl-CS"/>
              </w:rPr>
              <w:t xml:space="preserve">28.494.132,00 </w:t>
            </w:r>
          </w:p>
        </w:tc>
      </w:tr>
    </w:tbl>
    <w:p w14:paraId="3C0FEF67" w14:textId="77777777" w:rsidR="006428B2" w:rsidRPr="00320287" w:rsidRDefault="006428B2" w:rsidP="003303D1">
      <w:pPr>
        <w:pStyle w:val="ListParagraph"/>
        <w:tabs>
          <w:tab w:val="left" w:pos="1005"/>
        </w:tabs>
        <w:ind w:left="1365"/>
        <w:jc w:val="both"/>
        <w:rPr>
          <w:sz w:val="24"/>
          <w:szCs w:val="24"/>
          <w:lang w:val="sr-Cyrl-RS"/>
        </w:rPr>
      </w:pPr>
    </w:p>
    <w:p w14:paraId="0C0B9778" w14:textId="283317D6" w:rsidR="006401EF" w:rsidRDefault="006401EF" w:rsidP="00A23584">
      <w:pPr>
        <w:pStyle w:val="NoSpacing"/>
        <w:jc w:val="both"/>
        <w:rPr>
          <w:sz w:val="24"/>
          <w:szCs w:val="24"/>
        </w:rPr>
      </w:pPr>
    </w:p>
    <w:p w14:paraId="10385771" w14:textId="77777777" w:rsidR="002C3AE7" w:rsidRDefault="002C3AE7" w:rsidP="00B27F61">
      <w:pPr>
        <w:pStyle w:val="NoSpacing"/>
        <w:ind w:left="1365"/>
        <w:jc w:val="both"/>
        <w:rPr>
          <w:sz w:val="24"/>
          <w:szCs w:val="24"/>
          <w:lang w:val="sr-Cyrl-RS"/>
        </w:rPr>
      </w:pPr>
    </w:p>
    <w:p w14:paraId="3D47EC2B" w14:textId="77777777" w:rsidR="002C3AE7" w:rsidRDefault="002C3AE7" w:rsidP="00B27F61">
      <w:pPr>
        <w:pStyle w:val="NoSpacing"/>
        <w:ind w:left="1365"/>
        <w:jc w:val="both"/>
        <w:rPr>
          <w:sz w:val="24"/>
          <w:szCs w:val="24"/>
          <w:lang w:val="sr-Cyrl-RS"/>
        </w:rPr>
      </w:pPr>
    </w:p>
    <w:p w14:paraId="4F1FDD3D" w14:textId="77777777" w:rsidR="002C3AE7" w:rsidRDefault="002C3AE7" w:rsidP="00B27F61">
      <w:pPr>
        <w:pStyle w:val="NoSpacing"/>
        <w:ind w:left="1365"/>
        <w:jc w:val="both"/>
        <w:rPr>
          <w:sz w:val="24"/>
          <w:szCs w:val="24"/>
          <w:lang w:val="sr-Cyrl-RS"/>
        </w:rPr>
      </w:pPr>
    </w:p>
    <w:p w14:paraId="7700272C" w14:textId="77777777" w:rsidR="002C3AE7" w:rsidRDefault="002C3AE7" w:rsidP="00B27F61">
      <w:pPr>
        <w:pStyle w:val="NoSpacing"/>
        <w:ind w:left="1365"/>
        <w:jc w:val="both"/>
        <w:rPr>
          <w:sz w:val="24"/>
          <w:szCs w:val="24"/>
          <w:lang w:val="sr-Cyrl-RS"/>
        </w:rPr>
      </w:pPr>
    </w:p>
    <w:p w14:paraId="755E75D1" w14:textId="77777777" w:rsidR="002C3AE7" w:rsidRDefault="002C3AE7" w:rsidP="00B27F61">
      <w:pPr>
        <w:pStyle w:val="NoSpacing"/>
        <w:ind w:left="1365"/>
        <w:jc w:val="both"/>
        <w:rPr>
          <w:sz w:val="24"/>
          <w:szCs w:val="24"/>
          <w:lang w:val="sr-Cyrl-RS"/>
        </w:rPr>
      </w:pPr>
    </w:p>
    <w:p w14:paraId="5FE55A37" w14:textId="77777777" w:rsidR="002C3AE7" w:rsidRDefault="002C3AE7" w:rsidP="00B27F61">
      <w:pPr>
        <w:pStyle w:val="NoSpacing"/>
        <w:ind w:left="1365"/>
        <w:jc w:val="both"/>
        <w:rPr>
          <w:sz w:val="24"/>
          <w:szCs w:val="24"/>
          <w:lang w:val="sr-Cyrl-RS"/>
        </w:rPr>
      </w:pPr>
    </w:p>
    <w:p w14:paraId="36F980AF" w14:textId="77777777" w:rsidR="002C3AE7" w:rsidRDefault="002C3AE7" w:rsidP="00B27F61">
      <w:pPr>
        <w:pStyle w:val="NoSpacing"/>
        <w:ind w:left="1365"/>
        <w:jc w:val="both"/>
        <w:rPr>
          <w:sz w:val="24"/>
          <w:szCs w:val="24"/>
          <w:lang w:val="sr-Cyrl-RS"/>
        </w:rPr>
      </w:pPr>
    </w:p>
    <w:p w14:paraId="784FE7A8" w14:textId="35B334B3" w:rsidR="006401EF" w:rsidRDefault="006401EF" w:rsidP="00B27F61">
      <w:pPr>
        <w:pStyle w:val="NoSpacing"/>
        <w:ind w:left="1365"/>
        <w:jc w:val="both"/>
        <w:rPr>
          <w:sz w:val="24"/>
          <w:szCs w:val="24"/>
          <w:lang w:val="sr-Cyrl-RS"/>
        </w:rPr>
      </w:pPr>
      <w:r>
        <w:rPr>
          <w:sz w:val="24"/>
          <w:szCs w:val="24"/>
          <w:lang w:val="sr-Cyrl-RS"/>
        </w:rPr>
        <w:t>Појашњење из табеларног приказа;</w:t>
      </w:r>
    </w:p>
    <w:p w14:paraId="7CA67CBD" w14:textId="77777777" w:rsidR="006401EF" w:rsidRPr="006401EF" w:rsidRDefault="006401EF" w:rsidP="006401EF">
      <w:pPr>
        <w:pStyle w:val="NoSpacing"/>
        <w:ind w:left="1365"/>
        <w:jc w:val="both"/>
        <w:rPr>
          <w:sz w:val="24"/>
          <w:szCs w:val="24"/>
          <w:lang w:val="sr-Cyrl-RS"/>
        </w:rPr>
      </w:pPr>
    </w:p>
    <w:p w14:paraId="3DEDC88E" w14:textId="77777777" w:rsidR="005759F3" w:rsidRDefault="00480734" w:rsidP="00531ACF">
      <w:pPr>
        <w:pStyle w:val="ListParagraph"/>
        <w:numPr>
          <w:ilvl w:val="0"/>
          <w:numId w:val="8"/>
        </w:numPr>
        <w:tabs>
          <w:tab w:val="left" w:pos="1005"/>
        </w:tabs>
        <w:ind w:left="1440" w:right="475"/>
        <w:jc w:val="both"/>
        <w:rPr>
          <w:sz w:val="24"/>
          <w:szCs w:val="24"/>
          <w:lang w:val="sr-Cyrl-RS"/>
        </w:rPr>
      </w:pPr>
      <w:r w:rsidRPr="006029DD">
        <w:rPr>
          <w:sz w:val="24"/>
          <w:szCs w:val="24"/>
          <w:lang w:val="sr-Cyrl-RS"/>
        </w:rPr>
        <w:t xml:space="preserve">Члан 44. (пореско ослобођење за недобитне организације); </w:t>
      </w:r>
    </w:p>
    <w:p w14:paraId="2CAEB12F" w14:textId="77777777" w:rsidR="005759F3" w:rsidRDefault="00480734" w:rsidP="00531ACF">
      <w:pPr>
        <w:pStyle w:val="ListParagraph"/>
        <w:numPr>
          <w:ilvl w:val="0"/>
          <w:numId w:val="8"/>
        </w:numPr>
        <w:tabs>
          <w:tab w:val="left" w:pos="1005"/>
        </w:tabs>
        <w:ind w:left="1440" w:right="475"/>
        <w:jc w:val="both"/>
        <w:rPr>
          <w:sz w:val="24"/>
          <w:szCs w:val="24"/>
          <w:lang w:val="sr-Cyrl-RS"/>
        </w:rPr>
      </w:pPr>
      <w:r w:rsidRPr="005759F3">
        <w:rPr>
          <w:sz w:val="24"/>
          <w:szCs w:val="24"/>
          <w:lang w:val="sr-Cyrl-RS"/>
        </w:rPr>
        <w:t>Члан 46. (пореско ослобођење правн</w:t>
      </w:r>
      <w:r w:rsidR="006125FD" w:rsidRPr="005759F3">
        <w:rPr>
          <w:sz w:val="24"/>
          <w:szCs w:val="24"/>
          <w:lang w:val="sr-Cyrl-RS"/>
        </w:rPr>
        <w:t xml:space="preserve">их лица за радно оспособљавање, </w:t>
      </w:r>
      <w:r w:rsidRPr="005759F3">
        <w:rPr>
          <w:sz w:val="24"/>
          <w:szCs w:val="24"/>
          <w:lang w:val="sr-Cyrl-RS"/>
        </w:rPr>
        <w:t xml:space="preserve">професионалну рехабилитацију и запошљавање инвалидних лица); </w:t>
      </w:r>
    </w:p>
    <w:p w14:paraId="1E9163C8" w14:textId="77777777" w:rsidR="005759F3" w:rsidRDefault="00480734" w:rsidP="00531ACF">
      <w:pPr>
        <w:pStyle w:val="ListParagraph"/>
        <w:numPr>
          <w:ilvl w:val="0"/>
          <w:numId w:val="8"/>
        </w:numPr>
        <w:tabs>
          <w:tab w:val="left" w:pos="1005"/>
        </w:tabs>
        <w:ind w:left="1440" w:right="475"/>
        <w:jc w:val="both"/>
        <w:rPr>
          <w:sz w:val="24"/>
          <w:szCs w:val="24"/>
          <w:lang w:val="sr-Cyrl-RS"/>
        </w:rPr>
      </w:pPr>
      <w:r w:rsidRPr="005759F3">
        <w:rPr>
          <w:sz w:val="24"/>
          <w:szCs w:val="24"/>
          <w:lang w:val="sr-Cyrl-RS"/>
        </w:rPr>
        <w:t xml:space="preserve">Члан 48. (умањење обрачунатог пореза на добит правних лица на остварену добит обвезника који изврши улагања у основна средства у сопственом власништву); </w:t>
      </w:r>
    </w:p>
    <w:p w14:paraId="409023B2" w14:textId="77777777" w:rsidR="005759F3" w:rsidRDefault="00480734" w:rsidP="00531ACF">
      <w:pPr>
        <w:pStyle w:val="ListParagraph"/>
        <w:numPr>
          <w:ilvl w:val="0"/>
          <w:numId w:val="8"/>
        </w:numPr>
        <w:tabs>
          <w:tab w:val="left" w:pos="1005"/>
        </w:tabs>
        <w:ind w:left="1440" w:right="475"/>
        <w:jc w:val="both"/>
        <w:rPr>
          <w:sz w:val="24"/>
          <w:szCs w:val="24"/>
          <w:lang w:val="sr-Cyrl-RS"/>
        </w:rPr>
      </w:pPr>
      <w:r w:rsidRPr="005759F3">
        <w:rPr>
          <w:sz w:val="24"/>
          <w:szCs w:val="24"/>
          <w:lang w:val="sr-Cyrl-RS"/>
        </w:rPr>
        <w:t xml:space="preserve">Члан 48а (умањење обрачунатог пореза на добит правних лица на остварену добит обвезника који изврши улагања у основна средства у сопственом </w:t>
      </w:r>
      <w:r w:rsidRPr="005759F3">
        <w:rPr>
          <w:sz w:val="24"/>
          <w:szCs w:val="24"/>
          <w:lang w:val="sr-Cyrl-RS"/>
        </w:rPr>
        <w:lastRenderedPageBreak/>
        <w:t xml:space="preserve">власништву, а који претежно обавља једну од делатности из члана 48а Закона о порезу на добит правних лица); </w:t>
      </w:r>
    </w:p>
    <w:p w14:paraId="1C938AC6" w14:textId="77777777" w:rsidR="005759F3" w:rsidRDefault="00480734" w:rsidP="00531ACF">
      <w:pPr>
        <w:pStyle w:val="ListParagraph"/>
        <w:numPr>
          <w:ilvl w:val="0"/>
          <w:numId w:val="8"/>
        </w:numPr>
        <w:tabs>
          <w:tab w:val="left" w:pos="1005"/>
        </w:tabs>
        <w:ind w:left="1440" w:right="475"/>
        <w:jc w:val="both"/>
        <w:rPr>
          <w:sz w:val="24"/>
          <w:szCs w:val="24"/>
          <w:lang w:val="sr-Cyrl-RS"/>
        </w:rPr>
      </w:pPr>
      <w:r w:rsidRPr="005759F3">
        <w:rPr>
          <w:sz w:val="24"/>
          <w:szCs w:val="24"/>
          <w:lang w:val="sr-Cyrl-RS"/>
        </w:rPr>
        <w:t xml:space="preserve">Члан 50а (пореско ослобођење за улагања у основна средства у износу већем од једне милијарде динара и додатно запослење на неодређено време најмање 100 лица); </w:t>
      </w:r>
    </w:p>
    <w:p w14:paraId="08656C9B" w14:textId="77777777" w:rsidR="005759F3" w:rsidRDefault="00480734" w:rsidP="00531ACF">
      <w:pPr>
        <w:pStyle w:val="ListParagraph"/>
        <w:numPr>
          <w:ilvl w:val="0"/>
          <w:numId w:val="8"/>
        </w:numPr>
        <w:tabs>
          <w:tab w:val="left" w:pos="1005"/>
        </w:tabs>
        <w:ind w:left="1440" w:right="475"/>
        <w:jc w:val="both"/>
        <w:rPr>
          <w:sz w:val="24"/>
          <w:szCs w:val="24"/>
          <w:lang w:val="sr-Cyrl-RS"/>
        </w:rPr>
      </w:pPr>
      <w:r w:rsidRPr="005759F3">
        <w:rPr>
          <w:sz w:val="24"/>
          <w:szCs w:val="24"/>
          <w:lang w:val="sr-Cyrl-RS"/>
        </w:rPr>
        <w:t xml:space="preserve">Члан </w:t>
      </w:r>
      <w:r w:rsidR="00E94CFC" w:rsidRPr="005759F3">
        <w:rPr>
          <w:sz w:val="24"/>
          <w:szCs w:val="24"/>
          <w:lang w:val="sr-Cyrl-RS"/>
        </w:rPr>
        <w:t>51.</w:t>
      </w:r>
      <w:r w:rsidRPr="005759F3">
        <w:rPr>
          <w:sz w:val="24"/>
          <w:szCs w:val="24"/>
          <w:lang w:val="sr-Cyrl-RS"/>
        </w:rPr>
        <w:t xml:space="preserve"> (умањење обрачунатог пореза на добит правних лица за плаћени износ пореза на добит остварену пословањем у другој држави); </w:t>
      </w:r>
    </w:p>
    <w:p w14:paraId="42642F80" w14:textId="77777777" w:rsidR="005759F3" w:rsidRDefault="00480734" w:rsidP="00531ACF">
      <w:pPr>
        <w:pStyle w:val="ListParagraph"/>
        <w:numPr>
          <w:ilvl w:val="0"/>
          <w:numId w:val="8"/>
        </w:numPr>
        <w:tabs>
          <w:tab w:val="left" w:pos="1005"/>
        </w:tabs>
        <w:ind w:left="1440" w:right="475"/>
        <w:jc w:val="both"/>
        <w:rPr>
          <w:sz w:val="24"/>
          <w:szCs w:val="24"/>
          <w:lang w:val="sr-Cyrl-RS"/>
        </w:rPr>
      </w:pPr>
      <w:r w:rsidRPr="005759F3">
        <w:rPr>
          <w:sz w:val="24"/>
          <w:szCs w:val="24"/>
          <w:lang w:val="sr-Cyrl-RS"/>
        </w:rPr>
        <w:t xml:space="preserve">Члан 52. (умањење обрачунатог пореза на добит правних лица за плаћени порез који је нерезидентна филијала платила у другој држави на добит из које су исплаћене дивиденде и порез по одбитку на исплаћене дивиденде); </w:t>
      </w:r>
    </w:p>
    <w:p w14:paraId="40A5A1EB" w14:textId="108466B0" w:rsidR="00B83797" w:rsidRPr="005759F3" w:rsidRDefault="00480734" w:rsidP="00531ACF">
      <w:pPr>
        <w:pStyle w:val="ListParagraph"/>
        <w:numPr>
          <w:ilvl w:val="0"/>
          <w:numId w:val="8"/>
        </w:numPr>
        <w:tabs>
          <w:tab w:val="left" w:pos="1005"/>
        </w:tabs>
        <w:ind w:left="1440" w:right="475"/>
        <w:jc w:val="both"/>
        <w:rPr>
          <w:sz w:val="24"/>
          <w:szCs w:val="24"/>
          <w:lang w:val="sr-Cyrl-RS"/>
        </w:rPr>
      </w:pPr>
      <w:r w:rsidRPr="005759F3">
        <w:rPr>
          <w:sz w:val="24"/>
          <w:szCs w:val="24"/>
          <w:lang w:val="sr-Cyrl-RS"/>
        </w:rPr>
        <w:t>Члан 53а (умањење обрачунатог пореза на добит правних лица за износ пореза по одбитку који је његова нерезидентна филијала платила у другој држави на камате, ауторске накнаде, накнаде по основу закупа непокретности и по</w:t>
      </w:r>
      <w:r w:rsidR="00FA6D9E" w:rsidRPr="005759F3">
        <w:rPr>
          <w:sz w:val="24"/>
          <w:szCs w:val="24"/>
          <w:lang w:val="sr-Cyrl-RS"/>
        </w:rPr>
        <w:t>к</w:t>
      </w:r>
      <w:r w:rsidRPr="005759F3">
        <w:rPr>
          <w:sz w:val="24"/>
          <w:szCs w:val="24"/>
          <w:lang w:val="sr-Cyrl-RS"/>
        </w:rPr>
        <w:t>ретних ствари, и дивиденде које не испуњавају услове за примену члана 52. Закона о порезу на добит правних лица</w:t>
      </w:r>
      <w:r w:rsidR="00D678E3" w:rsidRPr="005759F3">
        <w:rPr>
          <w:sz w:val="24"/>
          <w:szCs w:val="24"/>
          <w:lang w:val="sr-Cyrl-RS"/>
        </w:rPr>
        <w:t>.</w:t>
      </w:r>
    </w:p>
    <w:p w14:paraId="2D418FDC" w14:textId="77777777" w:rsidR="00D027C7" w:rsidRPr="005759F3" w:rsidRDefault="00D027C7" w:rsidP="006428B2">
      <w:pPr>
        <w:pStyle w:val="NoSpacing"/>
        <w:ind w:left="360"/>
        <w:jc w:val="both"/>
        <w:rPr>
          <w:sz w:val="24"/>
          <w:szCs w:val="24"/>
          <w:lang w:val="sr-Cyrl-RS"/>
        </w:rPr>
      </w:pPr>
    </w:p>
    <w:p w14:paraId="4738BC72" w14:textId="712FAD48" w:rsidR="00480734" w:rsidRPr="00320287" w:rsidRDefault="00480734" w:rsidP="00531ACF">
      <w:pPr>
        <w:pStyle w:val="ListParagraph"/>
        <w:numPr>
          <w:ilvl w:val="0"/>
          <w:numId w:val="10"/>
        </w:numPr>
        <w:tabs>
          <w:tab w:val="left" w:pos="1005"/>
        </w:tabs>
        <w:ind w:left="1080" w:right="468"/>
        <w:jc w:val="both"/>
        <w:rPr>
          <w:sz w:val="24"/>
          <w:szCs w:val="24"/>
          <w:lang w:val="sr-Cyrl-RS"/>
        </w:rPr>
      </w:pPr>
      <w:r w:rsidRPr="00320287">
        <w:rPr>
          <w:sz w:val="24"/>
          <w:szCs w:val="24"/>
          <w:lang w:val="sr-Cyrl-RS"/>
        </w:rPr>
        <w:t>Табеларни приказ олакшица на основу Закона о порезу на доходак грађана и Закона о доприносима за обавезно социјално осигурање, за правна лица и предузетнике за 2019.</w:t>
      </w:r>
      <w:r w:rsidR="00FA6D9E">
        <w:rPr>
          <w:sz w:val="24"/>
          <w:szCs w:val="24"/>
          <w:lang w:val="sr-Cyrl-RS"/>
        </w:rPr>
        <w:t xml:space="preserve"> </w:t>
      </w:r>
      <w:r w:rsidRPr="00320287">
        <w:rPr>
          <w:sz w:val="24"/>
          <w:szCs w:val="24"/>
          <w:lang w:val="sr-Cyrl-RS"/>
        </w:rPr>
        <w:t>годину, на основу поднетих пореских пријава о обрачунатим порезима и доприносима по одбитку (Образац ПП-</w:t>
      </w:r>
      <w:r w:rsidR="00B82A2B">
        <w:rPr>
          <w:sz w:val="24"/>
          <w:szCs w:val="24"/>
          <w:lang w:val="sr-Cyrl-RS"/>
        </w:rPr>
        <w:t>ПППД</w:t>
      </w:r>
      <w:r w:rsidRPr="00320287">
        <w:rPr>
          <w:sz w:val="24"/>
          <w:szCs w:val="24"/>
          <w:lang w:val="sr-Cyrl-RS"/>
        </w:rPr>
        <w:t>), за 189.560 пореских обвезника у укупном износу од 362.375.740.189,64 динара:</w:t>
      </w:r>
    </w:p>
    <w:tbl>
      <w:tblPr>
        <w:tblpPr w:leftFromText="180" w:rightFromText="180" w:vertAnchor="text" w:horzAnchor="margin" w:tblpXSpec="center" w:tblpY="202"/>
        <w:tblW w:w="0" w:type="auto"/>
        <w:tblBorders>
          <w:top w:val="single" w:sz="6" w:space="0" w:color="676767"/>
          <w:left w:val="single" w:sz="6" w:space="0" w:color="676767"/>
          <w:bottom w:val="single" w:sz="6" w:space="0" w:color="676767"/>
          <w:right w:val="single" w:sz="6" w:space="0" w:color="676767"/>
          <w:insideH w:val="single" w:sz="6" w:space="0" w:color="676767"/>
          <w:insideV w:val="single" w:sz="6" w:space="0" w:color="676767"/>
        </w:tblBorders>
        <w:tblLayout w:type="fixed"/>
        <w:tblCellMar>
          <w:left w:w="0" w:type="dxa"/>
          <w:right w:w="0" w:type="dxa"/>
        </w:tblCellMar>
        <w:tblLook w:val="01E0" w:firstRow="1" w:lastRow="1" w:firstColumn="1" w:lastColumn="1" w:noHBand="0" w:noVBand="0"/>
      </w:tblPr>
      <w:tblGrid>
        <w:gridCol w:w="1628"/>
        <w:gridCol w:w="1922"/>
        <w:gridCol w:w="2070"/>
        <w:gridCol w:w="1752"/>
        <w:gridCol w:w="1890"/>
      </w:tblGrid>
      <w:tr w:rsidR="002C3AE7" w:rsidRPr="002C3AE7" w14:paraId="35DFE32B" w14:textId="77777777" w:rsidTr="002C3AE7">
        <w:trPr>
          <w:trHeight w:val="973"/>
        </w:trPr>
        <w:tc>
          <w:tcPr>
            <w:tcW w:w="1628" w:type="dxa"/>
          </w:tcPr>
          <w:p w14:paraId="08260809" w14:textId="77777777" w:rsidR="005759F3" w:rsidRPr="002C3AE7" w:rsidRDefault="005759F3" w:rsidP="005759F3">
            <w:pPr>
              <w:widowControl w:val="0"/>
              <w:autoSpaceDE w:val="0"/>
              <w:autoSpaceDN w:val="0"/>
              <w:spacing w:before="1" w:after="0" w:line="240" w:lineRule="auto"/>
              <w:rPr>
                <w:rFonts w:ascii="Times New Roman" w:eastAsia="Times New Roman" w:hAnsi="Times New Roman" w:cs="Times New Roman"/>
                <w:sz w:val="24"/>
                <w:szCs w:val="24"/>
                <w:lang w:val="sr-Cyrl-RS"/>
              </w:rPr>
            </w:pPr>
          </w:p>
          <w:p w14:paraId="360F0861" w14:textId="77777777" w:rsidR="005759F3" w:rsidRPr="002C3AE7" w:rsidRDefault="005759F3" w:rsidP="005759F3">
            <w:pPr>
              <w:widowControl w:val="0"/>
              <w:autoSpaceDE w:val="0"/>
              <w:autoSpaceDN w:val="0"/>
              <w:spacing w:before="1" w:after="0" w:line="228" w:lineRule="auto"/>
              <w:ind w:left="196" w:firstLine="191"/>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Врста олакшице</w:t>
            </w:r>
          </w:p>
        </w:tc>
        <w:tc>
          <w:tcPr>
            <w:tcW w:w="1922" w:type="dxa"/>
          </w:tcPr>
          <w:p w14:paraId="79C1332C" w14:textId="77777777" w:rsidR="005759F3" w:rsidRPr="002C3AE7" w:rsidRDefault="005759F3" w:rsidP="005759F3">
            <w:pPr>
              <w:widowControl w:val="0"/>
              <w:autoSpaceDE w:val="0"/>
              <w:autoSpaceDN w:val="0"/>
              <w:spacing w:before="1" w:after="0" w:line="240" w:lineRule="auto"/>
              <w:rPr>
                <w:rFonts w:ascii="Times New Roman" w:eastAsia="Times New Roman" w:hAnsi="Times New Roman" w:cs="Times New Roman"/>
                <w:sz w:val="24"/>
                <w:szCs w:val="24"/>
              </w:rPr>
            </w:pPr>
          </w:p>
          <w:p w14:paraId="03D51932" w14:textId="77777777" w:rsidR="005759F3" w:rsidRPr="002C3AE7" w:rsidRDefault="005759F3" w:rsidP="005759F3">
            <w:pPr>
              <w:widowControl w:val="0"/>
              <w:autoSpaceDE w:val="0"/>
              <w:autoSpaceDN w:val="0"/>
              <w:spacing w:before="1" w:after="0" w:line="228" w:lineRule="auto"/>
              <w:ind w:left="555" w:hanging="434"/>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Износ пореза на зараде</w:t>
            </w:r>
          </w:p>
        </w:tc>
        <w:tc>
          <w:tcPr>
            <w:tcW w:w="2070" w:type="dxa"/>
          </w:tcPr>
          <w:p w14:paraId="21345088" w14:textId="77777777" w:rsidR="005759F3" w:rsidRPr="002C3AE7" w:rsidRDefault="005759F3" w:rsidP="005759F3">
            <w:pPr>
              <w:widowControl w:val="0"/>
              <w:autoSpaceDE w:val="0"/>
              <w:autoSpaceDN w:val="0"/>
              <w:spacing w:before="1" w:after="0" w:line="240" w:lineRule="auto"/>
              <w:rPr>
                <w:rFonts w:ascii="Times New Roman" w:eastAsia="Times New Roman" w:hAnsi="Times New Roman" w:cs="Times New Roman"/>
                <w:sz w:val="24"/>
                <w:szCs w:val="24"/>
              </w:rPr>
            </w:pPr>
          </w:p>
          <w:p w14:paraId="6F02422D" w14:textId="77777777" w:rsidR="005759F3" w:rsidRPr="002C3AE7" w:rsidRDefault="005759F3" w:rsidP="005759F3">
            <w:pPr>
              <w:widowControl w:val="0"/>
              <w:autoSpaceDE w:val="0"/>
              <w:autoSpaceDN w:val="0"/>
              <w:spacing w:before="1" w:after="0" w:line="228" w:lineRule="auto"/>
              <w:ind w:left="636" w:hanging="434"/>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Износ доприноса за ПИО</w:t>
            </w:r>
          </w:p>
        </w:tc>
        <w:tc>
          <w:tcPr>
            <w:tcW w:w="1752" w:type="dxa"/>
          </w:tcPr>
          <w:p w14:paraId="44B1B135" w14:textId="77777777" w:rsidR="005759F3" w:rsidRPr="002C3AE7" w:rsidRDefault="005759F3" w:rsidP="005759F3">
            <w:pPr>
              <w:widowControl w:val="0"/>
              <w:autoSpaceDE w:val="0"/>
              <w:autoSpaceDN w:val="0"/>
              <w:spacing w:before="109" w:after="0" w:line="230" w:lineRule="auto"/>
              <w:ind w:left="120"/>
              <w:jc w:val="center"/>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Износ доприноса за здравствено осигура</w:t>
            </w:r>
            <w:r w:rsidRPr="002C3AE7">
              <w:rPr>
                <w:rFonts w:ascii="Times New Roman" w:eastAsia="Times New Roman" w:hAnsi="Times New Roman" w:cs="Times New Roman"/>
                <w:sz w:val="24"/>
                <w:szCs w:val="24"/>
                <w:lang w:val="sr-Cyrl-RS"/>
              </w:rPr>
              <w:t>њ</w:t>
            </w:r>
            <w:r w:rsidRPr="002C3AE7">
              <w:rPr>
                <w:rFonts w:ascii="Times New Roman" w:eastAsia="Times New Roman" w:hAnsi="Times New Roman" w:cs="Times New Roman"/>
                <w:sz w:val="24"/>
                <w:szCs w:val="24"/>
              </w:rPr>
              <w:t>е</w:t>
            </w:r>
          </w:p>
        </w:tc>
        <w:tc>
          <w:tcPr>
            <w:tcW w:w="1890" w:type="dxa"/>
          </w:tcPr>
          <w:p w14:paraId="6FE817A4" w14:textId="77777777" w:rsidR="005759F3" w:rsidRPr="002C3AE7" w:rsidRDefault="005759F3" w:rsidP="005759F3">
            <w:pPr>
              <w:widowControl w:val="0"/>
              <w:autoSpaceDE w:val="0"/>
              <w:autoSpaceDN w:val="0"/>
              <w:spacing w:after="0" w:line="228" w:lineRule="auto"/>
              <w:ind w:left="186"/>
              <w:jc w:val="center"/>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Износ доприноса за осигурање за случај неза</w:t>
            </w:r>
            <w:r w:rsidRPr="002C3AE7">
              <w:rPr>
                <w:rFonts w:ascii="Times New Roman" w:eastAsia="Times New Roman" w:hAnsi="Times New Roman" w:cs="Times New Roman"/>
                <w:sz w:val="24"/>
                <w:szCs w:val="24"/>
                <w:lang w:val="sr-Cyrl-RS"/>
              </w:rPr>
              <w:t>п</w:t>
            </w:r>
            <w:r w:rsidRPr="002C3AE7">
              <w:rPr>
                <w:rFonts w:ascii="Times New Roman" w:eastAsia="Times New Roman" w:hAnsi="Times New Roman" w:cs="Times New Roman"/>
                <w:sz w:val="24"/>
                <w:szCs w:val="24"/>
              </w:rPr>
              <w:t>ослености</w:t>
            </w:r>
          </w:p>
        </w:tc>
      </w:tr>
      <w:tr w:rsidR="002C3AE7" w:rsidRPr="002C3AE7" w14:paraId="490B81D6" w14:textId="77777777" w:rsidTr="002C3AE7">
        <w:trPr>
          <w:trHeight w:val="268"/>
        </w:trPr>
        <w:tc>
          <w:tcPr>
            <w:tcW w:w="1628" w:type="dxa"/>
          </w:tcPr>
          <w:p w14:paraId="691AB45F" w14:textId="77777777" w:rsidR="005759F3" w:rsidRPr="002C3AE7" w:rsidRDefault="005759F3" w:rsidP="005759F3">
            <w:pPr>
              <w:widowControl w:val="0"/>
              <w:autoSpaceDE w:val="0"/>
              <w:autoSpaceDN w:val="0"/>
              <w:spacing w:after="0" w:line="247" w:lineRule="exact"/>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ОЛ 03</w:t>
            </w:r>
          </w:p>
        </w:tc>
        <w:tc>
          <w:tcPr>
            <w:tcW w:w="1922" w:type="dxa"/>
          </w:tcPr>
          <w:p w14:paraId="408692DA" w14:textId="77777777" w:rsidR="005759F3" w:rsidRPr="002C3AE7" w:rsidRDefault="005759F3" w:rsidP="005759F3">
            <w:pPr>
              <w:widowControl w:val="0"/>
              <w:autoSpaceDE w:val="0"/>
              <w:autoSpaceDN w:val="0"/>
              <w:spacing w:after="0" w:line="247" w:lineRule="exact"/>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23.999.321,54</w:t>
            </w:r>
          </w:p>
        </w:tc>
        <w:tc>
          <w:tcPr>
            <w:tcW w:w="2070" w:type="dxa"/>
          </w:tcPr>
          <w:p w14:paraId="05BC9615" w14:textId="77777777" w:rsidR="005759F3" w:rsidRPr="002C3AE7" w:rsidRDefault="005759F3" w:rsidP="005759F3">
            <w:pPr>
              <w:widowControl w:val="0"/>
              <w:autoSpaceDE w:val="0"/>
              <w:autoSpaceDN w:val="0"/>
              <w:spacing w:after="0" w:line="247" w:lineRule="exact"/>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42.001.318,99</w:t>
            </w:r>
          </w:p>
        </w:tc>
        <w:tc>
          <w:tcPr>
            <w:tcW w:w="1752" w:type="dxa"/>
          </w:tcPr>
          <w:p w14:paraId="2ED651C9" w14:textId="77777777" w:rsidR="005759F3" w:rsidRPr="002C3AE7" w:rsidRDefault="005759F3" w:rsidP="005759F3">
            <w:pPr>
              <w:widowControl w:val="0"/>
              <w:autoSpaceDE w:val="0"/>
              <w:autoSpaceDN w:val="0"/>
              <w:spacing w:after="0" w:line="247" w:lineRule="exact"/>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18.062.997,25</w:t>
            </w:r>
          </w:p>
        </w:tc>
        <w:tc>
          <w:tcPr>
            <w:tcW w:w="1890" w:type="dxa"/>
          </w:tcPr>
          <w:p w14:paraId="6F0C61A9" w14:textId="77777777" w:rsidR="005759F3" w:rsidRPr="002C3AE7" w:rsidRDefault="005759F3" w:rsidP="005759F3">
            <w:pPr>
              <w:widowControl w:val="0"/>
              <w:autoSpaceDE w:val="0"/>
              <w:autoSpaceDN w:val="0"/>
              <w:spacing w:after="0" w:line="240" w:lineRule="auto"/>
              <w:rPr>
                <w:rFonts w:ascii="Times New Roman" w:eastAsia="Times New Roman" w:hAnsi="Times New Roman" w:cs="Times New Roman"/>
                <w:sz w:val="24"/>
                <w:szCs w:val="24"/>
              </w:rPr>
            </w:pPr>
          </w:p>
        </w:tc>
      </w:tr>
      <w:tr w:rsidR="002C3AE7" w:rsidRPr="002C3AE7" w14:paraId="18C21E93" w14:textId="77777777" w:rsidTr="002C3AE7">
        <w:trPr>
          <w:trHeight w:val="282"/>
        </w:trPr>
        <w:tc>
          <w:tcPr>
            <w:tcW w:w="1628" w:type="dxa"/>
          </w:tcPr>
          <w:p w14:paraId="5980C8E1" w14:textId="77777777" w:rsidR="005759F3" w:rsidRPr="002C3AE7" w:rsidRDefault="005759F3" w:rsidP="005759F3">
            <w:pPr>
              <w:widowControl w:val="0"/>
              <w:autoSpaceDE w:val="0"/>
              <w:autoSpaceDN w:val="0"/>
              <w:spacing w:before="10" w:after="0" w:line="252" w:lineRule="exact"/>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ОЛ 18</w:t>
            </w:r>
          </w:p>
        </w:tc>
        <w:tc>
          <w:tcPr>
            <w:tcW w:w="1922" w:type="dxa"/>
          </w:tcPr>
          <w:p w14:paraId="3CA74D49" w14:textId="77777777" w:rsidR="005759F3" w:rsidRPr="002C3AE7" w:rsidRDefault="005759F3" w:rsidP="005759F3">
            <w:pPr>
              <w:widowControl w:val="0"/>
              <w:autoSpaceDE w:val="0"/>
              <w:autoSpaceDN w:val="0"/>
              <w:spacing w:before="10" w:after="0" w:line="252" w:lineRule="exact"/>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5</w:t>
            </w:r>
            <w:r w:rsidRPr="002C3AE7">
              <w:rPr>
                <w:rFonts w:ascii="Times New Roman" w:eastAsia="Times New Roman" w:hAnsi="Times New Roman" w:cs="Times New Roman"/>
                <w:sz w:val="24"/>
                <w:szCs w:val="24"/>
                <w:lang w:val="sr-Cyrl-RS"/>
              </w:rPr>
              <w:t>6</w:t>
            </w:r>
            <w:r w:rsidRPr="002C3AE7">
              <w:rPr>
                <w:rFonts w:ascii="Times New Roman" w:eastAsia="Times New Roman" w:hAnsi="Times New Roman" w:cs="Times New Roman"/>
                <w:sz w:val="24"/>
                <w:szCs w:val="24"/>
              </w:rPr>
              <w:t>4.384.452,39</w:t>
            </w:r>
          </w:p>
        </w:tc>
        <w:tc>
          <w:tcPr>
            <w:tcW w:w="2070" w:type="dxa"/>
          </w:tcPr>
          <w:p w14:paraId="794CB26C" w14:textId="77777777" w:rsidR="005759F3" w:rsidRPr="002C3AE7" w:rsidRDefault="005759F3" w:rsidP="005759F3">
            <w:pPr>
              <w:widowControl w:val="0"/>
              <w:autoSpaceDE w:val="0"/>
              <w:autoSpaceDN w:val="0"/>
              <w:spacing w:before="10" w:after="0" w:line="252" w:lineRule="exact"/>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2.277.624.327,12</w:t>
            </w:r>
          </w:p>
        </w:tc>
        <w:tc>
          <w:tcPr>
            <w:tcW w:w="1752" w:type="dxa"/>
          </w:tcPr>
          <w:p w14:paraId="0E65CF53" w14:textId="77777777" w:rsidR="005759F3" w:rsidRPr="002C3AE7" w:rsidRDefault="005759F3" w:rsidP="005759F3">
            <w:pPr>
              <w:widowControl w:val="0"/>
              <w:autoSpaceDE w:val="0"/>
              <w:autoSpaceDN w:val="0"/>
              <w:spacing w:before="15" w:after="0" w:line="247" w:lineRule="exact"/>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902.894.728,84</w:t>
            </w:r>
          </w:p>
        </w:tc>
        <w:tc>
          <w:tcPr>
            <w:tcW w:w="1890" w:type="dxa"/>
          </w:tcPr>
          <w:p w14:paraId="72CF60D1" w14:textId="77777777" w:rsidR="005759F3" w:rsidRPr="002C3AE7" w:rsidRDefault="005759F3" w:rsidP="005759F3">
            <w:pPr>
              <w:widowControl w:val="0"/>
              <w:autoSpaceDE w:val="0"/>
              <w:autoSpaceDN w:val="0"/>
              <w:spacing w:before="15" w:after="0" w:line="247" w:lineRule="exact"/>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65.748.013,20</w:t>
            </w:r>
          </w:p>
        </w:tc>
      </w:tr>
      <w:tr w:rsidR="002C3AE7" w:rsidRPr="002C3AE7" w14:paraId="4B4E5AF8" w14:textId="77777777" w:rsidTr="002C3AE7">
        <w:trPr>
          <w:trHeight w:val="277"/>
        </w:trPr>
        <w:tc>
          <w:tcPr>
            <w:tcW w:w="1628" w:type="dxa"/>
          </w:tcPr>
          <w:p w14:paraId="6A1BAF90" w14:textId="77777777" w:rsidR="005759F3" w:rsidRPr="002C3AE7" w:rsidRDefault="005759F3" w:rsidP="005759F3">
            <w:pPr>
              <w:widowControl w:val="0"/>
              <w:autoSpaceDE w:val="0"/>
              <w:autoSpaceDN w:val="0"/>
              <w:spacing w:before="10" w:after="0" w:line="247" w:lineRule="exact"/>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ОЛ 19</w:t>
            </w:r>
          </w:p>
        </w:tc>
        <w:tc>
          <w:tcPr>
            <w:tcW w:w="1922" w:type="dxa"/>
          </w:tcPr>
          <w:p w14:paraId="432B1010" w14:textId="77777777" w:rsidR="005759F3" w:rsidRPr="002C3AE7" w:rsidRDefault="005759F3" w:rsidP="005759F3">
            <w:pPr>
              <w:widowControl w:val="0"/>
              <w:autoSpaceDE w:val="0"/>
              <w:autoSpaceDN w:val="0"/>
              <w:spacing w:before="10" w:after="0" w:line="247" w:lineRule="exact"/>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lang w:val="sr-Cyrl-RS"/>
              </w:rPr>
              <w:t>16</w:t>
            </w:r>
            <w:r w:rsidRPr="002C3AE7">
              <w:rPr>
                <w:rFonts w:ascii="Times New Roman" w:eastAsia="Times New Roman" w:hAnsi="Times New Roman" w:cs="Times New Roman"/>
                <w:sz w:val="24"/>
                <w:szCs w:val="24"/>
              </w:rPr>
              <w:t>3.544.405,07</w:t>
            </w:r>
          </w:p>
        </w:tc>
        <w:tc>
          <w:tcPr>
            <w:tcW w:w="2070" w:type="dxa"/>
          </w:tcPr>
          <w:p w14:paraId="66140D1A" w14:textId="77777777" w:rsidR="005759F3" w:rsidRPr="002C3AE7" w:rsidRDefault="005759F3" w:rsidP="005759F3">
            <w:pPr>
              <w:widowControl w:val="0"/>
              <w:autoSpaceDE w:val="0"/>
              <w:autoSpaceDN w:val="0"/>
              <w:spacing w:before="10" w:after="0" w:line="247" w:lineRule="exact"/>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628.700.272,52</w:t>
            </w:r>
          </w:p>
        </w:tc>
        <w:tc>
          <w:tcPr>
            <w:tcW w:w="1752" w:type="dxa"/>
          </w:tcPr>
          <w:p w14:paraId="2A478FBD" w14:textId="77777777" w:rsidR="005759F3" w:rsidRPr="002C3AE7" w:rsidRDefault="005759F3" w:rsidP="005759F3">
            <w:pPr>
              <w:widowControl w:val="0"/>
              <w:autoSpaceDE w:val="0"/>
              <w:autoSpaceDN w:val="0"/>
              <w:spacing w:before="10" w:after="0" w:line="247" w:lineRule="exact"/>
              <w:jc w:val="right"/>
              <w:rPr>
                <w:rFonts w:ascii="Times New Roman" w:eastAsia="Times New Roman" w:hAnsi="Times New Roman" w:cs="Times New Roman"/>
                <w:sz w:val="24"/>
                <w:szCs w:val="24"/>
                <w:lang w:val="sr-Cyrl-RS"/>
              </w:rPr>
            </w:pPr>
            <w:r w:rsidRPr="002C3AE7">
              <w:rPr>
                <w:rFonts w:ascii="Times New Roman" w:eastAsia="Times New Roman" w:hAnsi="Times New Roman" w:cs="Times New Roman"/>
                <w:sz w:val="24"/>
                <w:szCs w:val="24"/>
              </w:rPr>
              <w:t>248.549.995,4</w:t>
            </w:r>
            <w:r w:rsidRPr="002C3AE7">
              <w:rPr>
                <w:rFonts w:ascii="Times New Roman" w:eastAsia="Times New Roman" w:hAnsi="Times New Roman" w:cs="Times New Roman"/>
                <w:sz w:val="24"/>
                <w:szCs w:val="24"/>
                <w:lang w:val="sr-Cyrl-RS"/>
              </w:rPr>
              <w:t>6</w:t>
            </w:r>
          </w:p>
        </w:tc>
        <w:tc>
          <w:tcPr>
            <w:tcW w:w="1890" w:type="dxa"/>
          </w:tcPr>
          <w:p w14:paraId="166211B7" w14:textId="77777777" w:rsidR="005759F3" w:rsidRPr="002C3AE7" w:rsidRDefault="005759F3" w:rsidP="005759F3">
            <w:pPr>
              <w:widowControl w:val="0"/>
              <w:autoSpaceDE w:val="0"/>
              <w:autoSpaceDN w:val="0"/>
              <w:spacing w:before="10" w:after="0" w:line="247" w:lineRule="exact"/>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18.098.318,34</w:t>
            </w:r>
          </w:p>
        </w:tc>
      </w:tr>
      <w:tr w:rsidR="002C3AE7" w:rsidRPr="002C3AE7" w14:paraId="4470F90E" w14:textId="77777777" w:rsidTr="002C3AE7">
        <w:trPr>
          <w:trHeight w:val="277"/>
        </w:trPr>
        <w:tc>
          <w:tcPr>
            <w:tcW w:w="1628" w:type="dxa"/>
          </w:tcPr>
          <w:p w14:paraId="1804AC7F" w14:textId="77777777" w:rsidR="005759F3" w:rsidRPr="002C3AE7" w:rsidRDefault="005759F3" w:rsidP="005759F3">
            <w:pPr>
              <w:widowControl w:val="0"/>
              <w:autoSpaceDE w:val="0"/>
              <w:autoSpaceDN w:val="0"/>
              <w:spacing w:before="5" w:after="0" w:line="252" w:lineRule="exact"/>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ОЛ 20</w:t>
            </w:r>
          </w:p>
        </w:tc>
        <w:tc>
          <w:tcPr>
            <w:tcW w:w="1922" w:type="dxa"/>
          </w:tcPr>
          <w:p w14:paraId="065A33CC" w14:textId="77777777" w:rsidR="005759F3" w:rsidRPr="002C3AE7" w:rsidRDefault="005759F3" w:rsidP="005759F3">
            <w:pPr>
              <w:widowControl w:val="0"/>
              <w:autoSpaceDE w:val="0"/>
              <w:autoSpaceDN w:val="0"/>
              <w:spacing w:before="5" w:after="0" w:line="252" w:lineRule="exact"/>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151.546.802,64</w:t>
            </w:r>
          </w:p>
        </w:tc>
        <w:tc>
          <w:tcPr>
            <w:tcW w:w="2070" w:type="dxa"/>
          </w:tcPr>
          <w:p w14:paraId="4D81BA4D" w14:textId="77777777" w:rsidR="005759F3" w:rsidRPr="002C3AE7" w:rsidRDefault="005759F3" w:rsidP="005759F3">
            <w:pPr>
              <w:widowControl w:val="0"/>
              <w:autoSpaceDE w:val="0"/>
              <w:autoSpaceDN w:val="0"/>
              <w:spacing w:before="5" w:after="0" w:line="252" w:lineRule="exact"/>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560.418.113,37</w:t>
            </w:r>
          </w:p>
        </w:tc>
        <w:tc>
          <w:tcPr>
            <w:tcW w:w="1752" w:type="dxa"/>
          </w:tcPr>
          <w:p w14:paraId="04D507B9" w14:textId="77777777" w:rsidR="005759F3" w:rsidRPr="002C3AE7" w:rsidRDefault="005759F3" w:rsidP="005759F3">
            <w:pPr>
              <w:widowControl w:val="0"/>
              <w:autoSpaceDE w:val="0"/>
              <w:autoSpaceDN w:val="0"/>
              <w:spacing w:before="10" w:after="0" w:line="247" w:lineRule="exact"/>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221.976.636,87</w:t>
            </w:r>
          </w:p>
        </w:tc>
        <w:tc>
          <w:tcPr>
            <w:tcW w:w="1890" w:type="dxa"/>
          </w:tcPr>
          <w:p w14:paraId="7B95FF52" w14:textId="77777777" w:rsidR="005759F3" w:rsidRPr="002C3AE7" w:rsidRDefault="005759F3" w:rsidP="005759F3">
            <w:pPr>
              <w:widowControl w:val="0"/>
              <w:autoSpaceDE w:val="0"/>
              <w:autoSpaceDN w:val="0"/>
              <w:spacing w:before="10" w:after="0" w:line="247" w:lineRule="exact"/>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16.163.379,90</w:t>
            </w:r>
          </w:p>
        </w:tc>
      </w:tr>
      <w:tr w:rsidR="002C3AE7" w:rsidRPr="002C3AE7" w14:paraId="0B6B65EC" w14:textId="77777777" w:rsidTr="002C3AE7">
        <w:trPr>
          <w:trHeight w:val="277"/>
        </w:trPr>
        <w:tc>
          <w:tcPr>
            <w:tcW w:w="1628" w:type="dxa"/>
          </w:tcPr>
          <w:p w14:paraId="3D0F6920" w14:textId="77777777" w:rsidR="005759F3" w:rsidRPr="002C3AE7" w:rsidRDefault="005759F3" w:rsidP="005759F3">
            <w:pPr>
              <w:widowControl w:val="0"/>
              <w:autoSpaceDE w:val="0"/>
              <w:autoSpaceDN w:val="0"/>
              <w:spacing w:before="10" w:after="0" w:line="247" w:lineRule="exact"/>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ОЛ 21</w:t>
            </w:r>
          </w:p>
        </w:tc>
        <w:tc>
          <w:tcPr>
            <w:tcW w:w="1922" w:type="dxa"/>
          </w:tcPr>
          <w:p w14:paraId="1340BEB4" w14:textId="77777777" w:rsidR="005759F3" w:rsidRPr="002C3AE7" w:rsidRDefault="005759F3" w:rsidP="005759F3">
            <w:pPr>
              <w:widowControl w:val="0"/>
              <w:autoSpaceDE w:val="0"/>
              <w:autoSpaceDN w:val="0"/>
              <w:spacing w:before="10" w:after="0" w:line="247" w:lineRule="exact"/>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201.620.3l</w:t>
            </w:r>
            <w:r w:rsidRPr="002C3AE7">
              <w:rPr>
                <w:rFonts w:ascii="Times New Roman" w:eastAsia="Times New Roman" w:hAnsi="Times New Roman" w:cs="Times New Roman"/>
                <w:sz w:val="24"/>
                <w:szCs w:val="24"/>
                <w:lang w:val="sr-Cyrl-RS"/>
              </w:rPr>
              <w:t>6</w:t>
            </w:r>
            <w:r w:rsidRPr="002C3AE7">
              <w:rPr>
                <w:rFonts w:ascii="Times New Roman" w:eastAsia="Times New Roman" w:hAnsi="Times New Roman" w:cs="Times New Roman"/>
                <w:sz w:val="24"/>
                <w:szCs w:val="24"/>
              </w:rPr>
              <w:t>,81</w:t>
            </w:r>
          </w:p>
        </w:tc>
        <w:tc>
          <w:tcPr>
            <w:tcW w:w="2070" w:type="dxa"/>
          </w:tcPr>
          <w:p w14:paraId="35E0BD35" w14:textId="77777777" w:rsidR="005759F3" w:rsidRPr="002C3AE7" w:rsidRDefault="005759F3" w:rsidP="005759F3">
            <w:pPr>
              <w:widowControl w:val="0"/>
              <w:autoSpaceDE w:val="0"/>
              <w:autoSpaceDN w:val="0"/>
              <w:spacing w:before="10" w:after="0" w:line="247" w:lineRule="exact"/>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803.028.591,57</w:t>
            </w:r>
          </w:p>
        </w:tc>
        <w:tc>
          <w:tcPr>
            <w:tcW w:w="1752" w:type="dxa"/>
          </w:tcPr>
          <w:p w14:paraId="09C76E7A" w14:textId="77777777" w:rsidR="005759F3" w:rsidRPr="002C3AE7" w:rsidRDefault="005759F3" w:rsidP="005759F3">
            <w:pPr>
              <w:widowControl w:val="0"/>
              <w:autoSpaceDE w:val="0"/>
              <w:autoSpaceDN w:val="0"/>
              <w:spacing w:before="15" w:after="0" w:line="243" w:lineRule="exact"/>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318.360.352,20</w:t>
            </w:r>
          </w:p>
        </w:tc>
        <w:tc>
          <w:tcPr>
            <w:tcW w:w="1890" w:type="dxa"/>
          </w:tcPr>
          <w:p w14:paraId="42E5F817" w14:textId="77777777" w:rsidR="005759F3" w:rsidRPr="002C3AE7" w:rsidRDefault="005759F3" w:rsidP="005759F3">
            <w:pPr>
              <w:widowControl w:val="0"/>
              <w:autoSpaceDE w:val="0"/>
              <w:autoSpaceDN w:val="0"/>
              <w:spacing w:before="15" w:after="0" w:line="243" w:lineRule="exact"/>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23.181.530,19</w:t>
            </w:r>
          </w:p>
        </w:tc>
      </w:tr>
      <w:tr w:rsidR="002C3AE7" w:rsidRPr="002C3AE7" w14:paraId="7F8FB4AD" w14:textId="77777777" w:rsidTr="002C3AE7">
        <w:trPr>
          <w:trHeight w:val="287"/>
        </w:trPr>
        <w:tc>
          <w:tcPr>
            <w:tcW w:w="1628" w:type="dxa"/>
          </w:tcPr>
          <w:p w14:paraId="3231C0DD" w14:textId="77777777" w:rsidR="005759F3" w:rsidRPr="002C3AE7" w:rsidRDefault="005759F3" w:rsidP="005759F3">
            <w:pPr>
              <w:widowControl w:val="0"/>
              <w:autoSpaceDE w:val="0"/>
              <w:autoSpaceDN w:val="0"/>
              <w:spacing w:before="10" w:after="0" w:line="240" w:lineRule="auto"/>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ОЛ 22</w:t>
            </w:r>
          </w:p>
        </w:tc>
        <w:tc>
          <w:tcPr>
            <w:tcW w:w="1922" w:type="dxa"/>
          </w:tcPr>
          <w:p w14:paraId="39C0A59E" w14:textId="77777777" w:rsidR="005759F3" w:rsidRPr="002C3AE7" w:rsidRDefault="005759F3" w:rsidP="005759F3">
            <w:pPr>
              <w:widowControl w:val="0"/>
              <w:autoSpaceDE w:val="0"/>
              <w:autoSpaceDN w:val="0"/>
              <w:spacing w:before="10" w:after="0" w:line="240" w:lineRule="auto"/>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6.174.049,48</w:t>
            </w:r>
          </w:p>
        </w:tc>
        <w:tc>
          <w:tcPr>
            <w:tcW w:w="2070" w:type="dxa"/>
          </w:tcPr>
          <w:p w14:paraId="2E9E753E" w14:textId="77777777" w:rsidR="005759F3" w:rsidRPr="002C3AE7" w:rsidRDefault="005759F3" w:rsidP="005759F3">
            <w:pPr>
              <w:widowControl w:val="0"/>
              <w:autoSpaceDE w:val="0"/>
              <w:autoSpaceDN w:val="0"/>
              <w:spacing w:before="10" w:after="0" w:line="240" w:lineRule="auto"/>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26.564.509,55</w:t>
            </w:r>
          </w:p>
        </w:tc>
        <w:tc>
          <w:tcPr>
            <w:tcW w:w="1752" w:type="dxa"/>
          </w:tcPr>
          <w:p w14:paraId="10049302" w14:textId="77777777" w:rsidR="005759F3" w:rsidRPr="002C3AE7" w:rsidRDefault="005759F3" w:rsidP="005759F3">
            <w:pPr>
              <w:widowControl w:val="0"/>
              <w:autoSpaceDE w:val="0"/>
              <w:autoSpaceDN w:val="0"/>
              <w:spacing w:before="15" w:after="0" w:line="252" w:lineRule="exact"/>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10.523.631,76</w:t>
            </w:r>
          </w:p>
        </w:tc>
        <w:tc>
          <w:tcPr>
            <w:tcW w:w="1890" w:type="dxa"/>
          </w:tcPr>
          <w:p w14:paraId="1A887225" w14:textId="77777777" w:rsidR="005759F3" w:rsidRPr="002C3AE7" w:rsidRDefault="005759F3" w:rsidP="005759F3">
            <w:pPr>
              <w:widowControl w:val="0"/>
              <w:autoSpaceDE w:val="0"/>
              <w:autoSpaceDN w:val="0"/>
              <w:spacing w:before="15" w:after="0" w:line="252" w:lineRule="exact"/>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1.532.572,02</w:t>
            </w:r>
          </w:p>
        </w:tc>
      </w:tr>
      <w:tr w:rsidR="002C3AE7" w:rsidRPr="002C3AE7" w14:paraId="628B26D0" w14:textId="77777777" w:rsidTr="002C3AE7">
        <w:trPr>
          <w:trHeight w:val="287"/>
        </w:trPr>
        <w:tc>
          <w:tcPr>
            <w:tcW w:w="1628" w:type="dxa"/>
          </w:tcPr>
          <w:p w14:paraId="47135CBD" w14:textId="77777777" w:rsidR="005759F3" w:rsidRPr="002C3AE7" w:rsidRDefault="005759F3" w:rsidP="005759F3">
            <w:pPr>
              <w:widowControl w:val="0"/>
              <w:autoSpaceDE w:val="0"/>
              <w:autoSpaceDN w:val="0"/>
              <w:spacing w:before="5" w:after="0" w:line="240" w:lineRule="auto"/>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ОЛ 23</w:t>
            </w:r>
          </w:p>
        </w:tc>
        <w:tc>
          <w:tcPr>
            <w:tcW w:w="1922" w:type="dxa"/>
          </w:tcPr>
          <w:p w14:paraId="4CD99D4B" w14:textId="77777777" w:rsidR="005759F3" w:rsidRPr="002C3AE7" w:rsidRDefault="005759F3" w:rsidP="005759F3">
            <w:pPr>
              <w:widowControl w:val="0"/>
              <w:autoSpaceDE w:val="0"/>
              <w:autoSpaceDN w:val="0"/>
              <w:spacing w:before="5" w:after="0" w:line="240" w:lineRule="auto"/>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11.687.044,98</w:t>
            </w:r>
          </w:p>
        </w:tc>
        <w:tc>
          <w:tcPr>
            <w:tcW w:w="2070" w:type="dxa"/>
          </w:tcPr>
          <w:p w14:paraId="53742FE5" w14:textId="77777777" w:rsidR="005759F3" w:rsidRPr="002C3AE7" w:rsidRDefault="005759F3" w:rsidP="005759F3">
            <w:pPr>
              <w:widowControl w:val="0"/>
              <w:autoSpaceDE w:val="0"/>
              <w:autoSpaceDN w:val="0"/>
              <w:spacing w:before="5" w:after="0" w:line="240" w:lineRule="auto"/>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52.735.793,76</w:t>
            </w:r>
          </w:p>
        </w:tc>
        <w:tc>
          <w:tcPr>
            <w:tcW w:w="1752" w:type="dxa"/>
          </w:tcPr>
          <w:p w14:paraId="2B5E4261" w14:textId="77777777" w:rsidR="005759F3" w:rsidRPr="002C3AE7" w:rsidRDefault="005759F3" w:rsidP="005759F3">
            <w:pPr>
              <w:widowControl w:val="0"/>
              <w:autoSpaceDE w:val="0"/>
              <w:autoSpaceDN w:val="0"/>
              <w:spacing w:before="5" w:after="0" w:line="240" w:lineRule="auto"/>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20.953.264,58</w:t>
            </w:r>
          </w:p>
        </w:tc>
        <w:tc>
          <w:tcPr>
            <w:tcW w:w="1890" w:type="dxa"/>
          </w:tcPr>
          <w:p w14:paraId="5A254313" w14:textId="77777777" w:rsidR="005759F3" w:rsidRPr="002C3AE7" w:rsidRDefault="005759F3" w:rsidP="005759F3">
            <w:pPr>
              <w:widowControl w:val="0"/>
              <w:autoSpaceDE w:val="0"/>
              <w:autoSpaceDN w:val="0"/>
              <w:spacing w:before="5" w:after="0" w:line="240" w:lineRule="auto"/>
              <w:jc w:val="right"/>
              <w:rPr>
                <w:rFonts w:ascii="Times New Roman" w:eastAsia="Times New Roman" w:hAnsi="Times New Roman" w:cs="Times New Roman"/>
                <w:sz w:val="24"/>
                <w:szCs w:val="24"/>
              </w:rPr>
            </w:pPr>
            <w:r w:rsidRPr="002C3AE7">
              <w:rPr>
                <w:rFonts w:ascii="Times New Roman" w:eastAsia="Times New Roman" w:hAnsi="Times New Roman" w:cs="Times New Roman"/>
                <w:sz w:val="24"/>
                <w:szCs w:val="24"/>
              </w:rPr>
              <w:t>3.051.455,51</w:t>
            </w:r>
          </w:p>
        </w:tc>
      </w:tr>
    </w:tbl>
    <w:p w14:paraId="66A22CDD" w14:textId="77777777" w:rsidR="006125FD" w:rsidRPr="002C3AE7" w:rsidRDefault="006125FD" w:rsidP="003303D1">
      <w:pPr>
        <w:pStyle w:val="NoSpacing"/>
        <w:ind w:left="720"/>
        <w:jc w:val="both"/>
        <w:rPr>
          <w:sz w:val="24"/>
          <w:szCs w:val="24"/>
          <w:lang w:val="sr-Cyrl-RS"/>
        </w:rPr>
      </w:pPr>
    </w:p>
    <w:p w14:paraId="57C443A9" w14:textId="77777777" w:rsidR="006125FD" w:rsidRPr="00320287" w:rsidRDefault="006125FD" w:rsidP="003303D1">
      <w:pPr>
        <w:pStyle w:val="NoSpacing"/>
        <w:ind w:left="720"/>
        <w:jc w:val="both"/>
        <w:rPr>
          <w:sz w:val="24"/>
          <w:szCs w:val="24"/>
          <w:lang w:val="sr-Cyrl-RS"/>
        </w:rPr>
      </w:pPr>
    </w:p>
    <w:p w14:paraId="1F6492B2" w14:textId="046E0B14" w:rsidR="00480734" w:rsidRDefault="00480734" w:rsidP="00531ACF">
      <w:pPr>
        <w:pStyle w:val="NoSpacing"/>
        <w:ind w:left="720" w:right="475"/>
        <w:jc w:val="both"/>
        <w:rPr>
          <w:sz w:val="24"/>
          <w:szCs w:val="24"/>
          <w:lang w:val="sr-Cyrl-RS"/>
        </w:rPr>
      </w:pPr>
      <w:r w:rsidRPr="00320287">
        <w:rPr>
          <w:sz w:val="24"/>
          <w:szCs w:val="24"/>
          <w:lang w:val="sr-Cyrl-RS"/>
        </w:rPr>
        <w:t xml:space="preserve"> Појашњења из табеларног приказа: </w:t>
      </w:r>
    </w:p>
    <w:p w14:paraId="0CABA5E8" w14:textId="77777777" w:rsidR="00CD650C" w:rsidRPr="00320287" w:rsidRDefault="00CD650C" w:rsidP="00CD650C">
      <w:pPr>
        <w:pStyle w:val="NoSpacing"/>
        <w:ind w:left="720"/>
        <w:jc w:val="both"/>
        <w:rPr>
          <w:sz w:val="24"/>
          <w:szCs w:val="24"/>
          <w:lang w:val="sr-Cyrl-RS"/>
        </w:rPr>
      </w:pPr>
    </w:p>
    <w:p w14:paraId="73B81424" w14:textId="77777777" w:rsidR="005759F3" w:rsidRDefault="00480734" w:rsidP="00531ACF">
      <w:pPr>
        <w:pStyle w:val="ListParagraph"/>
        <w:numPr>
          <w:ilvl w:val="0"/>
          <w:numId w:val="8"/>
        </w:numPr>
        <w:tabs>
          <w:tab w:val="left" w:pos="1005"/>
        </w:tabs>
        <w:ind w:left="1440" w:right="475"/>
        <w:jc w:val="both"/>
        <w:rPr>
          <w:sz w:val="24"/>
          <w:szCs w:val="24"/>
          <w:lang w:val="sr-Cyrl-RS"/>
        </w:rPr>
      </w:pPr>
      <w:r w:rsidRPr="00320287">
        <w:rPr>
          <w:sz w:val="24"/>
          <w:szCs w:val="24"/>
          <w:lang w:val="sr-Cyrl-RS"/>
        </w:rPr>
        <w:t xml:space="preserve">ОЛ 03 (зарада новозапосленог лица са инвалидитетом); </w:t>
      </w:r>
    </w:p>
    <w:p w14:paraId="380E74C6" w14:textId="77777777" w:rsidR="005759F3" w:rsidRDefault="00480734" w:rsidP="00531ACF">
      <w:pPr>
        <w:pStyle w:val="ListParagraph"/>
        <w:numPr>
          <w:ilvl w:val="0"/>
          <w:numId w:val="8"/>
        </w:numPr>
        <w:tabs>
          <w:tab w:val="left" w:pos="1005"/>
        </w:tabs>
        <w:ind w:left="1440" w:right="475"/>
        <w:jc w:val="both"/>
        <w:rPr>
          <w:sz w:val="24"/>
          <w:szCs w:val="24"/>
          <w:lang w:val="sr-Cyrl-RS"/>
        </w:rPr>
      </w:pPr>
      <w:r w:rsidRPr="005759F3">
        <w:rPr>
          <w:sz w:val="24"/>
          <w:szCs w:val="24"/>
          <w:lang w:val="sr-Cyrl-RS"/>
        </w:rPr>
        <w:t xml:space="preserve">ОЛ 18 (зарада новозапосленог лица са олакшицом - оствареним правом на повраћај 65% </w:t>
      </w:r>
      <w:r w:rsidR="006125FD" w:rsidRPr="005759F3">
        <w:rPr>
          <w:sz w:val="24"/>
          <w:szCs w:val="24"/>
          <w:lang w:val="sr-Cyrl-RS"/>
        </w:rPr>
        <w:t xml:space="preserve"> </w:t>
      </w:r>
      <w:r w:rsidRPr="005759F3">
        <w:rPr>
          <w:sz w:val="24"/>
          <w:szCs w:val="24"/>
          <w:lang w:val="sr-Cyrl-RS"/>
        </w:rPr>
        <w:t xml:space="preserve">плаћеног пореза на зараду и плаћених доприноса по члану 21 в Закона о порезу на доходак грађана и члану 45. Закона о доприносима за обавезно социјално осигурање, без бенефицираног стажа); </w:t>
      </w:r>
    </w:p>
    <w:p w14:paraId="27C26235" w14:textId="77777777" w:rsidR="005759F3" w:rsidRDefault="00480734" w:rsidP="00531ACF">
      <w:pPr>
        <w:pStyle w:val="ListParagraph"/>
        <w:numPr>
          <w:ilvl w:val="0"/>
          <w:numId w:val="8"/>
        </w:numPr>
        <w:tabs>
          <w:tab w:val="left" w:pos="1005"/>
        </w:tabs>
        <w:ind w:left="1440" w:right="475"/>
        <w:jc w:val="both"/>
        <w:rPr>
          <w:sz w:val="24"/>
          <w:szCs w:val="24"/>
          <w:lang w:val="sr-Cyrl-RS"/>
        </w:rPr>
      </w:pPr>
      <w:r w:rsidRPr="005759F3">
        <w:rPr>
          <w:sz w:val="24"/>
          <w:szCs w:val="24"/>
          <w:lang w:val="sr-Cyrl-RS"/>
        </w:rPr>
        <w:t xml:space="preserve">ОЛ 19 (зарада новозапосленог лица са олакшицом - оствареним правом на повраћај 70% плаћеног пореза на зараду и плаћених доприноса по члану 21 в Закона о порезу на доходак грађана и члану 45. Закона о доприносима за </w:t>
      </w:r>
      <w:r w:rsidRPr="005759F3">
        <w:rPr>
          <w:sz w:val="24"/>
          <w:szCs w:val="24"/>
          <w:lang w:val="sr-Cyrl-RS"/>
        </w:rPr>
        <w:lastRenderedPageBreak/>
        <w:t xml:space="preserve">обавезно социјално осигурање, без бенефицираног радног стажа); </w:t>
      </w:r>
    </w:p>
    <w:p w14:paraId="29AAD826" w14:textId="77777777" w:rsidR="005759F3" w:rsidRDefault="00480734" w:rsidP="00531ACF">
      <w:pPr>
        <w:pStyle w:val="ListParagraph"/>
        <w:numPr>
          <w:ilvl w:val="0"/>
          <w:numId w:val="8"/>
        </w:numPr>
        <w:tabs>
          <w:tab w:val="left" w:pos="1005"/>
        </w:tabs>
        <w:ind w:left="1440" w:right="475"/>
        <w:jc w:val="both"/>
        <w:rPr>
          <w:sz w:val="24"/>
          <w:szCs w:val="24"/>
          <w:lang w:val="sr-Cyrl-RS"/>
        </w:rPr>
      </w:pPr>
      <w:r w:rsidRPr="005759F3">
        <w:rPr>
          <w:sz w:val="24"/>
          <w:szCs w:val="24"/>
          <w:lang w:val="sr-Cyrl-RS"/>
        </w:rPr>
        <w:t xml:space="preserve">ОЛ 20 (зарада новозапосленог лица са олакшицом - оствареним правом на повраћај 75% плаћеног пореза на зараду и плаћених доприноса по члану 21 в Закона о порезу на доходак грађана и члану 45. Закона о доприносима за обавезно социјално осигурање, без бенефицираног радног стажа); </w:t>
      </w:r>
    </w:p>
    <w:p w14:paraId="5E6F9715" w14:textId="77777777" w:rsidR="005759F3" w:rsidRDefault="00480734" w:rsidP="00531ACF">
      <w:pPr>
        <w:pStyle w:val="ListParagraph"/>
        <w:numPr>
          <w:ilvl w:val="0"/>
          <w:numId w:val="8"/>
        </w:numPr>
        <w:tabs>
          <w:tab w:val="left" w:pos="1005"/>
        </w:tabs>
        <w:ind w:left="1440" w:right="475"/>
        <w:jc w:val="both"/>
        <w:rPr>
          <w:sz w:val="24"/>
          <w:szCs w:val="24"/>
          <w:lang w:val="sr-Cyrl-RS"/>
        </w:rPr>
      </w:pPr>
      <w:r w:rsidRPr="005759F3">
        <w:rPr>
          <w:sz w:val="24"/>
          <w:szCs w:val="24"/>
          <w:lang w:val="sr-Cyrl-RS"/>
        </w:rPr>
        <w:t xml:space="preserve">ОЛ 21 (зарада новозапосленог лица у микро и малом правном лицу и код предузетника, са олакшицом - оствареним правом на повраћај 75% плаћеног пореза на зараду и плаћених доприноса по члану 21д Закона о порезу на доходак грађана и члану 45. Закона о доприносима за обавезно социјално осигурање, без бенефицираног радног стажа); </w:t>
      </w:r>
    </w:p>
    <w:p w14:paraId="1C6C78A4" w14:textId="77777777" w:rsidR="005759F3" w:rsidRDefault="00480734" w:rsidP="00531ACF">
      <w:pPr>
        <w:pStyle w:val="ListParagraph"/>
        <w:numPr>
          <w:ilvl w:val="0"/>
          <w:numId w:val="8"/>
        </w:numPr>
        <w:tabs>
          <w:tab w:val="left" w:pos="1005"/>
        </w:tabs>
        <w:ind w:left="1440" w:right="475"/>
        <w:jc w:val="both"/>
        <w:rPr>
          <w:sz w:val="24"/>
          <w:szCs w:val="24"/>
          <w:lang w:val="sr-Cyrl-RS"/>
        </w:rPr>
      </w:pPr>
      <w:r w:rsidRPr="005759F3">
        <w:rPr>
          <w:sz w:val="24"/>
          <w:szCs w:val="24"/>
          <w:lang w:val="sr-Cyrl-RS"/>
        </w:rPr>
        <w:t>ОЛ 22 (зарада,</w:t>
      </w:r>
      <w:r w:rsidR="00593C8D" w:rsidRPr="005759F3">
        <w:rPr>
          <w:sz w:val="24"/>
          <w:szCs w:val="24"/>
          <w:lang w:val="sr-Cyrl-RS"/>
        </w:rPr>
        <w:t xml:space="preserve"> </w:t>
      </w:r>
      <w:r w:rsidRPr="005759F3">
        <w:rPr>
          <w:sz w:val="24"/>
          <w:szCs w:val="24"/>
          <w:lang w:val="sr-Cyrl-RS"/>
        </w:rPr>
        <w:t xml:space="preserve">односно лична зарада са олакшицом по члану 21ђ Закона о порезу на доходак грађана и члану 45r Закона о доприносима за обавезно социјално осигурање, без бенефицираног радног стажа); </w:t>
      </w:r>
    </w:p>
    <w:p w14:paraId="40CA6F07" w14:textId="77777777" w:rsidR="005759F3" w:rsidRDefault="00480734" w:rsidP="00531ACF">
      <w:pPr>
        <w:pStyle w:val="ListParagraph"/>
        <w:numPr>
          <w:ilvl w:val="0"/>
          <w:numId w:val="8"/>
        </w:numPr>
        <w:tabs>
          <w:tab w:val="left" w:pos="1005"/>
        </w:tabs>
        <w:ind w:left="1440" w:right="475"/>
        <w:jc w:val="both"/>
        <w:rPr>
          <w:sz w:val="24"/>
          <w:szCs w:val="24"/>
          <w:lang w:val="sr-Cyrl-RS"/>
        </w:rPr>
      </w:pPr>
      <w:r w:rsidRPr="005759F3">
        <w:rPr>
          <w:sz w:val="24"/>
          <w:szCs w:val="24"/>
          <w:lang w:val="sr-Cyrl-RS"/>
        </w:rPr>
        <w:t xml:space="preserve">ОЛ 25 (зарада оснивача новооснованог привредног друштва које обавља иновациону делатност са олакшицом по члану 21 е Закона о порезу на доходак грађана и члану 45д Закона о доприносима за обавезно социјално осигурање, без бенефицираног радног стажа); </w:t>
      </w:r>
    </w:p>
    <w:p w14:paraId="741E736B" w14:textId="77777777" w:rsidR="005759F3" w:rsidRDefault="00480734" w:rsidP="00531ACF">
      <w:pPr>
        <w:pStyle w:val="ListParagraph"/>
        <w:numPr>
          <w:ilvl w:val="0"/>
          <w:numId w:val="8"/>
        </w:numPr>
        <w:tabs>
          <w:tab w:val="left" w:pos="1005"/>
        </w:tabs>
        <w:ind w:left="1440" w:right="475"/>
        <w:jc w:val="both"/>
        <w:rPr>
          <w:sz w:val="24"/>
          <w:szCs w:val="24"/>
          <w:lang w:val="sr-Cyrl-RS"/>
        </w:rPr>
      </w:pPr>
      <w:r w:rsidRPr="005759F3">
        <w:rPr>
          <w:sz w:val="24"/>
          <w:szCs w:val="24"/>
          <w:lang w:val="sr-Cyrl-RS"/>
        </w:rPr>
        <w:t xml:space="preserve">ОЛ 26 (зарада квалификованог новозапосленог лица, са ослобађањем од 70% плаћања пореза и 100% доприноса за ПИО по члану 21ж Закона о порезу на доходак грађана и члану 45ђ Закона о доприносима за обавезно социјално осигурање, без бенефицираног радног стажа); </w:t>
      </w:r>
    </w:p>
    <w:p w14:paraId="6A757E3C" w14:textId="0D5E4234" w:rsidR="00480734" w:rsidRPr="005759F3" w:rsidRDefault="00480734" w:rsidP="00531ACF">
      <w:pPr>
        <w:pStyle w:val="ListParagraph"/>
        <w:numPr>
          <w:ilvl w:val="0"/>
          <w:numId w:val="8"/>
        </w:numPr>
        <w:tabs>
          <w:tab w:val="left" w:pos="1005"/>
        </w:tabs>
        <w:ind w:left="1440" w:right="475"/>
        <w:jc w:val="both"/>
        <w:rPr>
          <w:sz w:val="24"/>
          <w:szCs w:val="24"/>
          <w:lang w:val="sr-Cyrl-RS"/>
        </w:rPr>
      </w:pPr>
      <w:r w:rsidRPr="005759F3">
        <w:rPr>
          <w:sz w:val="24"/>
          <w:szCs w:val="24"/>
          <w:lang w:val="sr-Cyrl-RS"/>
        </w:rPr>
        <w:t xml:space="preserve">Члан </w:t>
      </w:r>
      <w:r w:rsidR="00EB3CE8" w:rsidRPr="005759F3">
        <w:rPr>
          <w:sz w:val="24"/>
          <w:szCs w:val="24"/>
          <w:lang w:val="sr-Cyrl-RS"/>
        </w:rPr>
        <w:t>1</w:t>
      </w:r>
      <w:r w:rsidRPr="005759F3">
        <w:rPr>
          <w:sz w:val="24"/>
          <w:szCs w:val="24"/>
          <w:lang w:val="sr-Cyrl-RS"/>
        </w:rPr>
        <w:t>5а  ( Закон о порезу на доходак грађана - умањење основице пореза на зараде од 16</w:t>
      </w:r>
      <w:r w:rsidR="00593C8D" w:rsidRPr="005759F3">
        <w:rPr>
          <w:sz w:val="24"/>
          <w:szCs w:val="24"/>
          <w:lang w:val="sr-Cyrl-RS"/>
        </w:rPr>
        <w:t>.</w:t>
      </w:r>
      <w:r w:rsidRPr="005759F3">
        <w:rPr>
          <w:sz w:val="24"/>
          <w:szCs w:val="24"/>
          <w:lang w:val="sr-Cyrl-RS"/>
        </w:rPr>
        <w:t>300</w:t>
      </w:r>
      <w:r w:rsidR="00593C8D" w:rsidRPr="005759F3">
        <w:rPr>
          <w:sz w:val="24"/>
          <w:szCs w:val="24"/>
          <w:lang w:val="sr-Cyrl-RS"/>
        </w:rPr>
        <w:t>,00</w:t>
      </w:r>
      <w:r w:rsidRPr="005759F3">
        <w:rPr>
          <w:sz w:val="24"/>
          <w:szCs w:val="24"/>
          <w:lang w:val="sr-Cyrl-RS"/>
        </w:rPr>
        <w:t xml:space="preserve"> динара за пуно радно време). </w:t>
      </w:r>
    </w:p>
    <w:p w14:paraId="3878C6D9" w14:textId="77777777" w:rsidR="006F1E5E" w:rsidRPr="00320287" w:rsidRDefault="006F1E5E" w:rsidP="006428B2">
      <w:pPr>
        <w:pStyle w:val="NoSpacing"/>
        <w:ind w:left="360"/>
        <w:jc w:val="both"/>
        <w:rPr>
          <w:sz w:val="24"/>
          <w:szCs w:val="24"/>
          <w:lang w:val="sr-Cyrl-RS"/>
        </w:rPr>
      </w:pPr>
    </w:p>
    <w:p w14:paraId="0C7140C3" w14:textId="268A29AB" w:rsidR="00C53886" w:rsidRDefault="00480734" w:rsidP="00531ACF">
      <w:pPr>
        <w:pStyle w:val="ListParagraph"/>
        <w:numPr>
          <w:ilvl w:val="0"/>
          <w:numId w:val="10"/>
        </w:numPr>
        <w:tabs>
          <w:tab w:val="left" w:pos="1005"/>
        </w:tabs>
        <w:ind w:left="1080" w:right="468"/>
        <w:jc w:val="both"/>
        <w:rPr>
          <w:sz w:val="24"/>
          <w:szCs w:val="24"/>
          <w:lang w:val="sr-Cyrl-RS"/>
        </w:rPr>
      </w:pPr>
      <w:r w:rsidRPr="00320287">
        <w:rPr>
          <w:sz w:val="24"/>
          <w:szCs w:val="24"/>
          <w:lang w:val="sr-Cyrl-RS"/>
        </w:rPr>
        <w:t>Табеларни приказ олакшица на основу Закона о порезу на доходак грађана и Закона о доприносима за обавезно социјално осигурање, за правна лица и предузетнике за 2020.годину, основу поднетих пореских пријава о обрачунатим порезима и доприносима по одбитку (Образац ПП-ПП</w:t>
      </w:r>
      <w:r w:rsidR="00EB3CE8">
        <w:rPr>
          <w:sz w:val="24"/>
          <w:szCs w:val="24"/>
          <w:lang w:val="sr-Cyrl-RS"/>
        </w:rPr>
        <w:t>ПД</w:t>
      </w:r>
      <w:r w:rsidRPr="00320287">
        <w:rPr>
          <w:sz w:val="24"/>
          <w:szCs w:val="24"/>
          <w:lang w:val="sr-Cyrl-RS"/>
        </w:rPr>
        <w:t>), за 180.257 пореских обвезника у укупном износу од</w:t>
      </w:r>
      <w:r w:rsidR="00CD650C">
        <w:rPr>
          <w:sz w:val="24"/>
          <w:szCs w:val="24"/>
          <w:lang w:val="sr-Cyrl-RS"/>
        </w:rPr>
        <w:t xml:space="preserve"> </w:t>
      </w:r>
      <w:r w:rsidRPr="00320287">
        <w:rPr>
          <w:sz w:val="24"/>
          <w:szCs w:val="24"/>
          <w:lang w:val="sr-Cyrl-RS"/>
        </w:rPr>
        <w:t>193.889.34 7.410,25 динар</w:t>
      </w:r>
      <w:r w:rsidR="00EB3CE8">
        <w:rPr>
          <w:sz w:val="24"/>
          <w:szCs w:val="24"/>
          <w:lang w:val="sr-Cyrl-RS"/>
        </w:rPr>
        <w:t>а</w:t>
      </w:r>
    </w:p>
    <w:p w14:paraId="1D6D5E37" w14:textId="77777777" w:rsidR="007D1561" w:rsidRPr="00320287" w:rsidRDefault="007D1561" w:rsidP="007D1561">
      <w:pPr>
        <w:pStyle w:val="NoSpacing"/>
        <w:ind w:left="840"/>
        <w:jc w:val="both"/>
        <w:rPr>
          <w:sz w:val="24"/>
          <w:szCs w:val="24"/>
          <w:lang w:val="sr-Cyrl-RS"/>
        </w:rPr>
      </w:pPr>
    </w:p>
    <w:tbl>
      <w:tblPr>
        <w:tblpPr w:leftFromText="180" w:rightFromText="180" w:vertAnchor="text" w:horzAnchor="margin" w:tblpXSpec="center" w:tblpYSpec="center"/>
        <w:tblW w:w="9124" w:type="dxa"/>
        <w:tblLayout w:type="fixed"/>
        <w:tblCellMar>
          <w:left w:w="0" w:type="dxa"/>
          <w:right w:w="0" w:type="dxa"/>
        </w:tblCellMar>
        <w:tblLook w:val="04A0" w:firstRow="1" w:lastRow="0" w:firstColumn="1" w:lastColumn="0" w:noHBand="0" w:noVBand="1"/>
      </w:tblPr>
      <w:tblGrid>
        <w:gridCol w:w="922"/>
        <w:gridCol w:w="1744"/>
        <w:gridCol w:w="2123"/>
        <w:gridCol w:w="1737"/>
        <w:gridCol w:w="2598"/>
      </w:tblGrid>
      <w:tr w:rsidR="002C3AE7" w:rsidRPr="00320287" w14:paraId="01D37C10" w14:textId="77777777" w:rsidTr="00684B2C">
        <w:trPr>
          <w:trHeight w:hRule="exact" w:val="230"/>
        </w:trPr>
        <w:tc>
          <w:tcPr>
            <w:tcW w:w="922" w:type="dxa"/>
            <w:tcBorders>
              <w:top w:val="single" w:sz="4" w:space="0" w:color="auto"/>
              <w:left w:val="single" w:sz="4" w:space="0" w:color="auto"/>
              <w:bottom w:val="nil"/>
              <w:right w:val="single" w:sz="4" w:space="0" w:color="auto"/>
            </w:tcBorders>
            <w:vAlign w:val="center"/>
          </w:tcPr>
          <w:p w14:paraId="6586412C" w14:textId="77777777" w:rsidR="002C3AE7" w:rsidRPr="00320287" w:rsidRDefault="002C3AE7" w:rsidP="002C3AE7">
            <w:pPr>
              <w:widowControl w:val="0"/>
              <w:autoSpaceDE w:val="0"/>
              <w:autoSpaceDN w:val="0"/>
              <w:spacing w:after="0" w:line="240" w:lineRule="auto"/>
              <w:jc w:val="center"/>
              <w:rPr>
                <w:rFonts w:ascii="Times New Roman" w:eastAsia="Times New Roman" w:hAnsi="Times New Roman" w:cs="Times New Roman"/>
                <w:sz w:val="24"/>
                <w:szCs w:val="24"/>
                <w:lang w:val="sr-Cyrl-CS"/>
              </w:rPr>
            </w:pPr>
          </w:p>
        </w:tc>
        <w:tc>
          <w:tcPr>
            <w:tcW w:w="1744" w:type="dxa"/>
            <w:tcBorders>
              <w:top w:val="single" w:sz="4" w:space="0" w:color="auto"/>
              <w:left w:val="single" w:sz="4" w:space="0" w:color="auto"/>
              <w:bottom w:val="nil"/>
              <w:right w:val="single" w:sz="4" w:space="0" w:color="auto"/>
            </w:tcBorders>
            <w:vAlign w:val="center"/>
          </w:tcPr>
          <w:p w14:paraId="6A7F29A5" w14:textId="77777777" w:rsidR="002C3AE7" w:rsidRPr="00320287" w:rsidRDefault="002C3AE7" w:rsidP="002C3AE7">
            <w:pPr>
              <w:widowControl w:val="0"/>
              <w:autoSpaceDE w:val="0"/>
              <w:autoSpaceDN w:val="0"/>
              <w:spacing w:after="0" w:line="240" w:lineRule="auto"/>
              <w:jc w:val="center"/>
              <w:rPr>
                <w:rFonts w:ascii="Times New Roman" w:eastAsia="Times New Roman" w:hAnsi="Times New Roman" w:cs="Times New Roman"/>
                <w:sz w:val="24"/>
                <w:szCs w:val="24"/>
                <w:lang w:val="sr-Cyrl-CS"/>
              </w:rPr>
            </w:pPr>
          </w:p>
        </w:tc>
        <w:tc>
          <w:tcPr>
            <w:tcW w:w="2123" w:type="dxa"/>
            <w:tcBorders>
              <w:top w:val="single" w:sz="4" w:space="0" w:color="auto"/>
              <w:left w:val="single" w:sz="4" w:space="0" w:color="auto"/>
              <w:bottom w:val="nil"/>
              <w:right w:val="single" w:sz="4" w:space="0" w:color="auto"/>
            </w:tcBorders>
            <w:vAlign w:val="center"/>
          </w:tcPr>
          <w:p w14:paraId="2B6D9807" w14:textId="77777777" w:rsidR="002C3AE7" w:rsidRPr="00320287" w:rsidRDefault="002C3AE7" w:rsidP="002C3AE7">
            <w:pPr>
              <w:widowControl w:val="0"/>
              <w:autoSpaceDE w:val="0"/>
              <w:autoSpaceDN w:val="0"/>
              <w:spacing w:after="0" w:line="240" w:lineRule="auto"/>
              <w:jc w:val="center"/>
              <w:rPr>
                <w:rFonts w:ascii="Times New Roman" w:eastAsia="Times New Roman" w:hAnsi="Times New Roman" w:cs="Times New Roman"/>
                <w:sz w:val="24"/>
                <w:szCs w:val="24"/>
                <w:lang w:val="sr-Cyrl-CS"/>
              </w:rPr>
            </w:pPr>
          </w:p>
        </w:tc>
        <w:tc>
          <w:tcPr>
            <w:tcW w:w="1737" w:type="dxa"/>
            <w:tcBorders>
              <w:top w:val="single" w:sz="4" w:space="0" w:color="auto"/>
              <w:left w:val="single" w:sz="4" w:space="0" w:color="auto"/>
              <w:bottom w:val="nil"/>
              <w:right w:val="single" w:sz="4" w:space="0" w:color="auto"/>
            </w:tcBorders>
            <w:vAlign w:val="center"/>
            <w:hideMark/>
          </w:tcPr>
          <w:p w14:paraId="266E0C67" w14:textId="77777777" w:rsidR="002C3AE7" w:rsidRPr="00320287" w:rsidRDefault="002C3AE7" w:rsidP="002C3AE7">
            <w:pPr>
              <w:widowControl w:val="0"/>
              <w:autoSpaceDE w:val="0"/>
              <w:autoSpaceDN w:val="0"/>
              <w:spacing w:after="0" w:line="240" w:lineRule="auto"/>
              <w:ind w:left="36"/>
              <w:jc w:val="center"/>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Износ </w:t>
            </w:r>
          </w:p>
        </w:tc>
        <w:tc>
          <w:tcPr>
            <w:tcW w:w="2598" w:type="dxa"/>
            <w:tcBorders>
              <w:top w:val="single" w:sz="4" w:space="0" w:color="auto"/>
              <w:left w:val="single" w:sz="4" w:space="0" w:color="auto"/>
              <w:bottom w:val="nil"/>
              <w:right w:val="single" w:sz="4" w:space="0" w:color="auto"/>
            </w:tcBorders>
            <w:vAlign w:val="center"/>
            <w:hideMark/>
          </w:tcPr>
          <w:p w14:paraId="66DE864F" w14:textId="77777777" w:rsidR="002C3AE7" w:rsidRPr="00320287" w:rsidRDefault="002C3AE7" w:rsidP="002C3AE7">
            <w:pPr>
              <w:widowControl w:val="0"/>
              <w:autoSpaceDE w:val="0"/>
              <w:autoSpaceDN w:val="0"/>
              <w:spacing w:after="0" w:line="240" w:lineRule="auto"/>
              <w:ind w:left="36"/>
              <w:jc w:val="center"/>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Износ </w:t>
            </w:r>
          </w:p>
        </w:tc>
      </w:tr>
      <w:tr w:rsidR="002C3AE7" w:rsidRPr="00320287" w14:paraId="0E6D4ED5" w14:textId="77777777" w:rsidTr="00684B2C">
        <w:trPr>
          <w:trHeight w:hRule="exact" w:val="215"/>
        </w:trPr>
        <w:tc>
          <w:tcPr>
            <w:tcW w:w="922" w:type="dxa"/>
            <w:tcBorders>
              <w:top w:val="nil"/>
              <w:left w:val="single" w:sz="4" w:space="0" w:color="auto"/>
              <w:bottom w:val="nil"/>
              <w:right w:val="single" w:sz="4" w:space="0" w:color="auto"/>
            </w:tcBorders>
            <w:vAlign w:val="center"/>
            <w:hideMark/>
          </w:tcPr>
          <w:p w14:paraId="294B32DA" w14:textId="77777777" w:rsidR="002C3AE7" w:rsidRPr="00320287" w:rsidRDefault="002C3AE7" w:rsidP="002C3AE7">
            <w:pPr>
              <w:widowControl w:val="0"/>
              <w:autoSpaceDE w:val="0"/>
              <w:autoSpaceDN w:val="0"/>
              <w:spacing w:after="0" w:line="240" w:lineRule="auto"/>
              <w:ind w:left="24"/>
              <w:jc w:val="center"/>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Врста </w:t>
            </w:r>
          </w:p>
        </w:tc>
        <w:tc>
          <w:tcPr>
            <w:tcW w:w="1744" w:type="dxa"/>
            <w:tcBorders>
              <w:top w:val="nil"/>
              <w:left w:val="single" w:sz="4" w:space="0" w:color="auto"/>
              <w:bottom w:val="nil"/>
              <w:right w:val="single" w:sz="4" w:space="0" w:color="auto"/>
            </w:tcBorders>
            <w:vAlign w:val="center"/>
            <w:hideMark/>
          </w:tcPr>
          <w:p w14:paraId="44EAA226"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Износ пореза на </w:t>
            </w:r>
          </w:p>
        </w:tc>
        <w:tc>
          <w:tcPr>
            <w:tcW w:w="2123" w:type="dxa"/>
            <w:tcBorders>
              <w:top w:val="nil"/>
              <w:left w:val="single" w:sz="4" w:space="0" w:color="auto"/>
              <w:bottom w:val="nil"/>
              <w:right w:val="single" w:sz="4" w:space="0" w:color="auto"/>
            </w:tcBorders>
            <w:vAlign w:val="center"/>
            <w:hideMark/>
          </w:tcPr>
          <w:p w14:paraId="785B6B2F" w14:textId="77777777" w:rsidR="002C3AE7" w:rsidRPr="00320287" w:rsidRDefault="002C3AE7" w:rsidP="002C3AE7">
            <w:pPr>
              <w:widowControl w:val="0"/>
              <w:autoSpaceDE w:val="0"/>
              <w:autoSpaceDN w:val="0"/>
              <w:spacing w:after="0" w:line="240" w:lineRule="auto"/>
              <w:ind w:left="43"/>
              <w:jc w:val="center"/>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Износ </w:t>
            </w:r>
          </w:p>
        </w:tc>
        <w:tc>
          <w:tcPr>
            <w:tcW w:w="1737" w:type="dxa"/>
            <w:tcBorders>
              <w:top w:val="nil"/>
              <w:left w:val="single" w:sz="4" w:space="0" w:color="auto"/>
              <w:bottom w:val="nil"/>
              <w:right w:val="single" w:sz="4" w:space="0" w:color="auto"/>
            </w:tcBorders>
            <w:vAlign w:val="center"/>
            <w:hideMark/>
          </w:tcPr>
          <w:p w14:paraId="662BF30B" w14:textId="77777777" w:rsidR="002C3AE7" w:rsidRPr="00320287" w:rsidRDefault="002C3AE7" w:rsidP="002C3AE7">
            <w:pPr>
              <w:widowControl w:val="0"/>
              <w:autoSpaceDE w:val="0"/>
              <w:autoSpaceDN w:val="0"/>
              <w:spacing w:after="0" w:line="240" w:lineRule="auto"/>
              <w:ind w:left="36"/>
              <w:jc w:val="center"/>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доприноса за </w:t>
            </w:r>
          </w:p>
        </w:tc>
        <w:tc>
          <w:tcPr>
            <w:tcW w:w="2598" w:type="dxa"/>
            <w:tcBorders>
              <w:top w:val="nil"/>
              <w:left w:val="single" w:sz="4" w:space="0" w:color="auto"/>
              <w:bottom w:val="nil"/>
              <w:right w:val="single" w:sz="4" w:space="0" w:color="auto"/>
            </w:tcBorders>
            <w:vAlign w:val="center"/>
            <w:hideMark/>
          </w:tcPr>
          <w:p w14:paraId="3F17C856" w14:textId="77777777" w:rsidR="002C3AE7" w:rsidRPr="00320287" w:rsidRDefault="002C3AE7" w:rsidP="002C3AE7">
            <w:pPr>
              <w:widowControl w:val="0"/>
              <w:autoSpaceDE w:val="0"/>
              <w:autoSpaceDN w:val="0"/>
              <w:spacing w:after="0" w:line="240" w:lineRule="auto"/>
              <w:ind w:left="36"/>
              <w:jc w:val="center"/>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доприноса за </w:t>
            </w:r>
          </w:p>
        </w:tc>
      </w:tr>
      <w:tr w:rsidR="002C3AE7" w:rsidRPr="00320287" w14:paraId="6B79096C" w14:textId="77777777" w:rsidTr="00684B2C">
        <w:trPr>
          <w:trHeight w:hRule="exact" w:val="227"/>
        </w:trPr>
        <w:tc>
          <w:tcPr>
            <w:tcW w:w="922" w:type="dxa"/>
            <w:tcBorders>
              <w:top w:val="nil"/>
              <w:left w:val="single" w:sz="4" w:space="0" w:color="auto"/>
              <w:bottom w:val="nil"/>
              <w:right w:val="single" w:sz="4" w:space="0" w:color="auto"/>
            </w:tcBorders>
            <w:vAlign w:val="center"/>
            <w:hideMark/>
          </w:tcPr>
          <w:p w14:paraId="1275EEB7" w14:textId="77777777" w:rsidR="002C3AE7" w:rsidRPr="00320287" w:rsidRDefault="002C3AE7" w:rsidP="002C3AE7">
            <w:pPr>
              <w:widowControl w:val="0"/>
              <w:autoSpaceDE w:val="0"/>
              <w:autoSpaceDN w:val="0"/>
              <w:spacing w:after="0" w:line="240" w:lineRule="auto"/>
              <w:ind w:left="67"/>
              <w:jc w:val="center"/>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олакшице </w:t>
            </w:r>
          </w:p>
        </w:tc>
        <w:tc>
          <w:tcPr>
            <w:tcW w:w="1744" w:type="dxa"/>
            <w:tcBorders>
              <w:top w:val="nil"/>
              <w:left w:val="single" w:sz="4" w:space="0" w:color="auto"/>
              <w:bottom w:val="nil"/>
              <w:right w:val="single" w:sz="4" w:space="0" w:color="auto"/>
            </w:tcBorders>
            <w:vAlign w:val="center"/>
            <w:hideMark/>
          </w:tcPr>
          <w:p w14:paraId="515391D6" w14:textId="77777777" w:rsidR="002C3AE7" w:rsidRPr="00320287" w:rsidRDefault="002C3AE7" w:rsidP="002C3AE7">
            <w:pPr>
              <w:widowControl w:val="0"/>
              <w:autoSpaceDE w:val="0"/>
              <w:autoSpaceDN w:val="0"/>
              <w:spacing w:after="0" w:line="240" w:lineRule="auto"/>
              <w:ind w:left="67"/>
              <w:jc w:val="center"/>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зараде </w:t>
            </w:r>
          </w:p>
        </w:tc>
        <w:tc>
          <w:tcPr>
            <w:tcW w:w="2123" w:type="dxa"/>
            <w:tcBorders>
              <w:top w:val="nil"/>
              <w:left w:val="single" w:sz="4" w:space="0" w:color="auto"/>
              <w:bottom w:val="nil"/>
              <w:right w:val="single" w:sz="4" w:space="0" w:color="auto"/>
            </w:tcBorders>
            <w:vAlign w:val="center"/>
            <w:hideMark/>
          </w:tcPr>
          <w:p w14:paraId="0E0E90CB" w14:textId="77777777" w:rsidR="002C3AE7" w:rsidRPr="00320287" w:rsidRDefault="002C3AE7" w:rsidP="002C3AE7">
            <w:pPr>
              <w:widowControl w:val="0"/>
              <w:autoSpaceDE w:val="0"/>
              <w:autoSpaceDN w:val="0"/>
              <w:spacing w:after="0" w:line="240" w:lineRule="auto"/>
              <w:ind w:left="43"/>
              <w:jc w:val="center"/>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доприноса за ПИО </w:t>
            </w:r>
          </w:p>
        </w:tc>
        <w:tc>
          <w:tcPr>
            <w:tcW w:w="1737" w:type="dxa"/>
            <w:tcBorders>
              <w:top w:val="nil"/>
              <w:left w:val="single" w:sz="4" w:space="0" w:color="auto"/>
              <w:bottom w:val="nil"/>
              <w:right w:val="single" w:sz="4" w:space="0" w:color="auto"/>
            </w:tcBorders>
            <w:vAlign w:val="center"/>
            <w:hideMark/>
          </w:tcPr>
          <w:p w14:paraId="5FD56B40" w14:textId="77777777" w:rsidR="002C3AE7" w:rsidRPr="00320287" w:rsidRDefault="002C3AE7" w:rsidP="002C3AE7">
            <w:pPr>
              <w:widowControl w:val="0"/>
              <w:autoSpaceDE w:val="0"/>
              <w:autoSpaceDN w:val="0"/>
              <w:spacing w:after="0" w:line="240" w:lineRule="auto"/>
              <w:ind w:left="36"/>
              <w:jc w:val="center"/>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здравствено </w:t>
            </w:r>
          </w:p>
        </w:tc>
        <w:tc>
          <w:tcPr>
            <w:tcW w:w="2598" w:type="dxa"/>
            <w:tcBorders>
              <w:top w:val="nil"/>
              <w:left w:val="single" w:sz="4" w:space="0" w:color="auto"/>
              <w:bottom w:val="nil"/>
              <w:right w:val="single" w:sz="4" w:space="0" w:color="auto"/>
            </w:tcBorders>
            <w:vAlign w:val="center"/>
            <w:hideMark/>
          </w:tcPr>
          <w:p w14:paraId="1980563C" w14:textId="77777777" w:rsidR="002C3AE7" w:rsidRPr="00320287" w:rsidRDefault="002C3AE7" w:rsidP="002C3AE7">
            <w:pPr>
              <w:widowControl w:val="0"/>
              <w:autoSpaceDE w:val="0"/>
              <w:autoSpaceDN w:val="0"/>
              <w:spacing w:after="0" w:line="240" w:lineRule="auto"/>
              <w:ind w:left="36"/>
              <w:jc w:val="center"/>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осигурање за случај </w:t>
            </w:r>
          </w:p>
        </w:tc>
      </w:tr>
      <w:tr w:rsidR="002C3AE7" w:rsidRPr="00320287" w14:paraId="5654135B" w14:textId="77777777" w:rsidTr="00684B2C">
        <w:trPr>
          <w:trHeight w:hRule="exact" w:val="328"/>
        </w:trPr>
        <w:tc>
          <w:tcPr>
            <w:tcW w:w="922" w:type="dxa"/>
            <w:tcBorders>
              <w:top w:val="nil"/>
              <w:left w:val="single" w:sz="4" w:space="0" w:color="auto"/>
              <w:bottom w:val="single" w:sz="4" w:space="0" w:color="auto"/>
              <w:right w:val="single" w:sz="4" w:space="0" w:color="auto"/>
            </w:tcBorders>
            <w:vAlign w:val="center"/>
          </w:tcPr>
          <w:p w14:paraId="1D6B54F8" w14:textId="77777777" w:rsidR="002C3AE7" w:rsidRPr="00320287" w:rsidRDefault="002C3AE7" w:rsidP="002C3AE7">
            <w:pPr>
              <w:widowControl w:val="0"/>
              <w:autoSpaceDE w:val="0"/>
              <w:autoSpaceDN w:val="0"/>
              <w:spacing w:after="0" w:line="240" w:lineRule="auto"/>
              <w:jc w:val="center"/>
              <w:rPr>
                <w:rFonts w:ascii="Times New Roman" w:eastAsia="Times New Roman" w:hAnsi="Times New Roman" w:cs="Times New Roman"/>
                <w:sz w:val="24"/>
                <w:szCs w:val="24"/>
                <w:lang w:val="sr-Cyrl-CS"/>
              </w:rPr>
            </w:pPr>
          </w:p>
        </w:tc>
        <w:tc>
          <w:tcPr>
            <w:tcW w:w="1744" w:type="dxa"/>
            <w:tcBorders>
              <w:top w:val="nil"/>
              <w:left w:val="single" w:sz="4" w:space="0" w:color="auto"/>
              <w:bottom w:val="single" w:sz="4" w:space="0" w:color="auto"/>
              <w:right w:val="single" w:sz="4" w:space="0" w:color="auto"/>
            </w:tcBorders>
            <w:vAlign w:val="center"/>
          </w:tcPr>
          <w:p w14:paraId="39A774C0" w14:textId="77777777" w:rsidR="002C3AE7" w:rsidRPr="00320287" w:rsidRDefault="002C3AE7" w:rsidP="002C3AE7">
            <w:pPr>
              <w:widowControl w:val="0"/>
              <w:autoSpaceDE w:val="0"/>
              <w:autoSpaceDN w:val="0"/>
              <w:spacing w:after="0" w:line="240" w:lineRule="auto"/>
              <w:jc w:val="center"/>
              <w:rPr>
                <w:rFonts w:ascii="Times New Roman" w:eastAsia="Times New Roman" w:hAnsi="Times New Roman" w:cs="Times New Roman"/>
                <w:sz w:val="24"/>
                <w:szCs w:val="24"/>
                <w:lang w:val="sr-Cyrl-CS"/>
              </w:rPr>
            </w:pPr>
          </w:p>
        </w:tc>
        <w:tc>
          <w:tcPr>
            <w:tcW w:w="2123" w:type="dxa"/>
            <w:tcBorders>
              <w:top w:val="nil"/>
              <w:left w:val="single" w:sz="4" w:space="0" w:color="auto"/>
              <w:bottom w:val="single" w:sz="4" w:space="0" w:color="auto"/>
              <w:right w:val="single" w:sz="4" w:space="0" w:color="auto"/>
            </w:tcBorders>
            <w:vAlign w:val="center"/>
          </w:tcPr>
          <w:p w14:paraId="6836CE9A" w14:textId="77777777" w:rsidR="002C3AE7" w:rsidRPr="00320287" w:rsidRDefault="002C3AE7" w:rsidP="002C3AE7">
            <w:pPr>
              <w:widowControl w:val="0"/>
              <w:autoSpaceDE w:val="0"/>
              <w:autoSpaceDN w:val="0"/>
              <w:spacing w:after="0" w:line="240" w:lineRule="auto"/>
              <w:jc w:val="center"/>
              <w:rPr>
                <w:rFonts w:ascii="Times New Roman" w:eastAsia="Times New Roman" w:hAnsi="Times New Roman" w:cs="Times New Roman"/>
                <w:sz w:val="24"/>
                <w:szCs w:val="24"/>
                <w:lang w:val="sr-Cyrl-CS"/>
              </w:rPr>
            </w:pPr>
          </w:p>
        </w:tc>
        <w:tc>
          <w:tcPr>
            <w:tcW w:w="1737" w:type="dxa"/>
            <w:tcBorders>
              <w:top w:val="nil"/>
              <w:left w:val="single" w:sz="4" w:space="0" w:color="auto"/>
              <w:bottom w:val="single" w:sz="4" w:space="0" w:color="auto"/>
              <w:right w:val="single" w:sz="4" w:space="0" w:color="auto"/>
            </w:tcBorders>
            <w:vAlign w:val="center"/>
            <w:hideMark/>
          </w:tcPr>
          <w:p w14:paraId="19A0D685" w14:textId="77777777" w:rsidR="002C3AE7" w:rsidRPr="00320287" w:rsidRDefault="002C3AE7" w:rsidP="002C3AE7">
            <w:pPr>
              <w:widowControl w:val="0"/>
              <w:autoSpaceDE w:val="0"/>
              <w:autoSpaceDN w:val="0"/>
              <w:spacing w:after="0" w:line="240" w:lineRule="auto"/>
              <w:ind w:left="36"/>
              <w:jc w:val="center"/>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осигурање </w:t>
            </w:r>
          </w:p>
        </w:tc>
        <w:tc>
          <w:tcPr>
            <w:tcW w:w="2598" w:type="dxa"/>
            <w:tcBorders>
              <w:top w:val="nil"/>
              <w:left w:val="single" w:sz="4" w:space="0" w:color="auto"/>
              <w:bottom w:val="single" w:sz="4" w:space="0" w:color="auto"/>
              <w:right w:val="single" w:sz="4" w:space="0" w:color="auto"/>
            </w:tcBorders>
            <w:vAlign w:val="center"/>
            <w:hideMark/>
          </w:tcPr>
          <w:p w14:paraId="4A52675C" w14:textId="77777777" w:rsidR="002C3AE7" w:rsidRPr="00320287" w:rsidRDefault="002C3AE7" w:rsidP="002C3AE7">
            <w:pPr>
              <w:widowControl w:val="0"/>
              <w:autoSpaceDE w:val="0"/>
              <w:autoSpaceDN w:val="0"/>
              <w:spacing w:after="0" w:line="240" w:lineRule="auto"/>
              <w:ind w:left="36"/>
              <w:jc w:val="center"/>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незапослености </w:t>
            </w:r>
          </w:p>
        </w:tc>
      </w:tr>
      <w:tr w:rsidR="002C3AE7" w:rsidRPr="00320287" w14:paraId="673D377E" w14:textId="77777777" w:rsidTr="00684B2C">
        <w:trPr>
          <w:trHeight w:hRule="exact" w:val="297"/>
        </w:trPr>
        <w:tc>
          <w:tcPr>
            <w:tcW w:w="922" w:type="dxa"/>
            <w:tcBorders>
              <w:top w:val="single" w:sz="4" w:space="0" w:color="auto"/>
              <w:left w:val="single" w:sz="4" w:space="0" w:color="auto"/>
              <w:bottom w:val="single" w:sz="4" w:space="0" w:color="auto"/>
              <w:right w:val="single" w:sz="4" w:space="0" w:color="auto"/>
            </w:tcBorders>
            <w:vAlign w:val="center"/>
            <w:hideMark/>
          </w:tcPr>
          <w:p w14:paraId="72776937" w14:textId="77777777" w:rsidR="002C3AE7" w:rsidRPr="00320287" w:rsidRDefault="002C3AE7" w:rsidP="002C3AE7">
            <w:pPr>
              <w:widowControl w:val="0"/>
              <w:autoSpaceDE w:val="0"/>
              <w:autoSpaceDN w:val="0"/>
              <w:spacing w:after="0" w:line="240" w:lineRule="auto"/>
              <w:jc w:val="center"/>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ОЛ</w:t>
            </w:r>
            <w:r>
              <w:rPr>
                <w:rFonts w:ascii="Times New Roman" w:eastAsia="Times New Roman" w:hAnsi="Times New Roman" w:cs="Times New Roman"/>
                <w:sz w:val="24"/>
                <w:szCs w:val="24"/>
                <w:lang w:val="sr-Cyrl-CS"/>
              </w:rPr>
              <w:t>0</w:t>
            </w:r>
            <w:r w:rsidRPr="00320287">
              <w:rPr>
                <w:rFonts w:ascii="Times New Roman" w:eastAsia="Times New Roman" w:hAnsi="Times New Roman" w:cs="Times New Roman"/>
                <w:sz w:val="24"/>
                <w:szCs w:val="24"/>
                <w:lang w:val="sr-Cyrl-CS"/>
              </w:rPr>
              <w:t xml:space="preserve">3 </w:t>
            </w:r>
          </w:p>
        </w:tc>
        <w:tc>
          <w:tcPr>
            <w:tcW w:w="1744" w:type="dxa"/>
            <w:tcBorders>
              <w:top w:val="single" w:sz="4" w:space="0" w:color="auto"/>
              <w:left w:val="single" w:sz="4" w:space="0" w:color="auto"/>
              <w:bottom w:val="single" w:sz="4" w:space="0" w:color="auto"/>
              <w:right w:val="single" w:sz="4" w:space="0" w:color="auto"/>
            </w:tcBorders>
            <w:vAlign w:val="center"/>
            <w:hideMark/>
          </w:tcPr>
          <w:p w14:paraId="6A0C570B"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11.830.964,04 </w:t>
            </w:r>
          </w:p>
        </w:tc>
        <w:tc>
          <w:tcPr>
            <w:tcW w:w="2123" w:type="dxa"/>
            <w:tcBorders>
              <w:top w:val="single" w:sz="4" w:space="0" w:color="auto"/>
              <w:left w:val="single" w:sz="4" w:space="0" w:color="auto"/>
              <w:bottom w:val="single" w:sz="4" w:space="0" w:color="auto"/>
              <w:right w:val="single" w:sz="4" w:space="0" w:color="auto"/>
            </w:tcBorders>
            <w:vAlign w:val="center"/>
            <w:hideMark/>
          </w:tcPr>
          <w:p w14:paraId="767428C5"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19.990.316,55 </w:t>
            </w:r>
          </w:p>
        </w:tc>
        <w:tc>
          <w:tcPr>
            <w:tcW w:w="1737" w:type="dxa"/>
            <w:tcBorders>
              <w:top w:val="single" w:sz="4" w:space="0" w:color="auto"/>
              <w:left w:val="single" w:sz="4" w:space="0" w:color="auto"/>
              <w:bottom w:val="single" w:sz="4" w:space="0" w:color="auto"/>
              <w:right w:val="single" w:sz="4" w:space="0" w:color="auto"/>
            </w:tcBorders>
            <w:vAlign w:val="center"/>
            <w:hideMark/>
          </w:tcPr>
          <w:p w14:paraId="614CFD5C"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8.952.200,78 </w:t>
            </w:r>
          </w:p>
        </w:tc>
        <w:tc>
          <w:tcPr>
            <w:tcW w:w="2598" w:type="dxa"/>
            <w:tcBorders>
              <w:top w:val="single" w:sz="4" w:space="0" w:color="auto"/>
              <w:left w:val="single" w:sz="4" w:space="0" w:color="auto"/>
              <w:bottom w:val="single" w:sz="4" w:space="0" w:color="auto"/>
              <w:right w:val="single" w:sz="4" w:space="0" w:color="auto"/>
            </w:tcBorders>
            <w:vAlign w:val="center"/>
          </w:tcPr>
          <w:p w14:paraId="61A08C8F" w14:textId="77777777" w:rsidR="002C3AE7" w:rsidRPr="00320287" w:rsidRDefault="002C3AE7" w:rsidP="002C3AE7">
            <w:pPr>
              <w:widowControl w:val="0"/>
              <w:autoSpaceDE w:val="0"/>
              <w:autoSpaceDN w:val="0"/>
              <w:spacing w:after="0" w:line="240" w:lineRule="auto"/>
              <w:jc w:val="center"/>
              <w:rPr>
                <w:rFonts w:ascii="Times New Roman" w:eastAsia="Times New Roman" w:hAnsi="Times New Roman" w:cs="Times New Roman"/>
                <w:sz w:val="24"/>
                <w:szCs w:val="24"/>
                <w:lang w:val="sr-Cyrl-CS"/>
              </w:rPr>
            </w:pPr>
          </w:p>
        </w:tc>
      </w:tr>
      <w:tr w:rsidR="002C3AE7" w:rsidRPr="00320287" w14:paraId="5E6C595B" w14:textId="77777777" w:rsidTr="00684B2C">
        <w:trPr>
          <w:trHeight w:hRule="exact" w:val="352"/>
        </w:trPr>
        <w:tc>
          <w:tcPr>
            <w:tcW w:w="922" w:type="dxa"/>
            <w:tcBorders>
              <w:top w:val="single" w:sz="4" w:space="0" w:color="auto"/>
              <w:left w:val="single" w:sz="4" w:space="0" w:color="auto"/>
              <w:bottom w:val="single" w:sz="4" w:space="0" w:color="auto"/>
              <w:right w:val="single" w:sz="4" w:space="0" w:color="auto"/>
            </w:tcBorders>
            <w:vAlign w:val="center"/>
            <w:hideMark/>
          </w:tcPr>
          <w:p w14:paraId="3286CC0B" w14:textId="77777777" w:rsidR="002C3AE7" w:rsidRPr="00320287" w:rsidRDefault="002C3AE7" w:rsidP="002C3AE7">
            <w:pPr>
              <w:widowControl w:val="0"/>
              <w:autoSpaceDE w:val="0"/>
              <w:autoSpaceDN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     ОЛ</w:t>
            </w:r>
            <w:r w:rsidRPr="00320287">
              <w:rPr>
                <w:rFonts w:ascii="Times New Roman" w:eastAsia="Times New Roman" w:hAnsi="Times New Roman" w:cs="Times New Roman"/>
                <w:sz w:val="24"/>
                <w:szCs w:val="24"/>
                <w:lang w:val="sr-Cyrl-CS"/>
              </w:rPr>
              <w:t xml:space="preserve">18 </w:t>
            </w:r>
          </w:p>
        </w:tc>
        <w:tc>
          <w:tcPr>
            <w:tcW w:w="1744" w:type="dxa"/>
            <w:tcBorders>
              <w:top w:val="single" w:sz="4" w:space="0" w:color="auto"/>
              <w:left w:val="single" w:sz="4" w:space="0" w:color="auto"/>
              <w:bottom w:val="single" w:sz="4" w:space="0" w:color="auto"/>
              <w:right w:val="single" w:sz="4" w:space="0" w:color="auto"/>
            </w:tcBorders>
            <w:vAlign w:val="center"/>
            <w:hideMark/>
          </w:tcPr>
          <w:p w14:paraId="784E91B7"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97.860.016.</w:t>
            </w:r>
            <w:r>
              <w:rPr>
                <w:rFonts w:ascii="Times New Roman" w:eastAsia="Times New Roman" w:hAnsi="Times New Roman" w:cs="Times New Roman"/>
                <w:sz w:val="24"/>
                <w:szCs w:val="24"/>
                <w:lang w:val="sr-Cyrl-CS"/>
              </w:rPr>
              <w:t>1</w:t>
            </w:r>
            <w:r w:rsidRPr="00320287">
              <w:rPr>
                <w:rFonts w:ascii="Times New Roman" w:eastAsia="Times New Roman" w:hAnsi="Times New Roman" w:cs="Times New Roman"/>
                <w:sz w:val="24"/>
                <w:szCs w:val="24"/>
                <w:lang w:val="sr-Cyrl-CS"/>
              </w:rPr>
              <w:t xml:space="preserve">7 </w:t>
            </w:r>
          </w:p>
        </w:tc>
        <w:tc>
          <w:tcPr>
            <w:tcW w:w="2123" w:type="dxa"/>
            <w:tcBorders>
              <w:top w:val="single" w:sz="4" w:space="0" w:color="auto"/>
              <w:left w:val="single" w:sz="4" w:space="0" w:color="auto"/>
              <w:bottom w:val="single" w:sz="4" w:space="0" w:color="auto"/>
              <w:right w:val="single" w:sz="4" w:space="0" w:color="auto"/>
            </w:tcBorders>
            <w:vAlign w:val="center"/>
            <w:hideMark/>
          </w:tcPr>
          <w:p w14:paraId="793923DF"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381.253.981,95 </w:t>
            </w:r>
          </w:p>
        </w:tc>
        <w:tc>
          <w:tcPr>
            <w:tcW w:w="1737" w:type="dxa"/>
            <w:tcBorders>
              <w:top w:val="single" w:sz="4" w:space="0" w:color="auto"/>
              <w:left w:val="single" w:sz="4" w:space="0" w:color="auto"/>
              <w:bottom w:val="single" w:sz="4" w:space="0" w:color="auto"/>
              <w:right w:val="single" w:sz="4" w:space="0" w:color="auto"/>
            </w:tcBorders>
            <w:vAlign w:val="center"/>
            <w:hideMark/>
          </w:tcPr>
          <w:p w14:paraId="20220EBC"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153.966.852.02 </w:t>
            </w:r>
          </w:p>
        </w:tc>
        <w:tc>
          <w:tcPr>
            <w:tcW w:w="2598" w:type="dxa"/>
            <w:tcBorders>
              <w:top w:val="single" w:sz="4" w:space="0" w:color="auto"/>
              <w:left w:val="single" w:sz="4" w:space="0" w:color="auto"/>
              <w:bottom w:val="single" w:sz="4" w:space="0" w:color="auto"/>
              <w:right w:val="single" w:sz="4" w:space="0" w:color="auto"/>
            </w:tcBorders>
            <w:vAlign w:val="center"/>
            <w:hideMark/>
          </w:tcPr>
          <w:p w14:paraId="559C0B5A"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11.211.341.84 </w:t>
            </w:r>
          </w:p>
        </w:tc>
      </w:tr>
      <w:tr w:rsidR="002C3AE7" w:rsidRPr="00320287" w14:paraId="0B35FA95" w14:textId="77777777" w:rsidTr="00684B2C">
        <w:trPr>
          <w:trHeight w:hRule="exact" w:val="292"/>
        </w:trPr>
        <w:tc>
          <w:tcPr>
            <w:tcW w:w="922" w:type="dxa"/>
            <w:tcBorders>
              <w:top w:val="single" w:sz="4" w:space="0" w:color="auto"/>
              <w:left w:val="single" w:sz="4" w:space="0" w:color="auto"/>
              <w:bottom w:val="single" w:sz="4" w:space="0" w:color="auto"/>
              <w:right w:val="single" w:sz="4" w:space="0" w:color="auto"/>
            </w:tcBorders>
            <w:vAlign w:val="center"/>
            <w:hideMark/>
          </w:tcPr>
          <w:p w14:paraId="7DACD3D8" w14:textId="77777777" w:rsidR="002C3AE7" w:rsidRPr="00320287" w:rsidRDefault="002C3AE7" w:rsidP="002C3AE7">
            <w:pPr>
              <w:widowControl w:val="0"/>
              <w:autoSpaceDE w:val="0"/>
              <w:autoSpaceDN w:val="0"/>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     ОЛ</w:t>
            </w:r>
            <w:r w:rsidRPr="00320287">
              <w:rPr>
                <w:rFonts w:ascii="Times New Roman" w:eastAsia="Times New Roman" w:hAnsi="Times New Roman" w:cs="Times New Roman"/>
                <w:sz w:val="24"/>
                <w:szCs w:val="24"/>
                <w:lang w:val="sr-Cyrl-CS"/>
              </w:rPr>
              <w:t xml:space="preserve"> 19 </w:t>
            </w:r>
          </w:p>
        </w:tc>
        <w:tc>
          <w:tcPr>
            <w:tcW w:w="1744" w:type="dxa"/>
            <w:tcBorders>
              <w:top w:val="single" w:sz="4" w:space="0" w:color="auto"/>
              <w:left w:val="single" w:sz="4" w:space="0" w:color="auto"/>
              <w:bottom w:val="single" w:sz="4" w:space="0" w:color="auto"/>
              <w:right w:val="single" w:sz="4" w:space="0" w:color="auto"/>
            </w:tcBorders>
            <w:vAlign w:val="center"/>
            <w:hideMark/>
          </w:tcPr>
          <w:p w14:paraId="6A47F2DD"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30.947.961,78 </w:t>
            </w:r>
          </w:p>
        </w:tc>
        <w:tc>
          <w:tcPr>
            <w:tcW w:w="2123" w:type="dxa"/>
            <w:tcBorders>
              <w:top w:val="single" w:sz="4" w:space="0" w:color="auto"/>
              <w:left w:val="single" w:sz="4" w:space="0" w:color="auto"/>
              <w:bottom w:val="single" w:sz="4" w:space="0" w:color="auto"/>
              <w:right w:val="single" w:sz="4" w:space="0" w:color="auto"/>
            </w:tcBorders>
            <w:vAlign w:val="center"/>
            <w:hideMark/>
          </w:tcPr>
          <w:p w14:paraId="653CE99D"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1</w:t>
            </w:r>
            <w:r w:rsidRPr="00320287">
              <w:rPr>
                <w:rFonts w:ascii="Times New Roman" w:eastAsia="Times New Roman" w:hAnsi="Times New Roman" w:cs="Times New Roman"/>
                <w:sz w:val="24"/>
                <w:szCs w:val="24"/>
                <w:lang w:val="sr-Cyrl-CS"/>
              </w:rPr>
              <w:t xml:space="preserve">15.288. </w:t>
            </w:r>
            <w:r>
              <w:rPr>
                <w:rFonts w:ascii="Times New Roman" w:eastAsia="Times New Roman" w:hAnsi="Times New Roman" w:cs="Times New Roman"/>
                <w:sz w:val="24"/>
                <w:szCs w:val="24"/>
                <w:lang w:val="sr-Cyrl-CS"/>
              </w:rPr>
              <w:t>1</w:t>
            </w:r>
            <w:r w:rsidRPr="00320287">
              <w:rPr>
                <w:rFonts w:ascii="Times New Roman" w:eastAsia="Times New Roman" w:hAnsi="Times New Roman" w:cs="Times New Roman"/>
                <w:sz w:val="24"/>
                <w:szCs w:val="24"/>
                <w:lang w:val="sr-Cyrl-CS"/>
              </w:rPr>
              <w:t xml:space="preserve"> 28,20 </w:t>
            </w:r>
          </w:p>
        </w:tc>
        <w:tc>
          <w:tcPr>
            <w:tcW w:w="1737" w:type="dxa"/>
            <w:tcBorders>
              <w:top w:val="single" w:sz="4" w:space="0" w:color="auto"/>
              <w:left w:val="single" w:sz="4" w:space="0" w:color="auto"/>
              <w:bottom w:val="single" w:sz="4" w:space="0" w:color="auto"/>
              <w:right w:val="single" w:sz="4" w:space="0" w:color="auto"/>
            </w:tcBorders>
            <w:vAlign w:val="center"/>
            <w:hideMark/>
          </w:tcPr>
          <w:p w14:paraId="6CDB2A5D"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46.451.988,53 </w:t>
            </w:r>
          </w:p>
        </w:tc>
        <w:tc>
          <w:tcPr>
            <w:tcW w:w="2598" w:type="dxa"/>
            <w:tcBorders>
              <w:top w:val="single" w:sz="4" w:space="0" w:color="auto"/>
              <w:left w:val="single" w:sz="4" w:space="0" w:color="auto"/>
              <w:bottom w:val="single" w:sz="4" w:space="0" w:color="auto"/>
              <w:right w:val="single" w:sz="4" w:space="0" w:color="auto"/>
            </w:tcBorders>
            <w:vAlign w:val="center"/>
            <w:hideMark/>
          </w:tcPr>
          <w:p w14:paraId="2EF51511"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3.382.443,9] </w:t>
            </w:r>
          </w:p>
        </w:tc>
      </w:tr>
      <w:tr w:rsidR="002C3AE7" w:rsidRPr="00320287" w14:paraId="2F6C5DFF" w14:textId="77777777" w:rsidTr="00684B2C">
        <w:trPr>
          <w:trHeight w:hRule="exact" w:val="338"/>
        </w:trPr>
        <w:tc>
          <w:tcPr>
            <w:tcW w:w="922" w:type="dxa"/>
            <w:tcBorders>
              <w:top w:val="single" w:sz="4" w:space="0" w:color="auto"/>
              <w:left w:val="single" w:sz="4" w:space="0" w:color="auto"/>
              <w:bottom w:val="single" w:sz="4" w:space="0" w:color="auto"/>
              <w:right w:val="single" w:sz="4" w:space="0" w:color="auto"/>
            </w:tcBorders>
            <w:vAlign w:val="center"/>
            <w:hideMark/>
          </w:tcPr>
          <w:p w14:paraId="30DACB98" w14:textId="77777777" w:rsidR="002C3AE7" w:rsidRPr="00320287" w:rsidRDefault="002C3AE7" w:rsidP="002C3AE7">
            <w:pPr>
              <w:widowControl w:val="0"/>
              <w:autoSpaceDE w:val="0"/>
              <w:autoSpaceDN w:val="0"/>
              <w:spacing w:after="0" w:line="240" w:lineRule="auto"/>
              <w:jc w:val="center"/>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ОЛ20 </w:t>
            </w:r>
          </w:p>
        </w:tc>
        <w:tc>
          <w:tcPr>
            <w:tcW w:w="1744" w:type="dxa"/>
            <w:tcBorders>
              <w:top w:val="single" w:sz="4" w:space="0" w:color="auto"/>
              <w:left w:val="single" w:sz="4" w:space="0" w:color="auto"/>
              <w:bottom w:val="single" w:sz="4" w:space="0" w:color="auto"/>
              <w:right w:val="single" w:sz="4" w:space="0" w:color="auto"/>
            </w:tcBorders>
            <w:vAlign w:val="center"/>
            <w:hideMark/>
          </w:tcPr>
          <w:p w14:paraId="54C1592A"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25.989.397 53 </w:t>
            </w:r>
          </w:p>
        </w:tc>
        <w:tc>
          <w:tcPr>
            <w:tcW w:w="2123" w:type="dxa"/>
            <w:tcBorders>
              <w:top w:val="single" w:sz="4" w:space="0" w:color="auto"/>
              <w:left w:val="single" w:sz="4" w:space="0" w:color="auto"/>
              <w:bottom w:val="single" w:sz="4" w:space="0" w:color="auto"/>
              <w:right w:val="single" w:sz="4" w:space="0" w:color="auto"/>
            </w:tcBorders>
            <w:vAlign w:val="center"/>
            <w:hideMark/>
          </w:tcPr>
          <w:p w14:paraId="18867D06"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95.374.580 79 </w:t>
            </w:r>
          </w:p>
        </w:tc>
        <w:tc>
          <w:tcPr>
            <w:tcW w:w="1737" w:type="dxa"/>
            <w:tcBorders>
              <w:top w:val="single" w:sz="4" w:space="0" w:color="auto"/>
              <w:left w:val="single" w:sz="4" w:space="0" w:color="auto"/>
              <w:bottom w:val="single" w:sz="4" w:space="0" w:color="auto"/>
              <w:right w:val="single" w:sz="4" w:space="0" w:color="auto"/>
            </w:tcBorders>
            <w:vAlign w:val="center"/>
            <w:hideMark/>
          </w:tcPr>
          <w:p w14:paraId="7A76FDB5"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38.464.446,72 </w:t>
            </w:r>
          </w:p>
        </w:tc>
        <w:tc>
          <w:tcPr>
            <w:tcW w:w="2598" w:type="dxa"/>
            <w:tcBorders>
              <w:top w:val="single" w:sz="4" w:space="0" w:color="auto"/>
              <w:left w:val="single" w:sz="4" w:space="0" w:color="auto"/>
              <w:bottom w:val="single" w:sz="4" w:space="0" w:color="auto"/>
              <w:right w:val="single" w:sz="4" w:space="0" w:color="auto"/>
            </w:tcBorders>
            <w:vAlign w:val="center"/>
            <w:hideMark/>
          </w:tcPr>
          <w:p w14:paraId="41F0013D"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2.800.808.82 </w:t>
            </w:r>
          </w:p>
        </w:tc>
      </w:tr>
      <w:tr w:rsidR="002C3AE7" w:rsidRPr="00320287" w14:paraId="5CE241A0" w14:textId="77777777" w:rsidTr="00684B2C">
        <w:trPr>
          <w:trHeight w:hRule="exact" w:val="303"/>
        </w:trPr>
        <w:tc>
          <w:tcPr>
            <w:tcW w:w="922" w:type="dxa"/>
            <w:tcBorders>
              <w:top w:val="single" w:sz="4" w:space="0" w:color="auto"/>
              <w:left w:val="single" w:sz="4" w:space="0" w:color="auto"/>
              <w:bottom w:val="single" w:sz="4" w:space="0" w:color="auto"/>
              <w:right w:val="single" w:sz="4" w:space="0" w:color="auto"/>
            </w:tcBorders>
            <w:vAlign w:val="center"/>
            <w:hideMark/>
          </w:tcPr>
          <w:p w14:paraId="6B5EDB7F" w14:textId="77777777" w:rsidR="002C3AE7" w:rsidRPr="00320287" w:rsidRDefault="002C3AE7" w:rsidP="002C3AE7">
            <w:pPr>
              <w:widowControl w:val="0"/>
              <w:autoSpaceDE w:val="0"/>
              <w:autoSpaceDN w:val="0"/>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ОЛ</w:t>
            </w:r>
            <w:r w:rsidRPr="00320287">
              <w:rPr>
                <w:rFonts w:ascii="Times New Roman" w:eastAsia="Times New Roman" w:hAnsi="Times New Roman" w:cs="Times New Roman"/>
                <w:sz w:val="24"/>
                <w:szCs w:val="24"/>
                <w:lang w:val="sr-Cyrl-CS"/>
              </w:rPr>
              <w:t xml:space="preserve">21 </w:t>
            </w:r>
          </w:p>
        </w:tc>
        <w:tc>
          <w:tcPr>
            <w:tcW w:w="1744" w:type="dxa"/>
            <w:tcBorders>
              <w:top w:val="single" w:sz="4" w:space="0" w:color="auto"/>
              <w:left w:val="single" w:sz="4" w:space="0" w:color="auto"/>
              <w:bottom w:val="single" w:sz="4" w:space="0" w:color="auto"/>
              <w:right w:val="single" w:sz="4" w:space="0" w:color="auto"/>
            </w:tcBorders>
            <w:vAlign w:val="center"/>
            <w:hideMark/>
          </w:tcPr>
          <w:p w14:paraId="31178B80"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36.044.855 28 </w:t>
            </w:r>
          </w:p>
        </w:tc>
        <w:tc>
          <w:tcPr>
            <w:tcW w:w="2123" w:type="dxa"/>
            <w:tcBorders>
              <w:top w:val="single" w:sz="4" w:space="0" w:color="auto"/>
              <w:left w:val="single" w:sz="4" w:space="0" w:color="auto"/>
              <w:bottom w:val="single" w:sz="4" w:space="0" w:color="auto"/>
              <w:right w:val="single" w:sz="4" w:space="0" w:color="auto"/>
            </w:tcBorders>
            <w:vAlign w:val="center"/>
            <w:hideMark/>
          </w:tcPr>
          <w:p w14:paraId="6F4F8AC8"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138.788.788 68 </w:t>
            </w:r>
          </w:p>
        </w:tc>
        <w:tc>
          <w:tcPr>
            <w:tcW w:w="1737" w:type="dxa"/>
            <w:tcBorders>
              <w:top w:val="single" w:sz="4" w:space="0" w:color="auto"/>
              <w:left w:val="single" w:sz="4" w:space="0" w:color="auto"/>
              <w:bottom w:val="single" w:sz="4" w:space="0" w:color="auto"/>
              <w:right w:val="single" w:sz="4" w:space="0" w:color="auto"/>
            </w:tcBorders>
            <w:vAlign w:val="center"/>
            <w:hideMark/>
          </w:tcPr>
          <w:p w14:paraId="598C2054"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56.050. 794. 72 </w:t>
            </w:r>
          </w:p>
        </w:tc>
        <w:tc>
          <w:tcPr>
            <w:tcW w:w="2598" w:type="dxa"/>
            <w:tcBorders>
              <w:top w:val="single" w:sz="4" w:space="0" w:color="auto"/>
              <w:left w:val="single" w:sz="4" w:space="0" w:color="auto"/>
              <w:bottom w:val="single" w:sz="4" w:space="0" w:color="auto"/>
              <w:right w:val="single" w:sz="4" w:space="0" w:color="auto"/>
            </w:tcBorders>
            <w:vAlign w:val="center"/>
            <w:hideMark/>
          </w:tcPr>
          <w:p w14:paraId="6FC11226"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4.081.444,92 </w:t>
            </w:r>
          </w:p>
        </w:tc>
      </w:tr>
      <w:tr w:rsidR="002C3AE7" w:rsidRPr="00320287" w14:paraId="7A2FF63E" w14:textId="77777777" w:rsidTr="00684B2C">
        <w:trPr>
          <w:trHeight w:hRule="exact" w:val="241"/>
        </w:trPr>
        <w:tc>
          <w:tcPr>
            <w:tcW w:w="922" w:type="dxa"/>
            <w:tcBorders>
              <w:top w:val="single" w:sz="4" w:space="0" w:color="auto"/>
              <w:left w:val="single" w:sz="4" w:space="0" w:color="auto"/>
              <w:bottom w:val="single" w:sz="4" w:space="0" w:color="auto"/>
              <w:right w:val="single" w:sz="4" w:space="0" w:color="auto"/>
            </w:tcBorders>
            <w:vAlign w:val="center"/>
            <w:hideMark/>
          </w:tcPr>
          <w:p w14:paraId="6EFC80D9" w14:textId="77777777" w:rsidR="002C3AE7" w:rsidRPr="00320287" w:rsidRDefault="002C3AE7" w:rsidP="002C3AE7">
            <w:pPr>
              <w:widowControl w:val="0"/>
              <w:autoSpaceDE w:val="0"/>
              <w:autoSpaceDN w:val="0"/>
              <w:spacing w:after="0" w:line="240" w:lineRule="auto"/>
              <w:jc w:val="center"/>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ОЛ23 </w:t>
            </w:r>
          </w:p>
        </w:tc>
        <w:tc>
          <w:tcPr>
            <w:tcW w:w="1744" w:type="dxa"/>
            <w:tcBorders>
              <w:top w:val="single" w:sz="4" w:space="0" w:color="auto"/>
              <w:left w:val="single" w:sz="4" w:space="0" w:color="auto"/>
              <w:bottom w:val="single" w:sz="4" w:space="0" w:color="auto"/>
              <w:right w:val="single" w:sz="4" w:space="0" w:color="auto"/>
            </w:tcBorders>
            <w:vAlign w:val="center"/>
            <w:hideMark/>
          </w:tcPr>
          <w:p w14:paraId="67E7E9FC"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14.113.862,22 </w:t>
            </w:r>
          </w:p>
        </w:tc>
        <w:tc>
          <w:tcPr>
            <w:tcW w:w="2123" w:type="dxa"/>
            <w:tcBorders>
              <w:top w:val="single" w:sz="4" w:space="0" w:color="auto"/>
              <w:left w:val="single" w:sz="4" w:space="0" w:color="auto"/>
              <w:bottom w:val="single" w:sz="4" w:space="0" w:color="auto"/>
              <w:right w:val="single" w:sz="4" w:space="0" w:color="auto"/>
            </w:tcBorders>
            <w:vAlign w:val="center"/>
            <w:hideMark/>
          </w:tcPr>
          <w:p w14:paraId="47084AC7"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57. 732.947,36 </w:t>
            </w:r>
          </w:p>
        </w:tc>
        <w:tc>
          <w:tcPr>
            <w:tcW w:w="1737" w:type="dxa"/>
            <w:tcBorders>
              <w:top w:val="single" w:sz="4" w:space="0" w:color="auto"/>
              <w:left w:val="single" w:sz="4" w:space="0" w:color="auto"/>
              <w:bottom w:val="single" w:sz="4" w:space="0" w:color="auto"/>
              <w:right w:val="single" w:sz="4" w:space="0" w:color="auto"/>
            </w:tcBorders>
            <w:vAlign w:val="center"/>
            <w:hideMark/>
          </w:tcPr>
          <w:p w14:paraId="24299327"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23.319.396</w:t>
            </w:r>
            <w:r>
              <w:rPr>
                <w:rFonts w:ascii="Times New Roman" w:eastAsia="Times New Roman" w:hAnsi="Times New Roman" w:cs="Times New Roman"/>
                <w:sz w:val="24"/>
                <w:szCs w:val="24"/>
                <w:lang w:val="sr-Cyrl-CS"/>
              </w:rPr>
              <w:t>,</w:t>
            </w:r>
            <w:r w:rsidRPr="00320287">
              <w:rPr>
                <w:rFonts w:ascii="Times New Roman" w:eastAsia="Times New Roman" w:hAnsi="Times New Roman" w:cs="Times New Roman"/>
                <w:sz w:val="24"/>
                <w:szCs w:val="24"/>
                <w:lang w:val="sr-Cyrl-CS"/>
              </w:rPr>
              <w:t xml:space="preserve">59 </w:t>
            </w:r>
          </w:p>
        </w:tc>
        <w:tc>
          <w:tcPr>
            <w:tcW w:w="2598" w:type="dxa"/>
            <w:tcBorders>
              <w:top w:val="single" w:sz="4" w:space="0" w:color="auto"/>
              <w:left w:val="single" w:sz="4" w:space="0" w:color="auto"/>
              <w:bottom w:val="single" w:sz="4" w:space="0" w:color="auto"/>
              <w:right w:val="single" w:sz="4" w:space="0" w:color="auto"/>
            </w:tcBorders>
            <w:vAlign w:val="center"/>
            <w:hideMark/>
          </w:tcPr>
          <w:p w14:paraId="69FF175B"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3.396.033 95 </w:t>
            </w:r>
          </w:p>
        </w:tc>
      </w:tr>
      <w:tr w:rsidR="002C3AE7" w:rsidRPr="00320287" w14:paraId="2ADCD3A2" w14:textId="77777777" w:rsidTr="00684B2C">
        <w:trPr>
          <w:trHeight w:hRule="exact" w:val="330"/>
        </w:trPr>
        <w:tc>
          <w:tcPr>
            <w:tcW w:w="922" w:type="dxa"/>
            <w:tcBorders>
              <w:top w:val="single" w:sz="4" w:space="0" w:color="auto"/>
              <w:left w:val="single" w:sz="4" w:space="0" w:color="auto"/>
              <w:bottom w:val="single" w:sz="4" w:space="0" w:color="auto"/>
              <w:right w:val="single" w:sz="4" w:space="0" w:color="auto"/>
            </w:tcBorders>
            <w:vAlign w:val="center"/>
            <w:hideMark/>
          </w:tcPr>
          <w:p w14:paraId="1D068FDA" w14:textId="77777777" w:rsidR="002C3AE7" w:rsidRPr="00320287" w:rsidRDefault="002C3AE7" w:rsidP="002C3AE7">
            <w:pPr>
              <w:widowControl w:val="0"/>
              <w:autoSpaceDE w:val="0"/>
              <w:autoSpaceDN w:val="0"/>
              <w:spacing w:after="0" w:line="240" w:lineRule="auto"/>
              <w:jc w:val="center"/>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ОЛ25 </w:t>
            </w:r>
          </w:p>
        </w:tc>
        <w:tc>
          <w:tcPr>
            <w:tcW w:w="1744" w:type="dxa"/>
            <w:tcBorders>
              <w:top w:val="single" w:sz="4" w:space="0" w:color="auto"/>
              <w:left w:val="single" w:sz="4" w:space="0" w:color="auto"/>
              <w:bottom w:val="single" w:sz="4" w:space="0" w:color="auto"/>
              <w:right w:val="single" w:sz="4" w:space="0" w:color="auto"/>
            </w:tcBorders>
            <w:vAlign w:val="center"/>
            <w:hideMark/>
          </w:tcPr>
          <w:p w14:paraId="1FC96441"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521.816 16 </w:t>
            </w:r>
          </w:p>
        </w:tc>
        <w:tc>
          <w:tcPr>
            <w:tcW w:w="2123" w:type="dxa"/>
            <w:tcBorders>
              <w:top w:val="single" w:sz="4" w:space="0" w:color="auto"/>
              <w:left w:val="single" w:sz="4" w:space="0" w:color="auto"/>
              <w:bottom w:val="single" w:sz="4" w:space="0" w:color="auto"/>
              <w:right w:val="single" w:sz="4" w:space="0" w:color="auto"/>
            </w:tcBorders>
            <w:vAlign w:val="center"/>
            <w:hideMark/>
          </w:tcPr>
          <w:p w14:paraId="0C17E516"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1.509.360,57 </w:t>
            </w:r>
          </w:p>
        </w:tc>
        <w:tc>
          <w:tcPr>
            <w:tcW w:w="1737" w:type="dxa"/>
            <w:tcBorders>
              <w:top w:val="single" w:sz="4" w:space="0" w:color="auto"/>
              <w:left w:val="single" w:sz="4" w:space="0" w:color="auto"/>
              <w:bottom w:val="single" w:sz="4" w:space="0" w:color="auto"/>
              <w:right w:val="single" w:sz="4" w:space="0" w:color="auto"/>
            </w:tcBorders>
            <w:vAlign w:val="center"/>
            <w:hideMark/>
          </w:tcPr>
          <w:p w14:paraId="0BBC3DCF"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609.663 27 </w:t>
            </w:r>
          </w:p>
        </w:tc>
        <w:tc>
          <w:tcPr>
            <w:tcW w:w="2598" w:type="dxa"/>
            <w:tcBorders>
              <w:top w:val="single" w:sz="4" w:space="0" w:color="auto"/>
              <w:left w:val="single" w:sz="4" w:space="0" w:color="auto"/>
              <w:bottom w:val="single" w:sz="4" w:space="0" w:color="auto"/>
              <w:right w:val="single" w:sz="4" w:space="0" w:color="auto"/>
            </w:tcBorders>
            <w:vAlign w:val="center"/>
            <w:hideMark/>
          </w:tcPr>
          <w:p w14:paraId="4F9BE63F"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88.785 88 </w:t>
            </w:r>
          </w:p>
        </w:tc>
      </w:tr>
      <w:tr w:rsidR="002C3AE7" w:rsidRPr="00320287" w14:paraId="6DE6981B" w14:textId="77777777" w:rsidTr="00684B2C">
        <w:trPr>
          <w:trHeight w:hRule="exact" w:val="256"/>
        </w:trPr>
        <w:tc>
          <w:tcPr>
            <w:tcW w:w="922" w:type="dxa"/>
            <w:tcBorders>
              <w:top w:val="single" w:sz="4" w:space="0" w:color="auto"/>
              <w:left w:val="single" w:sz="4" w:space="0" w:color="auto"/>
              <w:bottom w:val="single" w:sz="4" w:space="0" w:color="auto"/>
              <w:right w:val="single" w:sz="4" w:space="0" w:color="auto"/>
            </w:tcBorders>
            <w:vAlign w:val="center"/>
            <w:hideMark/>
          </w:tcPr>
          <w:p w14:paraId="74AFB209" w14:textId="77777777" w:rsidR="002C3AE7" w:rsidRPr="00320287" w:rsidRDefault="002C3AE7" w:rsidP="002C3AE7">
            <w:pPr>
              <w:widowControl w:val="0"/>
              <w:autoSpaceDE w:val="0"/>
              <w:autoSpaceDN w:val="0"/>
              <w:spacing w:after="0" w:line="240" w:lineRule="auto"/>
              <w:jc w:val="center"/>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ОЛ26 </w:t>
            </w:r>
          </w:p>
        </w:tc>
        <w:tc>
          <w:tcPr>
            <w:tcW w:w="1744" w:type="dxa"/>
            <w:tcBorders>
              <w:top w:val="single" w:sz="4" w:space="0" w:color="auto"/>
              <w:left w:val="single" w:sz="4" w:space="0" w:color="auto"/>
              <w:bottom w:val="single" w:sz="4" w:space="0" w:color="auto"/>
              <w:right w:val="single" w:sz="4" w:space="0" w:color="auto"/>
            </w:tcBorders>
            <w:vAlign w:val="center"/>
            <w:hideMark/>
          </w:tcPr>
          <w:p w14:paraId="134DE85A"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659.889. 756,66 </w:t>
            </w:r>
          </w:p>
        </w:tc>
        <w:tc>
          <w:tcPr>
            <w:tcW w:w="2123" w:type="dxa"/>
            <w:tcBorders>
              <w:top w:val="single" w:sz="4" w:space="0" w:color="auto"/>
              <w:left w:val="single" w:sz="4" w:space="0" w:color="auto"/>
              <w:bottom w:val="single" w:sz="4" w:space="0" w:color="auto"/>
              <w:right w:val="single" w:sz="4" w:space="0" w:color="auto"/>
            </w:tcBorders>
            <w:vAlign w:val="center"/>
            <w:hideMark/>
          </w:tcPr>
          <w:p w14:paraId="2ED77985"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r w:rsidRPr="00320287">
              <w:rPr>
                <w:rFonts w:ascii="Times New Roman" w:eastAsia="Times New Roman" w:hAnsi="Times New Roman" w:cs="Times New Roman"/>
                <w:sz w:val="24"/>
                <w:szCs w:val="24"/>
                <w:lang w:val="sr-Cyrl-CS"/>
              </w:rPr>
              <w:t xml:space="preserve">2.352.586.229,31 </w:t>
            </w:r>
          </w:p>
        </w:tc>
        <w:tc>
          <w:tcPr>
            <w:tcW w:w="1737" w:type="dxa"/>
            <w:tcBorders>
              <w:top w:val="single" w:sz="4" w:space="0" w:color="auto"/>
              <w:left w:val="single" w:sz="4" w:space="0" w:color="auto"/>
              <w:bottom w:val="single" w:sz="4" w:space="0" w:color="auto"/>
              <w:right w:val="single" w:sz="4" w:space="0" w:color="auto"/>
            </w:tcBorders>
            <w:vAlign w:val="center"/>
          </w:tcPr>
          <w:p w14:paraId="1B5DBF55" w14:textId="77777777" w:rsidR="002C3AE7" w:rsidRPr="00320287" w:rsidRDefault="002C3AE7" w:rsidP="002C3AE7">
            <w:pPr>
              <w:widowControl w:val="0"/>
              <w:autoSpaceDE w:val="0"/>
              <w:autoSpaceDN w:val="0"/>
              <w:spacing w:after="0" w:line="240" w:lineRule="auto"/>
              <w:jc w:val="center"/>
              <w:rPr>
                <w:rFonts w:ascii="Times New Roman" w:eastAsia="Times New Roman" w:hAnsi="Times New Roman" w:cs="Times New Roman"/>
                <w:sz w:val="24"/>
                <w:szCs w:val="24"/>
                <w:lang w:val="sr-Cyrl-CS"/>
              </w:rPr>
            </w:pPr>
          </w:p>
        </w:tc>
        <w:tc>
          <w:tcPr>
            <w:tcW w:w="2598" w:type="dxa"/>
            <w:tcBorders>
              <w:top w:val="single" w:sz="4" w:space="0" w:color="auto"/>
              <w:left w:val="single" w:sz="4" w:space="0" w:color="auto"/>
              <w:bottom w:val="single" w:sz="4" w:space="0" w:color="auto"/>
              <w:right w:val="single" w:sz="4" w:space="0" w:color="auto"/>
            </w:tcBorders>
            <w:vAlign w:val="center"/>
          </w:tcPr>
          <w:p w14:paraId="7681D573" w14:textId="77777777" w:rsidR="002C3AE7" w:rsidRPr="00320287" w:rsidRDefault="002C3AE7" w:rsidP="002C3AE7">
            <w:pPr>
              <w:widowControl w:val="0"/>
              <w:autoSpaceDE w:val="0"/>
              <w:autoSpaceDN w:val="0"/>
              <w:spacing w:after="0" w:line="240" w:lineRule="auto"/>
              <w:jc w:val="center"/>
              <w:rPr>
                <w:rFonts w:ascii="Times New Roman" w:eastAsia="Times New Roman" w:hAnsi="Times New Roman" w:cs="Times New Roman"/>
                <w:sz w:val="24"/>
                <w:szCs w:val="24"/>
                <w:lang w:val="sr-Cyrl-CS"/>
              </w:rPr>
            </w:pPr>
          </w:p>
        </w:tc>
      </w:tr>
      <w:tr w:rsidR="002C3AE7" w:rsidRPr="00320287" w14:paraId="3073DFE7" w14:textId="77777777" w:rsidTr="00684B2C">
        <w:trPr>
          <w:trHeight w:hRule="exact" w:val="256"/>
        </w:trPr>
        <w:tc>
          <w:tcPr>
            <w:tcW w:w="922" w:type="dxa"/>
            <w:tcBorders>
              <w:top w:val="single" w:sz="4" w:space="0" w:color="auto"/>
              <w:left w:val="single" w:sz="4" w:space="0" w:color="auto"/>
              <w:bottom w:val="single" w:sz="4" w:space="0" w:color="auto"/>
              <w:right w:val="single" w:sz="4" w:space="0" w:color="auto"/>
            </w:tcBorders>
            <w:vAlign w:val="center"/>
          </w:tcPr>
          <w:p w14:paraId="42664369" w14:textId="77777777" w:rsidR="002C3AE7" w:rsidRPr="00320287" w:rsidRDefault="002C3AE7" w:rsidP="002C3AE7">
            <w:pPr>
              <w:widowControl w:val="0"/>
              <w:autoSpaceDE w:val="0"/>
              <w:autoSpaceDN w:val="0"/>
              <w:spacing w:after="0" w:line="240" w:lineRule="auto"/>
              <w:jc w:val="center"/>
              <w:rPr>
                <w:rFonts w:ascii="Times New Roman" w:eastAsia="Times New Roman" w:hAnsi="Times New Roman" w:cs="Times New Roman"/>
                <w:sz w:val="24"/>
                <w:szCs w:val="24"/>
                <w:lang w:val="sr-Cyrl-CS"/>
              </w:rPr>
            </w:pPr>
          </w:p>
        </w:tc>
        <w:tc>
          <w:tcPr>
            <w:tcW w:w="1744" w:type="dxa"/>
            <w:tcBorders>
              <w:top w:val="single" w:sz="4" w:space="0" w:color="auto"/>
              <w:left w:val="single" w:sz="4" w:space="0" w:color="auto"/>
              <w:bottom w:val="single" w:sz="4" w:space="0" w:color="auto"/>
              <w:right w:val="single" w:sz="4" w:space="0" w:color="auto"/>
            </w:tcBorders>
            <w:vAlign w:val="center"/>
          </w:tcPr>
          <w:p w14:paraId="6834F9DE"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p>
        </w:tc>
        <w:tc>
          <w:tcPr>
            <w:tcW w:w="2123" w:type="dxa"/>
            <w:tcBorders>
              <w:top w:val="single" w:sz="4" w:space="0" w:color="auto"/>
              <w:left w:val="single" w:sz="4" w:space="0" w:color="auto"/>
              <w:bottom w:val="single" w:sz="4" w:space="0" w:color="auto"/>
              <w:right w:val="single" w:sz="4" w:space="0" w:color="auto"/>
            </w:tcBorders>
            <w:vAlign w:val="center"/>
          </w:tcPr>
          <w:p w14:paraId="5362BAF9" w14:textId="77777777" w:rsidR="002C3AE7" w:rsidRPr="00320287" w:rsidRDefault="002C3AE7" w:rsidP="002C3AE7">
            <w:pPr>
              <w:widowControl w:val="0"/>
              <w:autoSpaceDE w:val="0"/>
              <w:autoSpaceDN w:val="0"/>
              <w:spacing w:after="0" w:line="240" w:lineRule="auto"/>
              <w:jc w:val="right"/>
              <w:rPr>
                <w:rFonts w:ascii="Times New Roman" w:eastAsia="Times New Roman" w:hAnsi="Times New Roman" w:cs="Times New Roman"/>
                <w:sz w:val="24"/>
                <w:szCs w:val="24"/>
                <w:lang w:val="sr-Cyrl-CS"/>
              </w:rPr>
            </w:pPr>
          </w:p>
        </w:tc>
        <w:tc>
          <w:tcPr>
            <w:tcW w:w="1737" w:type="dxa"/>
            <w:tcBorders>
              <w:top w:val="single" w:sz="4" w:space="0" w:color="auto"/>
              <w:left w:val="single" w:sz="4" w:space="0" w:color="auto"/>
              <w:bottom w:val="single" w:sz="4" w:space="0" w:color="auto"/>
              <w:right w:val="single" w:sz="4" w:space="0" w:color="auto"/>
            </w:tcBorders>
            <w:vAlign w:val="center"/>
          </w:tcPr>
          <w:p w14:paraId="0DABCFEE" w14:textId="77777777" w:rsidR="002C3AE7" w:rsidRPr="00320287" w:rsidRDefault="002C3AE7" w:rsidP="002C3AE7">
            <w:pPr>
              <w:widowControl w:val="0"/>
              <w:autoSpaceDE w:val="0"/>
              <w:autoSpaceDN w:val="0"/>
              <w:spacing w:after="0" w:line="240" w:lineRule="auto"/>
              <w:jc w:val="center"/>
              <w:rPr>
                <w:rFonts w:ascii="Times New Roman" w:eastAsia="Times New Roman" w:hAnsi="Times New Roman" w:cs="Times New Roman"/>
                <w:sz w:val="24"/>
                <w:szCs w:val="24"/>
                <w:lang w:val="sr-Cyrl-CS"/>
              </w:rPr>
            </w:pPr>
          </w:p>
        </w:tc>
        <w:tc>
          <w:tcPr>
            <w:tcW w:w="2598" w:type="dxa"/>
            <w:tcBorders>
              <w:top w:val="single" w:sz="4" w:space="0" w:color="auto"/>
              <w:left w:val="single" w:sz="4" w:space="0" w:color="auto"/>
              <w:bottom w:val="single" w:sz="4" w:space="0" w:color="auto"/>
              <w:right w:val="single" w:sz="4" w:space="0" w:color="auto"/>
            </w:tcBorders>
            <w:vAlign w:val="center"/>
          </w:tcPr>
          <w:p w14:paraId="13549F67" w14:textId="77777777" w:rsidR="002C3AE7" w:rsidRPr="00320287" w:rsidRDefault="002C3AE7" w:rsidP="002C3AE7">
            <w:pPr>
              <w:widowControl w:val="0"/>
              <w:autoSpaceDE w:val="0"/>
              <w:autoSpaceDN w:val="0"/>
              <w:spacing w:after="0" w:line="240" w:lineRule="auto"/>
              <w:jc w:val="center"/>
              <w:rPr>
                <w:rFonts w:ascii="Times New Roman" w:eastAsia="Times New Roman" w:hAnsi="Times New Roman" w:cs="Times New Roman"/>
                <w:sz w:val="24"/>
                <w:szCs w:val="24"/>
                <w:lang w:val="sr-Cyrl-CS"/>
              </w:rPr>
            </w:pPr>
          </w:p>
        </w:tc>
      </w:tr>
    </w:tbl>
    <w:p w14:paraId="6DA83F4E" w14:textId="77777777" w:rsidR="00A460C3" w:rsidRPr="00CD5C83" w:rsidRDefault="00A460C3" w:rsidP="003303D1">
      <w:pPr>
        <w:pStyle w:val="NoSpacing"/>
        <w:jc w:val="both"/>
        <w:rPr>
          <w:sz w:val="25"/>
          <w:szCs w:val="25"/>
          <w:lang w:val="sr-Cyrl-RS"/>
        </w:rPr>
      </w:pPr>
    </w:p>
    <w:p w14:paraId="6A91756A" w14:textId="77777777" w:rsidR="00A460C3" w:rsidRDefault="00A460C3" w:rsidP="003303D1">
      <w:pPr>
        <w:pStyle w:val="NoSpacing"/>
        <w:jc w:val="both"/>
        <w:rPr>
          <w:sz w:val="25"/>
          <w:szCs w:val="25"/>
          <w:lang w:val="sr-Cyrl-RS"/>
        </w:rPr>
      </w:pPr>
    </w:p>
    <w:p w14:paraId="69525ADE" w14:textId="493D8B28" w:rsidR="00320287" w:rsidRDefault="00320287" w:rsidP="003303D1">
      <w:pPr>
        <w:pStyle w:val="NoSpacing"/>
        <w:jc w:val="both"/>
        <w:rPr>
          <w:sz w:val="25"/>
          <w:szCs w:val="25"/>
          <w:lang w:val="sr-Cyrl-RS"/>
        </w:rPr>
      </w:pPr>
    </w:p>
    <w:p w14:paraId="280CA107" w14:textId="381231EF" w:rsidR="005759F3" w:rsidRDefault="005759F3" w:rsidP="003303D1">
      <w:pPr>
        <w:pStyle w:val="NoSpacing"/>
        <w:jc w:val="both"/>
        <w:rPr>
          <w:sz w:val="25"/>
          <w:szCs w:val="25"/>
          <w:lang w:val="sr-Cyrl-RS"/>
        </w:rPr>
      </w:pPr>
    </w:p>
    <w:p w14:paraId="63E736A1" w14:textId="5C63974C" w:rsidR="005759F3" w:rsidRPr="00CD5C83" w:rsidRDefault="005759F3" w:rsidP="003303D1">
      <w:pPr>
        <w:pStyle w:val="NoSpacing"/>
        <w:jc w:val="both"/>
        <w:rPr>
          <w:sz w:val="25"/>
          <w:szCs w:val="25"/>
          <w:lang w:val="sr-Cyrl-RS"/>
        </w:rPr>
      </w:pPr>
    </w:p>
    <w:p w14:paraId="1774DE0D" w14:textId="0552EFD9" w:rsidR="00480734" w:rsidRPr="00320287" w:rsidRDefault="00480734" w:rsidP="00531ACF">
      <w:pPr>
        <w:pStyle w:val="ListParagraph"/>
        <w:numPr>
          <w:ilvl w:val="0"/>
          <w:numId w:val="10"/>
        </w:numPr>
        <w:tabs>
          <w:tab w:val="left" w:pos="1005"/>
        </w:tabs>
        <w:ind w:left="1080" w:right="468"/>
        <w:jc w:val="both"/>
        <w:rPr>
          <w:sz w:val="24"/>
          <w:szCs w:val="24"/>
          <w:lang w:val="sr-Cyrl-RS"/>
        </w:rPr>
      </w:pPr>
      <w:r w:rsidRPr="00320287">
        <w:rPr>
          <w:sz w:val="24"/>
          <w:szCs w:val="24"/>
          <w:lang w:val="sr-Cyrl-RS"/>
        </w:rPr>
        <w:t xml:space="preserve">Уредбом о фискалним погодностима и директним давањима привредним субјектима у приватном сектору и новчаној помоћи грађанима у циљу ублажавања економских последица насталих услед болести COVID-19 (,,Сл.гласник РС"бр.54/20 и 60/20), фискалне погодности остварило је 243.758 привредних субјеката у укупном износу од 131.098.317.522,69 динара. </w:t>
      </w:r>
    </w:p>
    <w:p w14:paraId="3C0DF3F4" w14:textId="77777777" w:rsidR="007D1561" w:rsidRDefault="007D1561" w:rsidP="007D1561">
      <w:pPr>
        <w:pStyle w:val="NoSpacing"/>
        <w:ind w:left="360"/>
        <w:jc w:val="both"/>
        <w:rPr>
          <w:sz w:val="24"/>
          <w:szCs w:val="24"/>
          <w:lang w:val="sr-Cyrl-RS"/>
        </w:rPr>
      </w:pPr>
    </w:p>
    <w:p w14:paraId="7484663A" w14:textId="1F1D2480" w:rsidR="00480734" w:rsidRPr="00320287" w:rsidRDefault="00480734" w:rsidP="00531ACF">
      <w:pPr>
        <w:pStyle w:val="ListParagraph"/>
        <w:numPr>
          <w:ilvl w:val="0"/>
          <w:numId w:val="10"/>
        </w:numPr>
        <w:tabs>
          <w:tab w:val="left" w:pos="1005"/>
        </w:tabs>
        <w:ind w:left="1080" w:right="468"/>
        <w:jc w:val="both"/>
        <w:rPr>
          <w:sz w:val="24"/>
          <w:szCs w:val="24"/>
          <w:lang w:val="sr-Cyrl-RS"/>
        </w:rPr>
      </w:pPr>
      <w:r w:rsidRPr="00320287">
        <w:rPr>
          <w:sz w:val="24"/>
          <w:szCs w:val="24"/>
          <w:lang w:val="sr-Cyrl-RS"/>
        </w:rPr>
        <w:t>Пореска управа обавестила је Савет да тражени подаци са називима привредних субјеката - пореских обвезника, као и износима пореских олакшица и ослоб</w:t>
      </w:r>
      <w:r w:rsidR="00CD650C">
        <w:rPr>
          <w:sz w:val="24"/>
          <w:szCs w:val="24"/>
          <w:lang w:val="sr-Cyrl-RS"/>
        </w:rPr>
        <w:t>а</w:t>
      </w:r>
      <w:r w:rsidRPr="00320287">
        <w:rPr>
          <w:sz w:val="24"/>
          <w:szCs w:val="24"/>
          <w:lang w:val="sr-Cyrl-RS"/>
        </w:rPr>
        <w:t>ђ</w:t>
      </w:r>
      <w:r w:rsidR="00CD650C">
        <w:rPr>
          <w:sz w:val="24"/>
          <w:szCs w:val="24"/>
          <w:lang w:val="sr-Cyrl-RS"/>
        </w:rPr>
        <w:t>а</w:t>
      </w:r>
      <w:r w:rsidRPr="00320287">
        <w:rPr>
          <w:sz w:val="24"/>
          <w:szCs w:val="24"/>
          <w:lang w:val="sr-Cyrl-RS"/>
        </w:rPr>
        <w:t>ња, која су остварил</w:t>
      </w:r>
      <w:r w:rsidR="00124067">
        <w:rPr>
          <w:sz w:val="24"/>
          <w:szCs w:val="24"/>
          <w:lang w:val="sr-Cyrl-RS"/>
        </w:rPr>
        <w:t xml:space="preserve">и </w:t>
      </w:r>
      <w:r w:rsidRPr="00320287">
        <w:rPr>
          <w:sz w:val="24"/>
          <w:szCs w:val="24"/>
          <w:lang w:val="sr-Cyrl-RS"/>
        </w:rPr>
        <w:t>у 2019. и првој половини 2020. године,</w:t>
      </w:r>
      <w:r w:rsidR="00124067">
        <w:rPr>
          <w:sz w:val="24"/>
          <w:szCs w:val="24"/>
          <w:lang w:val="sr-Cyrl-RS"/>
        </w:rPr>
        <w:t xml:space="preserve"> </w:t>
      </w:r>
      <w:r w:rsidRPr="00320287">
        <w:rPr>
          <w:sz w:val="24"/>
          <w:szCs w:val="24"/>
          <w:lang w:val="sr-Cyrl-RS"/>
        </w:rPr>
        <w:t xml:space="preserve">заштићени су чланом 7. Закона о пореком поступаку и пореској администрацији и као такви не могу бити достављени по  захтеву Савета. </w:t>
      </w:r>
    </w:p>
    <w:p w14:paraId="300D58F4" w14:textId="77777777" w:rsidR="00AB00AA" w:rsidRDefault="00AB00AA" w:rsidP="0054497F">
      <w:pPr>
        <w:pStyle w:val="BodyText"/>
        <w:ind w:left="720" w:right="288" w:firstLine="540"/>
        <w:jc w:val="both"/>
        <w:rPr>
          <w:sz w:val="24"/>
          <w:szCs w:val="24"/>
          <w:lang w:val="sr-Cyrl-RS"/>
        </w:rPr>
      </w:pPr>
    </w:p>
    <w:p w14:paraId="1652AAE5" w14:textId="603017C9" w:rsidR="00480734" w:rsidRPr="00320287" w:rsidRDefault="00124067" w:rsidP="00AB00AA">
      <w:pPr>
        <w:pStyle w:val="BodyText"/>
        <w:ind w:left="720" w:right="475" w:firstLine="540"/>
        <w:jc w:val="both"/>
        <w:rPr>
          <w:sz w:val="24"/>
          <w:szCs w:val="24"/>
          <w:lang w:val="sr-Cyrl-RS"/>
        </w:rPr>
      </w:pPr>
      <w:r>
        <w:rPr>
          <w:sz w:val="24"/>
          <w:szCs w:val="24"/>
          <w:lang w:val="sr-Cyrl-RS"/>
        </w:rPr>
        <w:t>Наиме</w:t>
      </w:r>
      <w:r w:rsidR="00AC44B1">
        <w:rPr>
          <w:sz w:val="24"/>
          <w:szCs w:val="24"/>
          <w:lang w:val="sr-Cyrl-RS"/>
        </w:rPr>
        <w:t>,</w:t>
      </w:r>
      <w:r>
        <w:rPr>
          <w:sz w:val="24"/>
          <w:szCs w:val="24"/>
          <w:lang w:val="sr-Cyrl-RS"/>
        </w:rPr>
        <w:t xml:space="preserve"> по тврдњама Пореске управе </w:t>
      </w:r>
      <w:r w:rsidR="00AC44B1">
        <w:rPr>
          <w:sz w:val="24"/>
          <w:szCs w:val="24"/>
          <w:lang w:val="sr-Cyrl-RS"/>
        </w:rPr>
        <w:t>о</w:t>
      </w:r>
      <w:r w:rsidR="00480734" w:rsidRPr="00320287">
        <w:rPr>
          <w:sz w:val="24"/>
          <w:szCs w:val="24"/>
          <w:lang w:val="sr-Cyrl-RS"/>
        </w:rPr>
        <w:t xml:space="preserve">дредбом члана 7. Закона о пореском поступку и пореској администрацији (,,Службени гласник РС", бр. бр.80/02 ... 86/19-у даљем тексту: ЗПППА), прописано је да су службена лица и сва друга лица која учествују у пореском поступку дужна да, као тајни податак, чувају: </w:t>
      </w:r>
    </w:p>
    <w:p w14:paraId="7C72D55A" w14:textId="77777777" w:rsidR="00480734" w:rsidRPr="00343599" w:rsidRDefault="00480734" w:rsidP="00674585">
      <w:pPr>
        <w:pStyle w:val="NoSpacing"/>
        <w:numPr>
          <w:ilvl w:val="0"/>
          <w:numId w:val="3"/>
        </w:numPr>
        <w:tabs>
          <w:tab w:val="decimal" w:pos="450"/>
          <w:tab w:val="decimal" w:pos="630"/>
        </w:tabs>
        <w:ind w:left="1260" w:right="468" w:hanging="180"/>
        <w:jc w:val="both"/>
        <w:rPr>
          <w:sz w:val="24"/>
          <w:szCs w:val="24"/>
          <w:lang w:val="sr-Cyrl-RS"/>
        </w:rPr>
      </w:pPr>
      <w:r w:rsidRPr="00343599">
        <w:rPr>
          <w:sz w:val="24"/>
          <w:szCs w:val="24"/>
          <w:lang w:val="sr-Cyrl-RS"/>
        </w:rPr>
        <w:t>сваки документ, информацију, податак или другу чињеницу о пореском обвезнику до које су службена лица и сва друга лица која учествују у пореском поступку</w:t>
      </w:r>
      <w:r w:rsidRPr="00320287">
        <w:rPr>
          <w:b/>
          <w:sz w:val="24"/>
          <w:szCs w:val="24"/>
          <w:lang w:val="sr-Cyrl-RS"/>
        </w:rPr>
        <w:t xml:space="preserve"> </w:t>
      </w:r>
      <w:r w:rsidRPr="00343599">
        <w:rPr>
          <w:sz w:val="24"/>
          <w:szCs w:val="24"/>
          <w:lang w:val="sr-Cyrl-RS"/>
        </w:rPr>
        <w:t xml:space="preserve">дошла у пореском, порескопрекршајном или судском поступку; </w:t>
      </w:r>
    </w:p>
    <w:p w14:paraId="5C6FC672" w14:textId="77777777" w:rsidR="00480734" w:rsidRPr="00320287" w:rsidRDefault="00480734" w:rsidP="00674585">
      <w:pPr>
        <w:pStyle w:val="NoSpacing"/>
        <w:numPr>
          <w:ilvl w:val="0"/>
          <w:numId w:val="3"/>
        </w:numPr>
        <w:tabs>
          <w:tab w:val="decimal" w:pos="450"/>
          <w:tab w:val="decimal" w:pos="630"/>
        </w:tabs>
        <w:ind w:left="1260" w:right="468" w:hanging="180"/>
        <w:jc w:val="both"/>
        <w:rPr>
          <w:sz w:val="24"/>
          <w:szCs w:val="24"/>
          <w:lang w:val="sr-Cyrl-RS"/>
        </w:rPr>
      </w:pPr>
      <w:r w:rsidRPr="00320287">
        <w:rPr>
          <w:sz w:val="24"/>
          <w:szCs w:val="24"/>
          <w:lang w:val="sr-Cyrl-RS"/>
        </w:rPr>
        <w:t xml:space="preserve">податке о техничким проналасцима или патентима, као и све друге податке о технолошким поступцима које примењује порески обвезник, до којих су дошли у пореском, порескопрекршајном или судском поступку. </w:t>
      </w:r>
    </w:p>
    <w:p w14:paraId="471CDADB" w14:textId="599A07E8" w:rsidR="00480734" w:rsidRPr="00320287" w:rsidRDefault="00480734" w:rsidP="00AB00AA">
      <w:pPr>
        <w:pStyle w:val="BodyText"/>
        <w:ind w:left="720" w:right="475" w:firstLine="540"/>
        <w:jc w:val="both"/>
        <w:rPr>
          <w:sz w:val="24"/>
          <w:szCs w:val="24"/>
          <w:lang w:val="sr-Cyrl-RS"/>
        </w:rPr>
      </w:pPr>
      <w:r w:rsidRPr="00320287">
        <w:rPr>
          <w:sz w:val="24"/>
          <w:szCs w:val="24"/>
          <w:lang w:val="sr-Cyrl-RS"/>
        </w:rPr>
        <w:t xml:space="preserve">У ставу 3. члана 7. </w:t>
      </w:r>
      <w:r w:rsidR="00CD650C">
        <w:rPr>
          <w:sz w:val="24"/>
          <w:szCs w:val="24"/>
          <w:lang w:val="sr-Cyrl-RS"/>
        </w:rPr>
        <w:t>ЗППП</w:t>
      </w:r>
      <w:r w:rsidRPr="00320287">
        <w:rPr>
          <w:sz w:val="24"/>
          <w:szCs w:val="24"/>
          <w:lang w:val="sr-Cyrl-RS"/>
        </w:rPr>
        <w:t xml:space="preserve">А, прописано је да су тајни податак дужна да чувају сва службена лица и друга лица која учествују у пореском, прекршајном, предистражном и судском поступку, при чему је у ставу 5. овог члана, прописано да је обавеза чувања тајног податка повређена ако се документи, чињенице, односно подаци из става 1. овог члана неовлашћено користе или објаве. </w:t>
      </w:r>
    </w:p>
    <w:p w14:paraId="3904DC6D" w14:textId="77777777" w:rsidR="00480734" w:rsidRPr="00320287" w:rsidRDefault="00480734" w:rsidP="00AB00AA">
      <w:pPr>
        <w:pStyle w:val="BodyText"/>
        <w:ind w:left="720" w:right="475" w:firstLine="540"/>
        <w:jc w:val="both"/>
        <w:rPr>
          <w:sz w:val="24"/>
          <w:szCs w:val="24"/>
          <w:lang w:val="sr-Cyrl-RS"/>
        </w:rPr>
      </w:pPr>
      <w:r w:rsidRPr="00320287">
        <w:rPr>
          <w:sz w:val="24"/>
          <w:szCs w:val="24"/>
          <w:lang w:val="sr-Cyrl-RS"/>
        </w:rPr>
        <w:t>Одредбом члана 7. став 6. тачка 1) ЗПППА, прописано је да обавеза чувања тајног податка није повређена радњом са којом се порески обвезник писмено сагласи.</w:t>
      </w:r>
    </w:p>
    <w:p w14:paraId="0A890569" w14:textId="0A39F440" w:rsidR="00480734" w:rsidRPr="00320287" w:rsidRDefault="00480734" w:rsidP="00AB00AA">
      <w:pPr>
        <w:pStyle w:val="BodyText"/>
        <w:ind w:left="720" w:right="475" w:firstLine="540"/>
        <w:jc w:val="both"/>
        <w:rPr>
          <w:sz w:val="24"/>
          <w:szCs w:val="24"/>
          <w:lang w:val="sr-Cyrl-RS"/>
        </w:rPr>
      </w:pPr>
      <w:r w:rsidRPr="00320287">
        <w:rPr>
          <w:sz w:val="24"/>
          <w:szCs w:val="24"/>
          <w:lang w:val="sr-Cyrl-RS"/>
        </w:rPr>
        <w:t>Одредбом члана 7. став 6. тачка 8) З</w:t>
      </w:r>
      <w:r w:rsidR="00CD650C">
        <w:rPr>
          <w:sz w:val="24"/>
          <w:szCs w:val="24"/>
          <w:lang w:val="sr-Cyrl-RS"/>
        </w:rPr>
        <w:t>ПП</w:t>
      </w:r>
      <w:r w:rsidRPr="00320287">
        <w:rPr>
          <w:sz w:val="24"/>
          <w:szCs w:val="24"/>
          <w:lang w:val="sr-Cyrl-RS"/>
        </w:rPr>
        <w:t xml:space="preserve">ПА, прописано је да обавеза чувања тајног податка није повређена ако се одређени документ, чињеница, односно податак у вези са постојањем пореског дуга, пружају у складу са одредбама посебног закона, осим уколико пружање документа, чињеница, односно података по свом обиму представља велике трошкове, односно захтева прекомерно ангажовање запослених у Пореској управи, што порески орган опредељује у сваком конкретном случају. </w:t>
      </w:r>
    </w:p>
    <w:p w14:paraId="45A14F62" w14:textId="1D51D4C1" w:rsidR="00480734" w:rsidRPr="00320287" w:rsidRDefault="00480734" w:rsidP="00AB00AA">
      <w:pPr>
        <w:pStyle w:val="BodyText"/>
        <w:ind w:left="720" w:right="475" w:firstLine="540"/>
        <w:jc w:val="both"/>
        <w:rPr>
          <w:sz w:val="24"/>
          <w:szCs w:val="24"/>
          <w:lang w:val="sr-Cyrl-RS"/>
        </w:rPr>
      </w:pPr>
      <w:r w:rsidRPr="00320287">
        <w:rPr>
          <w:sz w:val="24"/>
          <w:szCs w:val="24"/>
          <w:lang w:val="sr-Cyrl-RS"/>
        </w:rPr>
        <w:t>Обавеза чувања тајног податка представља право пореског обвезника из члана 24. став 1. тачка 4) З</w:t>
      </w:r>
      <w:r w:rsidR="00CD650C">
        <w:rPr>
          <w:sz w:val="24"/>
          <w:szCs w:val="24"/>
          <w:lang w:val="sr-Cyrl-RS"/>
        </w:rPr>
        <w:t>ППП</w:t>
      </w:r>
      <w:r w:rsidRPr="00320287">
        <w:rPr>
          <w:sz w:val="24"/>
          <w:szCs w:val="24"/>
          <w:lang w:val="sr-Cyrl-RS"/>
        </w:rPr>
        <w:t>А, којим је прописано да порески обвезник, поред осталог, има право да се о њему прикупљени подаци у пореском поступку од стране Пореске управе чувају као тајни податак и користе на начин уређен чланом 7. ЗПП</w:t>
      </w:r>
      <w:r w:rsidR="00CD650C">
        <w:rPr>
          <w:sz w:val="24"/>
          <w:szCs w:val="24"/>
          <w:lang w:val="sr-Cyrl-RS"/>
        </w:rPr>
        <w:t>П</w:t>
      </w:r>
      <w:r w:rsidRPr="00320287">
        <w:rPr>
          <w:sz w:val="24"/>
          <w:szCs w:val="24"/>
          <w:lang w:val="sr-Cyrl-RS"/>
        </w:rPr>
        <w:t xml:space="preserve">А. </w:t>
      </w:r>
    </w:p>
    <w:p w14:paraId="586F2BF5" w14:textId="7A61AD11" w:rsidR="00823834" w:rsidRDefault="00480734" w:rsidP="00AB00AA">
      <w:pPr>
        <w:pStyle w:val="BodyText"/>
        <w:ind w:left="720" w:right="475" w:firstLine="540"/>
        <w:jc w:val="both"/>
        <w:rPr>
          <w:sz w:val="24"/>
          <w:szCs w:val="24"/>
          <w:lang w:val="sr-Cyrl-RS"/>
        </w:rPr>
      </w:pPr>
      <w:r w:rsidRPr="00320287">
        <w:rPr>
          <w:sz w:val="24"/>
          <w:szCs w:val="24"/>
          <w:lang w:val="sr-Cyrl-RS"/>
        </w:rPr>
        <w:t>Обавеза чувања тајног податка није повређена само ако се одређени документ, чињеница односно податак износе током пореског, порескопрекршајног или судског поступка, сходно члану 7. став 6. тачка 3. З</w:t>
      </w:r>
      <w:r w:rsidR="003D7C94">
        <w:rPr>
          <w:sz w:val="24"/>
          <w:szCs w:val="24"/>
          <w:lang w:val="sr-Cyrl-RS"/>
        </w:rPr>
        <w:t>ПП</w:t>
      </w:r>
      <w:r w:rsidRPr="00320287">
        <w:rPr>
          <w:sz w:val="24"/>
          <w:szCs w:val="24"/>
          <w:lang w:val="sr-Cyrl-RS"/>
        </w:rPr>
        <w:t xml:space="preserve">ПА. Међутим, да би се наведена законска одредба могла применити, потребно је да надлежни суд пред којим се води поступак </w:t>
      </w:r>
      <w:r w:rsidRPr="00320287">
        <w:rPr>
          <w:sz w:val="24"/>
          <w:szCs w:val="24"/>
          <w:lang w:val="sr-Cyrl-RS"/>
        </w:rPr>
        <w:lastRenderedPageBreak/>
        <w:t>Пореској управи достави образложен и оправдан захтев.</w:t>
      </w:r>
    </w:p>
    <w:p w14:paraId="10396861" w14:textId="17BB3760" w:rsidR="00AC44B1" w:rsidRPr="00320287" w:rsidRDefault="00AC44B1" w:rsidP="00AB00AA">
      <w:pPr>
        <w:pStyle w:val="BodyText"/>
        <w:ind w:left="720" w:right="475" w:firstLine="540"/>
        <w:jc w:val="both"/>
        <w:rPr>
          <w:sz w:val="24"/>
          <w:szCs w:val="24"/>
          <w:lang w:val="sr-Cyrl-RS"/>
        </w:rPr>
      </w:pPr>
      <w:r>
        <w:rPr>
          <w:sz w:val="24"/>
          <w:szCs w:val="24"/>
          <w:lang w:val="sr-Cyrl-RS"/>
        </w:rPr>
        <w:t>Савет сматра да се у овом случају не може применити чл.7 ЗПППА јер се не ради ни о каквом пореском поступку, већ да подаци о додељеним подстицајним средстима и олакшицама морају бити транспарентни, као што су то показале све институције којима се Савет обратио достављајући Савету називе корисника подстицаја, субвенција и олакшица. Између осталог, Министарство привреде упутило је Савет на Пореску управу да је надлежна за достављање података о пједина</w:t>
      </w:r>
      <w:r w:rsidR="00590D6C">
        <w:rPr>
          <w:sz w:val="24"/>
          <w:szCs w:val="24"/>
          <w:lang w:val="sr-Cyrl-RS"/>
        </w:rPr>
        <w:t>чним корисницима.</w:t>
      </w:r>
    </w:p>
    <w:p w14:paraId="19BD4719" w14:textId="7C8A022C" w:rsidR="002C3AE7" w:rsidRPr="00AB00AA" w:rsidRDefault="002C3AE7" w:rsidP="00AB00AA">
      <w:pPr>
        <w:pStyle w:val="BodyText"/>
        <w:ind w:left="720" w:right="475" w:firstLine="540"/>
        <w:jc w:val="both"/>
        <w:rPr>
          <w:sz w:val="24"/>
          <w:szCs w:val="24"/>
          <w:lang w:val="sr-Cyrl-RS"/>
        </w:rPr>
      </w:pPr>
    </w:p>
    <w:p w14:paraId="6D966EA6" w14:textId="3128A4E4" w:rsidR="00480734" w:rsidRPr="00730C76" w:rsidRDefault="00A23584" w:rsidP="00AB00AA">
      <w:pPr>
        <w:pStyle w:val="Heading1"/>
        <w:numPr>
          <w:ilvl w:val="0"/>
          <w:numId w:val="10"/>
        </w:numPr>
        <w:ind w:left="720" w:right="475" w:firstLine="0"/>
        <w:rPr>
          <w:rFonts w:ascii="Times New Roman" w:hAnsi="Times New Roman" w:cs="Times New Roman"/>
          <w:b/>
          <w:sz w:val="28"/>
          <w:szCs w:val="28"/>
          <w:lang w:val="sr-Cyrl-RS"/>
        </w:rPr>
      </w:pPr>
      <w:bookmarkStart w:id="24" w:name="_Toc76555940"/>
      <w:r w:rsidRPr="00730C76">
        <w:rPr>
          <w:rFonts w:ascii="Times New Roman" w:hAnsi="Times New Roman" w:cs="Times New Roman"/>
          <w:b/>
          <w:sz w:val="28"/>
          <w:szCs w:val="28"/>
          <w:lang w:val="sr-Cyrl-RS"/>
        </w:rPr>
        <w:t xml:space="preserve">НАЦИОНАЛНА </w:t>
      </w:r>
      <w:r w:rsidR="00480734" w:rsidRPr="00730C76">
        <w:rPr>
          <w:rFonts w:ascii="Times New Roman" w:hAnsi="Times New Roman" w:cs="Times New Roman"/>
          <w:b/>
          <w:sz w:val="28"/>
          <w:szCs w:val="28"/>
          <w:lang w:val="sr-Cyrl-RS"/>
        </w:rPr>
        <w:t>СЛУЖБА ЗА ЗАПОШЉАВ</w:t>
      </w:r>
      <w:r w:rsidR="00A73A62" w:rsidRPr="00730C76">
        <w:rPr>
          <w:rFonts w:ascii="Times New Roman" w:hAnsi="Times New Roman" w:cs="Times New Roman"/>
          <w:b/>
          <w:sz w:val="28"/>
          <w:szCs w:val="28"/>
          <w:lang w:val="sr-Cyrl-RS"/>
        </w:rPr>
        <w:t>А</w:t>
      </w:r>
      <w:r w:rsidR="00480734" w:rsidRPr="00730C76">
        <w:rPr>
          <w:rFonts w:ascii="Times New Roman" w:hAnsi="Times New Roman" w:cs="Times New Roman"/>
          <w:b/>
          <w:sz w:val="28"/>
          <w:szCs w:val="28"/>
          <w:lang w:val="sr-Cyrl-RS"/>
        </w:rPr>
        <w:t>ЊЕ</w:t>
      </w:r>
      <w:bookmarkEnd w:id="24"/>
      <w:r w:rsidR="00480734" w:rsidRPr="00730C76">
        <w:rPr>
          <w:rFonts w:ascii="Times New Roman" w:hAnsi="Times New Roman" w:cs="Times New Roman"/>
          <w:b/>
          <w:sz w:val="28"/>
          <w:szCs w:val="28"/>
          <w:lang w:val="sr-Cyrl-RS"/>
        </w:rPr>
        <w:t xml:space="preserve"> </w:t>
      </w:r>
    </w:p>
    <w:p w14:paraId="3F1FC533" w14:textId="77777777" w:rsidR="00C53886" w:rsidRPr="00B1166B" w:rsidRDefault="00C53886" w:rsidP="003303D1">
      <w:pPr>
        <w:tabs>
          <w:tab w:val="left" w:pos="1005"/>
        </w:tabs>
        <w:rPr>
          <w:b/>
          <w:sz w:val="24"/>
          <w:szCs w:val="24"/>
          <w:lang w:val="sr-Cyrl-RS"/>
        </w:rPr>
      </w:pPr>
    </w:p>
    <w:p w14:paraId="40DD08C6" w14:textId="642E18D7" w:rsidR="00C53886" w:rsidRPr="00B1166B" w:rsidRDefault="00480734" w:rsidP="00674585">
      <w:pPr>
        <w:pStyle w:val="BodyText"/>
        <w:ind w:left="720" w:right="468" w:firstLine="540"/>
        <w:jc w:val="both"/>
        <w:rPr>
          <w:sz w:val="24"/>
          <w:szCs w:val="24"/>
          <w:lang w:val="sr-Cyrl-RS"/>
        </w:rPr>
      </w:pPr>
      <w:r w:rsidRPr="00B1166B">
        <w:rPr>
          <w:sz w:val="24"/>
          <w:szCs w:val="24"/>
          <w:lang w:val="sr-Cyrl-RS"/>
        </w:rPr>
        <w:t>Национална служба за запошљавање у складу са Законом о запошљавању и осигурању за случај незапослености (,,Службени гласник РС", бр. 36/09, 88/10, 38/15, 113/17-др.закон и 113/17), обавља послове запошљавања, осигурања за случај незапослености, остваривање права из осигурања за случај незапослености и друга права у складу са законом и вођење евиденција у области запошљавања. Делокруг рада Националне службе, поред осталих активности као што је обавештавање о могућностима и условима за запошљавање, односно пружање информативно-саветодавне или стручне подршке незапосленим лицима и послодавцима, обухвата и спровођење програма и мера активне политике запошљавања, које подразумевају пружање финансијске подршке у запошљавању незапосленим лицима и послодавцима (подстицаји/субвенције/олакшице). Спровођење програма и мера активне политике запошљавања врши се у складу са Законом</w:t>
      </w:r>
      <w:r w:rsidR="00261ECF" w:rsidRPr="00B1166B">
        <w:rPr>
          <w:sz w:val="24"/>
          <w:szCs w:val="24"/>
          <w:lang w:val="sr-Cyrl-RS"/>
        </w:rPr>
        <w:t xml:space="preserve"> о запошљавању и осигурању за случај незапослености</w:t>
      </w:r>
      <w:r w:rsidRPr="00B1166B">
        <w:rPr>
          <w:sz w:val="24"/>
          <w:szCs w:val="24"/>
          <w:lang w:val="sr-Cyrl-RS"/>
        </w:rPr>
        <w:t xml:space="preserve"> и Законом о професионалној рехабилитацији и запош</w:t>
      </w:r>
      <w:r w:rsidR="00B539A8">
        <w:rPr>
          <w:sz w:val="24"/>
          <w:szCs w:val="24"/>
          <w:lang w:val="sr-Cyrl-RS"/>
        </w:rPr>
        <w:t>љавању особа са инвалидитетом („</w:t>
      </w:r>
      <w:r w:rsidRPr="00B1166B">
        <w:rPr>
          <w:sz w:val="24"/>
          <w:szCs w:val="24"/>
          <w:lang w:val="sr-Cyrl-RS"/>
        </w:rPr>
        <w:t>Сл. гласник РС</w:t>
      </w:r>
      <w:r w:rsidR="00B539A8">
        <w:rPr>
          <w:sz w:val="24"/>
          <w:szCs w:val="24"/>
          <w:lang w:val="sr-Cyrl-RS"/>
        </w:rPr>
        <w:t>“</w:t>
      </w:r>
      <w:r w:rsidRPr="00B1166B">
        <w:rPr>
          <w:sz w:val="24"/>
          <w:szCs w:val="24"/>
          <w:lang w:val="sr-Cyrl-RS"/>
        </w:rPr>
        <w:t>, бр. 36/2009 и 32/2013), Правилником о критеријумима, начину и другим питањима од значаја за спровођење мера активне политике запошљавања (</w:t>
      </w:r>
      <w:r w:rsidR="00B539A8">
        <w:rPr>
          <w:sz w:val="24"/>
          <w:szCs w:val="24"/>
          <w:lang w:val="sr-Cyrl-RS"/>
        </w:rPr>
        <w:t>„</w:t>
      </w:r>
      <w:r w:rsidRPr="00B1166B">
        <w:rPr>
          <w:sz w:val="24"/>
          <w:szCs w:val="24"/>
          <w:lang w:val="sr-Cyrl-RS"/>
        </w:rPr>
        <w:t>Сл. гласник РС</w:t>
      </w:r>
      <w:r w:rsidR="00B539A8">
        <w:rPr>
          <w:sz w:val="24"/>
          <w:szCs w:val="24"/>
          <w:lang w:val="sr-Cyrl-RS"/>
        </w:rPr>
        <w:t>“</w:t>
      </w:r>
      <w:r w:rsidRPr="00B1166B">
        <w:rPr>
          <w:sz w:val="24"/>
          <w:szCs w:val="24"/>
          <w:lang w:val="sr-Cyrl-RS"/>
        </w:rPr>
        <w:t>, бр. 102/15, 5/17 и 9/18), осталим прописима и стратешким документима.</w:t>
      </w:r>
    </w:p>
    <w:p w14:paraId="7AA66633" w14:textId="77777777" w:rsidR="00480734" w:rsidRPr="00B1166B" w:rsidRDefault="00480734" w:rsidP="00674585">
      <w:pPr>
        <w:pStyle w:val="BodyText"/>
        <w:ind w:left="720" w:right="468" w:firstLine="540"/>
        <w:jc w:val="both"/>
        <w:rPr>
          <w:sz w:val="24"/>
          <w:szCs w:val="24"/>
          <w:lang w:val="sr-Cyrl-RS"/>
        </w:rPr>
      </w:pPr>
      <w:r w:rsidRPr="00B1166B">
        <w:rPr>
          <w:sz w:val="24"/>
          <w:szCs w:val="24"/>
          <w:lang w:val="sr-Cyrl-RS"/>
        </w:rPr>
        <w:t>У току 2019. и првој половини 2020. године Национална служба је, поред осталих, спроводила и следеће програме и мере активне политике запошљавања, које подразумевају финансијску подршку незапосленим лицима и послодавцима:</w:t>
      </w:r>
    </w:p>
    <w:p w14:paraId="3BB0E56C" w14:textId="77777777" w:rsidR="007D1561" w:rsidRPr="003F0EDA" w:rsidRDefault="007D1561" w:rsidP="00823834">
      <w:pPr>
        <w:widowControl w:val="0"/>
        <w:spacing w:after="216" w:line="210" w:lineRule="exact"/>
        <w:ind w:left="520"/>
        <w:rPr>
          <w:rFonts w:ascii="Times New Roman" w:eastAsia="Times New Roman" w:hAnsi="Times New Roman" w:cs="Times New Roman"/>
          <w:color w:val="000000"/>
          <w:sz w:val="24"/>
          <w:szCs w:val="24"/>
          <w:lang w:val="sr-Cyrl-RS"/>
        </w:rPr>
      </w:pPr>
    </w:p>
    <w:p w14:paraId="3EBE66AB" w14:textId="6CC5DCD1" w:rsidR="007D04BB" w:rsidRDefault="007D04BB" w:rsidP="00674585">
      <w:pPr>
        <w:pStyle w:val="BodyText"/>
        <w:ind w:left="720" w:right="468" w:firstLine="540"/>
        <w:jc w:val="both"/>
        <w:rPr>
          <w:b/>
          <w:sz w:val="24"/>
          <w:szCs w:val="24"/>
          <w:lang w:val="sr-Cyrl-RS"/>
        </w:rPr>
      </w:pPr>
      <w:r w:rsidRPr="003F0EDA">
        <w:rPr>
          <w:color w:val="000000"/>
          <w:sz w:val="24"/>
          <w:szCs w:val="24"/>
          <w:lang w:val="sr-Cyrl-RS"/>
        </w:rPr>
        <w:t>Програми</w:t>
      </w:r>
      <w:r w:rsidRPr="00B1166B">
        <w:rPr>
          <w:b/>
          <w:sz w:val="24"/>
          <w:szCs w:val="24"/>
          <w:lang w:val="sr-Cyrl-RS"/>
        </w:rPr>
        <w:t xml:space="preserve"> додатног образовања и обуке</w:t>
      </w:r>
    </w:p>
    <w:p w14:paraId="7DB520AE" w14:textId="77777777" w:rsidR="002C3AE7" w:rsidRPr="00B1166B" w:rsidRDefault="002C3AE7" w:rsidP="00674585">
      <w:pPr>
        <w:pStyle w:val="BodyText"/>
        <w:ind w:left="720" w:right="468" w:firstLine="540"/>
        <w:jc w:val="both"/>
        <w:rPr>
          <w:b/>
          <w:sz w:val="24"/>
          <w:szCs w:val="24"/>
          <w:lang w:val="sr-Cyrl-RS"/>
        </w:rPr>
      </w:pPr>
    </w:p>
    <w:p w14:paraId="297583D7" w14:textId="7D426174" w:rsidR="007D04BB" w:rsidRPr="00B1166B" w:rsidRDefault="007D1561" w:rsidP="00E97D13">
      <w:pPr>
        <w:pStyle w:val="Heading2"/>
        <w:tabs>
          <w:tab w:val="left" w:pos="9360"/>
        </w:tabs>
        <w:ind w:left="994" w:right="1368"/>
        <w:jc w:val="center"/>
        <w:rPr>
          <w:rFonts w:ascii="Times New Roman" w:hAnsi="Times New Roman" w:cs="Times New Roman"/>
          <w:b/>
          <w:sz w:val="24"/>
          <w:szCs w:val="24"/>
          <w:lang w:val="sr-Cyrl-RS"/>
        </w:rPr>
      </w:pPr>
      <w:bookmarkStart w:id="25" w:name="_Toc76555941"/>
      <w:r>
        <w:rPr>
          <w:rFonts w:ascii="Times New Roman" w:hAnsi="Times New Roman" w:cs="Times New Roman"/>
          <w:b/>
          <w:sz w:val="24"/>
          <w:szCs w:val="24"/>
          <w:lang w:val="sr-Cyrl-RS"/>
        </w:rPr>
        <w:t xml:space="preserve">а. </w:t>
      </w:r>
      <w:r w:rsidR="007D04BB" w:rsidRPr="00B1166B">
        <w:rPr>
          <w:rFonts w:ascii="Times New Roman" w:hAnsi="Times New Roman" w:cs="Times New Roman"/>
          <w:b/>
          <w:sz w:val="24"/>
          <w:szCs w:val="24"/>
          <w:lang w:val="sr-Cyrl-RS"/>
        </w:rPr>
        <w:t>Стручна пракса</w:t>
      </w:r>
      <w:bookmarkEnd w:id="25"/>
    </w:p>
    <w:p w14:paraId="1C4FA128" w14:textId="77777777" w:rsidR="005F118D" w:rsidRPr="00B1166B" w:rsidRDefault="005F118D" w:rsidP="003303D1">
      <w:pPr>
        <w:pStyle w:val="NoSpacing"/>
        <w:ind w:firstLine="720"/>
        <w:jc w:val="both"/>
        <w:rPr>
          <w:sz w:val="24"/>
          <w:szCs w:val="24"/>
          <w:lang w:val="sr-Cyrl-RS"/>
        </w:rPr>
      </w:pPr>
    </w:p>
    <w:p w14:paraId="35E62B09" w14:textId="77777777" w:rsidR="007D04BB" w:rsidRPr="00B1166B" w:rsidRDefault="007D04BB" w:rsidP="00674585">
      <w:pPr>
        <w:pStyle w:val="BodyText"/>
        <w:ind w:left="720" w:right="468" w:firstLine="540"/>
        <w:jc w:val="both"/>
        <w:rPr>
          <w:sz w:val="24"/>
          <w:szCs w:val="24"/>
          <w:lang w:val="sr-Cyrl-RS"/>
        </w:rPr>
      </w:pPr>
      <w:r w:rsidRPr="00B1166B">
        <w:rPr>
          <w:sz w:val="24"/>
          <w:szCs w:val="24"/>
          <w:lang w:val="sr-Cyrl-RS"/>
        </w:rPr>
        <w:t xml:space="preserve">Програм стручне праксе подразумева стручно оспособљавање незапосленог за самосталан рад у струци, за које је стечена одговарајућа квалификација, ради обављања приправничког стажа, односно стицања услова за полагање стручног испита, када је то законом односно правилником предвиђено као посебан услов за самосталан рад у струци. </w:t>
      </w:r>
    </w:p>
    <w:p w14:paraId="5A0DD840" w14:textId="77777777" w:rsidR="007D04BB" w:rsidRPr="00B1166B" w:rsidRDefault="007D04BB" w:rsidP="00674585">
      <w:pPr>
        <w:pStyle w:val="BodyText"/>
        <w:ind w:left="720" w:right="468" w:firstLine="540"/>
        <w:jc w:val="both"/>
        <w:rPr>
          <w:sz w:val="24"/>
          <w:szCs w:val="24"/>
          <w:lang w:val="sr-Cyrl-RS"/>
        </w:rPr>
      </w:pPr>
      <w:r w:rsidRPr="00B1166B">
        <w:rPr>
          <w:sz w:val="24"/>
          <w:szCs w:val="24"/>
          <w:lang w:val="sr-Cyrl-RS"/>
        </w:rPr>
        <w:t xml:space="preserve">Програм се реализује без заснивања радног односа. </w:t>
      </w:r>
    </w:p>
    <w:p w14:paraId="602E033D" w14:textId="77777777" w:rsidR="007D04BB" w:rsidRPr="00B1166B" w:rsidRDefault="007D04BB" w:rsidP="00674585">
      <w:pPr>
        <w:pStyle w:val="NoSpacing"/>
        <w:ind w:left="540" w:firstLine="720"/>
        <w:jc w:val="both"/>
        <w:rPr>
          <w:sz w:val="24"/>
          <w:szCs w:val="24"/>
          <w:lang w:val="sr-Cyrl-RS"/>
        </w:rPr>
      </w:pPr>
      <w:r w:rsidRPr="00B1166B">
        <w:rPr>
          <w:sz w:val="24"/>
          <w:szCs w:val="24"/>
          <w:lang w:val="sr-Cyrl-RS"/>
        </w:rPr>
        <w:t xml:space="preserve">Финансирање програма стручне праксе траје најдуже 12 месеци. </w:t>
      </w:r>
    </w:p>
    <w:p w14:paraId="603F1BE4" w14:textId="77777777" w:rsidR="007D04BB" w:rsidRPr="00B1166B" w:rsidRDefault="007D04BB" w:rsidP="00674585">
      <w:pPr>
        <w:pStyle w:val="BodyText"/>
        <w:ind w:left="720" w:right="468" w:firstLine="540"/>
        <w:jc w:val="both"/>
        <w:rPr>
          <w:sz w:val="24"/>
          <w:szCs w:val="24"/>
          <w:lang w:val="sr-Cyrl-RS"/>
        </w:rPr>
      </w:pPr>
      <w:r w:rsidRPr="00B1166B">
        <w:rPr>
          <w:sz w:val="24"/>
          <w:szCs w:val="24"/>
          <w:lang w:val="sr-Cyrl-RS"/>
        </w:rPr>
        <w:t xml:space="preserve">Током трајања програма стручне праксе Национална служба за запошљавање ангажованим лицима исплаћује средства на име новчане помоћи и трошкова превоза и </w:t>
      </w:r>
      <w:r w:rsidRPr="00B1166B">
        <w:rPr>
          <w:sz w:val="24"/>
          <w:szCs w:val="24"/>
          <w:lang w:val="sr-Cyrl-RS"/>
        </w:rPr>
        <w:lastRenderedPageBreak/>
        <w:t xml:space="preserve">врши обрачун и уплату доприноса за случај повреде на раду и професионалне болести, у складу са законом. Програм подразумева стицање практичних знања и вештина кроз обављање конкретних послова, заснивањем радног односа код послодавца који припада приватном сектору. </w:t>
      </w:r>
    </w:p>
    <w:p w14:paraId="701DE6C5" w14:textId="77777777" w:rsidR="007D04BB" w:rsidRPr="00B1166B" w:rsidRDefault="007D04BB" w:rsidP="003303D1">
      <w:pPr>
        <w:pStyle w:val="NoSpacing"/>
        <w:ind w:firstLine="720"/>
        <w:jc w:val="both"/>
        <w:rPr>
          <w:sz w:val="24"/>
          <w:szCs w:val="24"/>
          <w:lang w:val="sr-Cyrl-RS"/>
        </w:rPr>
      </w:pPr>
    </w:p>
    <w:p w14:paraId="462B17D1" w14:textId="7B17B7A8" w:rsidR="007D04BB" w:rsidRPr="00B1166B" w:rsidRDefault="007D1561" w:rsidP="00E97D13">
      <w:pPr>
        <w:pStyle w:val="Heading2"/>
        <w:tabs>
          <w:tab w:val="left" w:pos="9360"/>
        </w:tabs>
        <w:ind w:left="994" w:right="1368"/>
        <w:jc w:val="center"/>
        <w:rPr>
          <w:rFonts w:ascii="Times New Roman" w:hAnsi="Times New Roman" w:cs="Times New Roman"/>
          <w:b/>
          <w:sz w:val="24"/>
          <w:szCs w:val="24"/>
          <w:lang w:val="sr-Cyrl-RS"/>
        </w:rPr>
      </w:pPr>
      <w:bookmarkStart w:id="26" w:name="_Toc76555942"/>
      <w:r>
        <w:rPr>
          <w:rFonts w:ascii="Times New Roman" w:hAnsi="Times New Roman" w:cs="Times New Roman"/>
          <w:b/>
          <w:sz w:val="24"/>
          <w:szCs w:val="24"/>
          <w:lang w:val="sr-Cyrl-RS"/>
        </w:rPr>
        <w:t xml:space="preserve">б. </w:t>
      </w:r>
      <w:r w:rsidR="007D04BB" w:rsidRPr="00B1166B">
        <w:rPr>
          <w:rFonts w:ascii="Times New Roman" w:hAnsi="Times New Roman" w:cs="Times New Roman"/>
          <w:b/>
          <w:sz w:val="24"/>
          <w:szCs w:val="24"/>
          <w:lang w:val="sr-Cyrl-RS"/>
        </w:rPr>
        <w:t>Стицање практичних знања</w:t>
      </w:r>
      <w:bookmarkEnd w:id="26"/>
    </w:p>
    <w:p w14:paraId="7E3D7753" w14:textId="77777777" w:rsidR="007D04BB" w:rsidRPr="00B1166B" w:rsidRDefault="007D04BB" w:rsidP="003303D1">
      <w:pPr>
        <w:pStyle w:val="NoSpacing"/>
        <w:ind w:firstLine="720"/>
        <w:jc w:val="both"/>
        <w:rPr>
          <w:sz w:val="24"/>
          <w:szCs w:val="24"/>
          <w:lang w:val="sr-Cyrl-RS"/>
        </w:rPr>
      </w:pPr>
    </w:p>
    <w:p w14:paraId="1717B985" w14:textId="77777777" w:rsidR="007D04BB" w:rsidRPr="00B1166B" w:rsidRDefault="007D04BB" w:rsidP="00674585">
      <w:pPr>
        <w:pStyle w:val="BodyText"/>
        <w:ind w:left="720" w:right="468" w:firstLine="540"/>
        <w:jc w:val="both"/>
        <w:rPr>
          <w:sz w:val="24"/>
          <w:szCs w:val="24"/>
          <w:lang w:val="sr-Cyrl-RS"/>
        </w:rPr>
      </w:pPr>
      <w:r w:rsidRPr="00B1166B">
        <w:rPr>
          <w:sz w:val="24"/>
          <w:szCs w:val="24"/>
          <w:lang w:val="sr-Cyrl-RS"/>
        </w:rPr>
        <w:t xml:space="preserve">Програм подразумева стицање практичних знања и вештина кроз обављање конкретних послова, заснивањем радног односа код послодавца који припада приватном сектору. </w:t>
      </w:r>
    </w:p>
    <w:p w14:paraId="0434DB4B" w14:textId="77777777" w:rsidR="007D04BB" w:rsidRPr="00B1166B" w:rsidRDefault="007D04BB" w:rsidP="00674585">
      <w:pPr>
        <w:pStyle w:val="BodyText"/>
        <w:ind w:left="720" w:right="468" w:firstLine="540"/>
        <w:jc w:val="both"/>
        <w:rPr>
          <w:sz w:val="24"/>
          <w:szCs w:val="24"/>
          <w:lang w:val="sr-Cyrl-RS"/>
        </w:rPr>
      </w:pPr>
      <w:r w:rsidRPr="00B1166B">
        <w:rPr>
          <w:sz w:val="24"/>
          <w:szCs w:val="24"/>
          <w:lang w:val="sr-Cyrl-RS"/>
        </w:rPr>
        <w:t xml:space="preserve">Програм је намењен незапосленима без квалификације (без завршеног средњег образовања), односно незапосленим са најмање средњим нивоом квалификација из категорије вишкова запослених и/или дугорочно незапослених који се воде на евиденцији Националне службе за запошљавање дуже од 18 месеци. </w:t>
      </w:r>
    </w:p>
    <w:p w14:paraId="7ACD73A8" w14:textId="77777777" w:rsidR="007D04BB" w:rsidRPr="00B1166B" w:rsidRDefault="007D04BB" w:rsidP="00674585">
      <w:pPr>
        <w:pStyle w:val="BodyText"/>
        <w:ind w:left="720" w:right="468" w:firstLine="540"/>
        <w:jc w:val="both"/>
        <w:rPr>
          <w:sz w:val="24"/>
          <w:szCs w:val="24"/>
          <w:lang w:val="sr-Cyrl-RS"/>
        </w:rPr>
      </w:pPr>
      <w:r w:rsidRPr="00B1166B">
        <w:rPr>
          <w:sz w:val="24"/>
          <w:szCs w:val="24"/>
          <w:lang w:val="sr-Cyrl-RS"/>
        </w:rPr>
        <w:t xml:space="preserve">Програм се реализује код послодавца који припада приватном сектору и који: </w:t>
      </w:r>
    </w:p>
    <w:p w14:paraId="1F74667D" w14:textId="77777777" w:rsidR="00DE20CF" w:rsidRDefault="007D04BB" w:rsidP="00E97D13">
      <w:pPr>
        <w:pStyle w:val="NoSpacing"/>
        <w:numPr>
          <w:ilvl w:val="0"/>
          <w:numId w:val="4"/>
        </w:numPr>
        <w:ind w:left="1170" w:right="468" w:hanging="450"/>
        <w:jc w:val="both"/>
        <w:rPr>
          <w:sz w:val="24"/>
          <w:szCs w:val="24"/>
          <w:lang w:val="sr-Cyrl-RS"/>
        </w:rPr>
      </w:pPr>
      <w:r w:rsidRPr="00B1166B">
        <w:rPr>
          <w:sz w:val="24"/>
          <w:szCs w:val="24"/>
          <w:lang w:val="sr-Cyrl-RS"/>
        </w:rPr>
        <w:t xml:space="preserve">заснива радни однос на одређено време са незапосленим лицем и остварује право на накнаду трошкова зараде за укључено лице у трајању од </w:t>
      </w:r>
      <w:r w:rsidR="003D7C94" w:rsidRPr="00B1166B">
        <w:rPr>
          <w:sz w:val="24"/>
          <w:szCs w:val="24"/>
          <w:lang w:val="sr-Cyrl-RS"/>
        </w:rPr>
        <w:t>три</w:t>
      </w:r>
      <w:r w:rsidRPr="00B1166B">
        <w:rPr>
          <w:sz w:val="24"/>
          <w:szCs w:val="24"/>
          <w:lang w:val="sr-Cyrl-RS"/>
        </w:rPr>
        <w:t xml:space="preserve"> месеца. Послодавац има обавезу да задржи лице у радном односу још </w:t>
      </w:r>
      <w:r w:rsidR="003D7C94" w:rsidRPr="00B1166B">
        <w:rPr>
          <w:sz w:val="24"/>
          <w:szCs w:val="24"/>
          <w:lang w:val="sr-Cyrl-RS"/>
        </w:rPr>
        <w:t>три</w:t>
      </w:r>
      <w:r w:rsidRPr="00B1166B">
        <w:rPr>
          <w:sz w:val="24"/>
          <w:szCs w:val="24"/>
          <w:lang w:val="sr-Cyrl-RS"/>
        </w:rPr>
        <w:t xml:space="preserve"> месеца након завршетка програма; </w:t>
      </w:r>
      <w:r w:rsidRPr="00DE20CF">
        <w:rPr>
          <w:sz w:val="24"/>
          <w:szCs w:val="24"/>
          <w:lang w:val="sr-Cyrl-RS"/>
        </w:rPr>
        <w:t xml:space="preserve">заснива радни однос на неодређено време са незапосленим лицем на почетку програма или до истека трећег месеца, односно завршетка програма, и има право на накнаду трошкова зараде за још </w:t>
      </w:r>
      <w:r w:rsidR="003D7C94" w:rsidRPr="00DE20CF">
        <w:rPr>
          <w:sz w:val="24"/>
          <w:szCs w:val="24"/>
          <w:lang w:val="sr-Cyrl-RS"/>
        </w:rPr>
        <w:t>три</w:t>
      </w:r>
      <w:r w:rsidRPr="00DE20CF">
        <w:rPr>
          <w:sz w:val="24"/>
          <w:szCs w:val="24"/>
          <w:lang w:val="sr-Cyrl-RS"/>
        </w:rPr>
        <w:t xml:space="preserve"> месеца, односно у укупном трајању од </w:t>
      </w:r>
      <w:r w:rsidR="003D7C94" w:rsidRPr="00DE20CF">
        <w:rPr>
          <w:sz w:val="24"/>
          <w:szCs w:val="24"/>
          <w:lang w:val="sr-Cyrl-RS"/>
        </w:rPr>
        <w:t>шест</w:t>
      </w:r>
      <w:r w:rsidRPr="00DE20CF">
        <w:rPr>
          <w:sz w:val="24"/>
          <w:szCs w:val="24"/>
          <w:lang w:val="sr-Cyrl-RS"/>
        </w:rPr>
        <w:t xml:space="preserve"> месеци. </w:t>
      </w:r>
    </w:p>
    <w:p w14:paraId="0637D1CF" w14:textId="53053049" w:rsidR="007D04BB" w:rsidRPr="00DE20CF" w:rsidRDefault="007D04BB" w:rsidP="00E97D13">
      <w:pPr>
        <w:pStyle w:val="NoSpacing"/>
        <w:numPr>
          <w:ilvl w:val="0"/>
          <w:numId w:val="4"/>
        </w:numPr>
        <w:ind w:left="1170" w:right="468" w:hanging="450"/>
        <w:jc w:val="both"/>
        <w:rPr>
          <w:sz w:val="24"/>
          <w:szCs w:val="24"/>
          <w:lang w:val="sr-Cyrl-RS"/>
        </w:rPr>
      </w:pPr>
      <w:r w:rsidRPr="00DE20CF">
        <w:rPr>
          <w:sz w:val="24"/>
          <w:szCs w:val="24"/>
          <w:lang w:val="sr-Cyrl-RS"/>
        </w:rPr>
        <w:t xml:space="preserve">Национална служба прати реализацију уговорне обавезе шест месеци након истека периода финансирања. </w:t>
      </w:r>
    </w:p>
    <w:p w14:paraId="2678B171" w14:textId="14167A5D" w:rsidR="007D04BB" w:rsidRPr="00B1166B" w:rsidRDefault="007D04BB" w:rsidP="00674585">
      <w:pPr>
        <w:pStyle w:val="BodyText"/>
        <w:ind w:left="720" w:right="468" w:firstLine="540"/>
        <w:jc w:val="both"/>
        <w:rPr>
          <w:sz w:val="24"/>
          <w:szCs w:val="24"/>
          <w:lang w:val="sr-Cyrl-RS"/>
        </w:rPr>
      </w:pPr>
      <w:r w:rsidRPr="00B1166B">
        <w:rPr>
          <w:sz w:val="24"/>
          <w:szCs w:val="24"/>
          <w:lang w:val="sr-Cyrl-RS"/>
        </w:rPr>
        <w:t xml:space="preserve">Послодавцу који је засновао радни однос са незапосленим за време стицања практичних знања и вештина за рад, Национална служба рефундира на месечном нивоу нето зараду лица и припадајући порез и доприносе за обавезно социјално осигурање, у трајању од </w:t>
      </w:r>
      <w:r w:rsidR="003D7C94" w:rsidRPr="00B1166B">
        <w:rPr>
          <w:sz w:val="24"/>
          <w:szCs w:val="24"/>
          <w:lang w:val="sr-Cyrl-RS"/>
        </w:rPr>
        <w:t>три</w:t>
      </w:r>
      <w:r w:rsidRPr="00B1166B">
        <w:rPr>
          <w:sz w:val="24"/>
          <w:szCs w:val="24"/>
          <w:lang w:val="sr-Cyrl-RS"/>
        </w:rPr>
        <w:t xml:space="preserve"> односно </w:t>
      </w:r>
      <w:r w:rsidR="003D7C94" w:rsidRPr="00B1166B">
        <w:rPr>
          <w:sz w:val="24"/>
          <w:szCs w:val="24"/>
          <w:lang w:val="sr-Cyrl-RS"/>
        </w:rPr>
        <w:t>шест</w:t>
      </w:r>
      <w:r w:rsidRPr="00B1166B">
        <w:rPr>
          <w:sz w:val="24"/>
          <w:szCs w:val="24"/>
          <w:lang w:val="sr-Cyrl-RS"/>
        </w:rPr>
        <w:t xml:space="preserve"> месеци (у зависности од врсте радног односа).</w:t>
      </w:r>
    </w:p>
    <w:p w14:paraId="7F3BFB36" w14:textId="77777777" w:rsidR="007D04BB" w:rsidRPr="00CD5C83" w:rsidRDefault="007D04BB" w:rsidP="003303D1">
      <w:pPr>
        <w:pStyle w:val="NoSpacing"/>
        <w:ind w:firstLine="720"/>
        <w:jc w:val="both"/>
        <w:rPr>
          <w:b/>
          <w:sz w:val="25"/>
          <w:szCs w:val="25"/>
          <w:lang w:val="sr-Cyrl-RS"/>
        </w:rPr>
      </w:pPr>
    </w:p>
    <w:p w14:paraId="3B214B8A" w14:textId="49C0B91A" w:rsidR="007D04BB" w:rsidRPr="00CD5C83" w:rsidRDefault="007D1561" w:rsidP="00E97D13">
      <w:pPr>
        <w:pStyle w:val="Heading2"/>
        <w:tabs>
          <w:tab w:val="left" w:pos="9360"/>
        </w:tabs>
        <w:ind w:left="994" w:right="1368"/>
        <w:jc w:val="center"/>
        <w:rPr>
          <w:rFonts w:ascii="Times New Roman" w:hAnsi="Times New Roman" w:cs="Times New Roman"/>
          <w:b/>
          <w:lang w:val="sr-Cyrl-CS"/>
        </w:rPr>
      </w:pPr>
      <w:bookmarkStart w:id="27" w:name="_Toc76555943"/>
      <w:r>
        <w:rPr>
          <w:rFonts w:ascii="Times New Roman" w:hAnsi="Times New Roman" w:cs="Times New Roman"/>
          <w:b/>
          <w:lang w:val="sr-Cyrl-CS"/>
        </w:rPr>
        <w:t xml:space="preserve">в. </w:t>
      </w:r>
      <w:r w:rsidR="007D04BB" w:rsidRPr="00CD5C83">
        <w:rPr>
          <w:rFonts w:ascii="Times New Roman" w:hAnsi="Times New Roman" w:cs="Times New Roman"/>
          <w:b/>
          <w:lang w:val="sr-Cyrl-CS"/>
        </w:rPr>
        <w:t>Обука на захтев послодавца</w:t>
      </w:r>
      <w:bookmarkEnd w:id="27"/>
    </w:p>
    <w:p w14:paraId="075BCFF8" w14:textId="77777777" w:rsidR="007D04BB" w:rsidRPr="00CD5C83" w:rsidRDefault="007D04BB" w:rsidP="003303D1">
      <w:pPr>
        <w:pStyle w:val="NoSpacing"/>
        <w:ind w:firstLine="720"/>
        <w:rPr>
          <w:sz w:val="25"/>
          <w:szCs w:val="25"/>
          <w:lang w:val="sr-Cyrl-CS"/>
        </w:rPr>
      </w:pPr>
    </w:p>
    <w:p w14:paraId="6846009C" w14:textId="77777777" w:rsidR="007D04BB" w:rsidRPr="00320287" w:rsidRDefault="007D04BB" w:rsidP="00674585">
      <w:pPr>
        <w:pStyle w:val="BodyText"/>
        <w:ind w:left="720" w:right="468" w:firstLine="540"/>
        <w:jc w:val="both"/>
        <w:rPr>
          <w:sz w:val="24"/>
          <w:szCs w:val="24"/>
          <w:lang w:val="sr-Cyrl-CS"/>
        </w:rPr>
      </w:pPr>
      <w:r w:rsidRPr="00320287">
        <w:rPr>
          <w:sz w:val="24"/>
          <w:szCs w:val="24"/>
          <w:lang w:val="sr-Cyrl-CS"/>
        </w:rPr>
        <w:t xml:space="preserve">Програм обуке на захтев послодавца подразумева учешће у финансирању обуке ради стицања знања и вештина потребних за обављање послова на конкретном радном месту, уколико на евиденцији незапослених Националне службе за запошљавање нема лица са потребним знањима и вештинама, односно постојећа знања и вештине не одговарају потребама конкретног радног места. </w:t>
      </w:r>
    </w:p>
    <w:p w14:paraId="60923E41" w14:textId="77777777" w:rsidR="007D04BB" w:rsidRPr="00320287" w:rsidRDefault="007D04BB" w:rsidP="0077670E">
      <w:pPr>
        <w:pStyle w:val="NoSpacing"/>
        <w:ind w:left="450" w:firstLine="540"/>
        <w:jc w:val="both"/>
        <w:rPr>
          <w:sz w:val="24"/>
          <w:szCs w:val="24"/>
          <w:lang w:val="sr-Cyrl-CS"/>
        </w:rPr>
      </w:pPr>
      <w:r w:rsidRPr="00320287">
        <w:rPr>
          <w:sz w:val="24"/>
          <w:szCs w:val="24"/>
          <w:lang w:val="sr-Cyrl-CS"/>
        </w:rPr>
        <w:t xml:space="preserve">Програм обуке на захтев послодавца подразумева: </w:t>
      </w:r>
    </w:p>
    <w:p w14:paraId="6562DF9B" w14:textId="77777777" w:rsidR="001100C3" w:rsidRDefault="007D04BB" w:rsidP="00E97D13">
      <w:pPr>
        <w:pStyle w:val="NoSpacing"/>
        <w:numPr>
          <w:ilvl w:val="0"/>
          <w:numId w:val="16"/>
        </w:numPr>
        <w:ind w:left="1170" w:right="475" w:hanging="450"/>
        <w:jc w:val="both"/>
        <w:rPr>
          <w:sz w:val="24"/>
          <w:szCs w:val="24"/>
          <w:lang w:val="sr-Cyrl-RS"/>
        </w:rPr>
      </w:pPr>
      <w:r w:rsidRPr="00320287">
        <w:rPr>
          <w:sz w:val="24"/>
          <w:szCs w:val="24"/>
          <w:lang w:val="sr-Cyrl-RS"/>
        </w:rPr>
        <w:t xml:space="preserve">реализацију обуке у трајању до 480 часова (у зависности од врсте, сложености послова и других елемената од значаја за трајање обуке), у складу са стандардима нивоа обука или посебним Законом или Правилником, </w:t>
      </w:r>
    </w:p>
    <w:p w14:paraId="5E54E343" w14:textId="6578C678" w:rsidR="007D04BB" w:rsidRPr="001100C3" w:rsidRDefault="007D04BB" w:rsidP="00E97D13">
      <w:pPr>
        <w:pStyle w:val="NoSpacing"/>
        <w:numPr>
          <w:ilvl w:val="0"/>
          <w:numId w:val="16"/>
        </w:numPr>
        <w:ind w:left="1170" w:right="475" w:hanging="450"/>
        <w:jc w:val="both"/>
        <w:rPr>
          <w:sz w:val="24"/>
          <w:szCs w:val="24"/>
          <w:lang w:val="sr-Cyrl-RS"/>
        </w:rPr>
      </w:pPr>
      <w:r w:rsidRPr="001100C3">
        <w:rPr>
          <w:sz w:val="24"/>
          <w:szCs w:val="24"/>
          <w:lang w:val="sr-Cyrl-RS"/>
        </w:rPr>
        <w:t xml:space="preserve">реализацију обуке за особе са инвалидитетом у складу са програмом обуке за коју је издато одобрење за спровођење мера и активности професионалне рехабилитације министарства надлежног за послове запошљавања и заснивање радног односа са најмање 50% полазника који су са успехом завршили обуку. </w:t>
      </w:r>
    </w:p>
    <w:p w14:paraId="799F624B" w14:textId="77777777" w:rsidR="007D04BB" w:rsidRPr="00320287" w:rsidRDefault="007D04BB" w:rsidP="00674585">
      <w:pPr>
        <w:pStyle w:val="BodyText"/>
        <w:ind w:left="720" w:right="468" w:firstLine="540"/>
        <w:jc w:val="both"/>
        <w:rPr>
          <w:sz w:val="24"/>
          <w:szCs w:val="24"/>
          <w:lang w:val="sr-Cyrl-RS"/>
        </w:rPr>
      </w:pPr>
      <w:r w:rsidRPr="00320287">
        <w:rPr>
          <w:sz w:val="24"/>
          <w:szCs w:val="24"/>
          <w:lang w:val="sr-Cyrl-RS"/>
        </w:rPr>
        <w:t xml:space="preserve">За реализацију обуке Национална служба послодавцу може да исплати средства на име учешћа у финансирању трошкова обуке, а незапосленом полазнику обуке </w:t>
      </w:r>
      <w:r w:rsidRPr="00320287">
        <w:rPr>
          <w:sz w:val="24"/>
          <w:szCs w:val="24"/>
          <w:lang w:val="sr-Cyrl-RS"/>
        </w:rPr>
        <w:lastRenderedPageBreak/>
        <w:t xml:space="preserve">исплаћује месечну новчану помоћ и средства за трошкове превоза. </w:t>
      </w:r>
    </w:p>
    <w:p w14:paraId="728AD918" w14:textId="77777777" w:rsidR="007D04BB" w:rsidRPr="00320287" w:rsidRDefault="007D04BB" w:rsidP="00674585">
      <w:pPr>
        <w:pStyle w:val="BodyText"/>
        <w:ind w:left="720" w:right="468" w:firstLine="540"/>
        <w:jc w:val="both"/>
        <w:rPr>
          <w:sz w:val="24"/>
          <w:szCs w:val="24"/>
          <w:lang w:val="sr-Cyrl-RS"/>
        </w:rPr>
      </w:pPr>
      <w:r w:rsidRPr="00320287">
        <w:rPr>
          <w:sz w:val="24"/>
          <w:szCs w:val="24"/>
          <w:lang w:val="sr-Cyrl-RS"/>
        </w:rPr>
        <w:t xml:space="preserve">Национална служба, у складу са законом, врши обрачун и уплату доприноса за случај повреде на раду и професионалне болести, за незапослена лица и незапослене особе са инвалидитетом, који су полазници обуке. </w:t>
      </w:r>
    </w:p>
    <w:p w14:paraId="53B765AE" w14:textId="77777777" w:rsidR="004C0692" w:rsidRPr="00CD5C83" w:rsidRDefault="004C0692" w:rsidP="00E657AF">
      <w:pPr>
        <w:pStyle w:val="NoSpacing"/>
        <w:ind w:left="450" w:firstLine="540"/>
        <w:jc w:val="both"/>
        <w:rPr>
          <w:sz w:val="25"/>
          <w:szCs w:val="25"/>
          <w:lang w:val="sr-Cyrl-RS"/>
        </w:rPr>
      </w:pPr>
    </w:p>
    <w:p w14:paraId="3DC496B5" w14:textId="18EB154E" w:rsidR="007D04BB" w:rsidRPr="00CD5C83" w:rsidRDefault="007D1561" w:rsidP="00E97D13">
      <w:pPr>
        <w:pStyle w:val="Heading2"/>
        <w:tabs>
          <w:tab w:val="left" w:pos="9360"/>
        </w:tabs>
        <w:ind w:left="994" w:right="1368"/>
        <w:jc w:val="center"/>
        <w:rPr>
          <w:rFonts w:ascii="Times New Roman" w:hAnsi="Times New Roman" w:cs="Times New Roman"/>
          <w:b/>
          <w:lang w:val="sr-Cyrl-CS"/>
        </w:rPr>
      </w:pPr>
      <w:bookmarkStart w:id="28" w:name="_Toc76555944"/>
      <w:r>
        <w:rPr>
          <w:rFonts w:ascii="Times New Roman" w:hAnsi="Times New Roman" w:cs="Times New Roman"/>
          <w:b/>
          <w:lang w:val="sr-Cyrl-CS"/>
        </w:rPr>
        <w:t xml:space="preserve">г. </w:t>
      </w:r>
      <w:r w:rsidR="007D04BB" w:rsidRPr="00CD5C83">
        <w:rPr>
          <w:rFonts w:ascii="Times New Roman" w:hAnsi="Times New Roman" w:cs="Times New Roman"/>
          <w:b/>
          <w:lang w:val="sr-Cyrl-CS"/>
        </w:rPr>
        <w:t>Обука за потребе послодавца за запосленог</w:t>
      </w:r>
      <w:bookmarkEnd w:id="28"/>
    </w:p>
    <w:p w14:paraId="39D67712" w14:textId="77777777" w:rsidR="007D04BB" w:rsidRPr="00CD5C83" w:rsidRDefault="007D04BB" w:rsidP="003303D1">
      <w:pPr>
        <w:pStyle w:val="NoSpacing"/>
        <w:rPr>
          <w:sz w:val="25"/>
          <w:szCs w:val="25"/>
          <w:lang w:val="sr-Cyrl-CS"/>
        </w:rPr>
      </w:pPr>
    </w:p>
    <w:p w14:paraId="73A2B4CB" w14:textId="77777777" w:rsidR="007D04BB" w:rsidRPr="00320287" w:rsidRDefault="007D04BB" w:rsidP="00E97D13">
      <w:pPr>
        <w:pStyle w:val="BodyText"/>
        <w:ind w:left="720" w:right="468" w:firstLine="360"/>
        <w:jc w:val="both"/>
        <w:rPr>
          <w:sz w:val="24"/>
          <w:szCs w:val="24"/>
          <w:lang w:val="sr-Cyrl-CS"/>
        </w:rPr>
      </w:pPr>
      <w:r w:rsidRPr="00320287">
        <w:rPr>
          <w:sz w:val="24"/>
          <w:szCs w:val="24"/>
          <w:lang w:val="sr-Cyrl-CS"/>
        </w:rPr>
        <w:t xml:space="preserve">Програм обуке за потребе послодавца за запосленог спроводи се ради стицања додатних знања и вештина запосленог у циљу унапређења компетенција, стицања недостајућих знања, способности и вештина. </w:t>
      </w:r>
    </w:p>
    <w:p w14:paraId="43FEC5FC" w14:textId="77777777" w:rsidR="007D04BB" w:rsidRPr="00320287" w:rsidRDefault="007D04BB" w:rsidP="00E657AF">
      <w:pPr>
        <w:pStyle w:val="NoSpacing"/>
        <w:ind w:left="360" w:firstLine="720"/>
        <w:jc w:val="both"/>
        <w:rPr>
          <w:sz w:val="24"/>
          <w:szCs w:val="24"/>
          <w:lang w:val="sr-Cyrl-CS"/>
        </w:rPr>
      </w:pPr>
      <w:r w:rsidRPr="00320287">
        <w:rPr>
          <w:sz w:val="24"/>
          <w:szCs w:val="24"/>
          <w:lang w:val="sr-Cyrl-CS"/>
        </w:rPr>
        <w:t xml:space="preserve">Циљ обуке је одржање запослења код послодавца. </w:t>
      </w:r>
    </w:p>
    <w:p w14:paraId="1FFE204D" w14:textId="68B4D684" w:rsidR="007D04BB" w:rsidRPr="00E97D13" w:rsidRDefault="007D04BB" w:rsidP="00E97D13">
      <w:pPr>
        <w:pStyle w:val="BodyText"/>
        <w:ind w:left="720" w:right="468" w:firstLine="360"/>
        <w:jc w:val="both"/>
        <w:rPr>
          <w:sz w:val="24"/>
          <w:szCs w:val="24"/>
          <w:lang w:val="sr-Cyrl-CS"/>
        </w:rPr>
      </w:pPr>
      <w:r w:rsidRPr="00320287">
        <w:rPr>
          <w:sz w:val="24"/>
          <w:szCs w:val="24"/>
          <w:lang w:val="sr-Cyrl-CS"/>
        </w:rPr>
        <w:t xml:space="preserve">Обуку може спроводити јавно признати организатор активности образовања одраслих, у складу са прописима наведеним у Закону о образовању одраслих и подзаконским </w:t>
      </w:r>
      <w:r w:rsidR="009A3E61" w:rsidRPr="00E97D13">
        <w:rPr>
          <w:sz w:val="24"/>
          <w:szCs w:val="24"/>
          <w:lang w:val="sr-Cyrl-CS"/>
        </w:rPr>
        <w:t>актима, односно</w:t>
      </w:r>
      <w:r w:rsidRPr="00E97D13">
        <w:rPr>
          <w:sz w:val="24"/>
          <w:szCs w:val="24"/>
          <w:lang w:val="sr-Cyrl-CS"/>
        </w:rPr>
        <w:t xml:space="preserve"> извођач обуке лиценциран од стране надлежне институције</w:t>
      </w:r>
      <w:r w:rsidR="003D7C94" w:rsidRPr="00E97D13">
        <w:rPr>
          <w:sz w:val="24"/>
          <w:szCs w:val="24"/>
          <w:lang w:val="sr-Cyrl-CS"/>
        </w:rPr>
        <w:t xml:space="preserve"> у</w:t>
      </w:r>
      <w:r w:rsidRPr="00E97D13">
        <w:rPr>
          <w:sz w:val="24"/>
          <w:szCs w:val="24"/>
          <w:lang w:val="sr-Cyrl-CS"/>
        </w:rPr>
        <w:t xml:space="preserve"> складу са посебним законским прописима, а на основу исказане потребе послодавца. </w:t>
      </w:r>
    </w:p>
    <w:p w14:paraId="7329F5F2" w14:textId="77777777" w:rsidR="007D04BB" w:rsidRPr="00320287" w:rsidRDefault="007D04BB" w:rsidP="00E97D13">
      <w:pPr>
        <w:pStyle w:val="BodyText"/>
        <w:ind w:left="720" w:right="468" w:firstLine="360"/>
        <w:jc w:val="both"/>
        <w:rPr>
          <w:sz w:val="24"/>
          <w:szCs w:val="24"/>
          <w:lang w:val="sr-Cyrl-CS"/>
        </w:rPr>
      </w:pPr>
      <w:r w:rsidRPr="00320287">
        <w:rPr>
          <w:sz w:val="24"/>
          <w:szCs w:val="24"/>
          <w:lang w:val="sr-Cyrl-CS"/>
        </w:rPr>
        <w:t xml:space="preserve">Национална служба може учествовати у финансирању трошкова обуке, у складу са расположивим средствима и прописима за доделу државне помоћи. </w:t>
      </w:r>
    </w:p>
    <w:p w14:paraId="2BCD4C29" w14:textId="77777777" w:rsidR="007D04BB" w:rsidRPr="00CD5C83" w:rsidRDefault="007D04BB" w:rsidP="003303D1">
      <w:pPr>
        <w:pStyle w:val="NoSpacing"/>
        <w:ind w:firstLine="720"/>
        <w:jc w:val="both"/>
        <w:rPr>
          <w:sz w:val="25"/>
          <w:szCs w:val="25"/>
          <w:lang w:val="sr-Cyrl-CS"/>
        </w:rPr>
      </w:pPr>
    </w:p>
    <w:p w14:paraId="7DEF957C" w14:textId="1B14356E" w:rsidR="00064AD2" w:rsidRPr="00CD5C83" w:rsidRDefault="007D1561" w:rsidP="00FD33F4">
      <w:pPr>
        <w:pStyle w:val="Heading2"/>
        <w:tabs>
          <w:tab w:val="left" w:pos="9360"/>
        </w:tabs>
        <w:ind w:left="994" w:right="1368"/>
        <w:jc w:val="center"/>
        <w:rPr>
          <w:rFonts w:ascii="Times New Roman" w:hAnsi="Times New Roman" w:cs="Times New Roman"/>
          <w:b/>
          <w:lang w:val="sr-Cyrl-CS"/>
        </w:rPr>
      </w:pPr>
      <w:bookmarkStart w:id="29" w:name="_Toc76555945"/>
      <w:r>
        <w:rPr>
          <w:rFonts w:ascii="Times New Roman" w:hAnsi="Times New Roman" w:cs="Times New Roman"/>
          <w:b/>
          <w:lang w:val="sr-Cyrl-CS"/>
        </w:rPr>
        <w:t xml:space="preserve">д. </w:t>
      </w:r>
      <w:r w:rsidR="00064AD2" w:rsidRPr="00CD5C83">
        <w:rPr>
          <w:rFonts w:ascii="Times New Roman" w:hAnsi="Times New Roman" w:cs="Times New Roman"/>
          <w:b/>
          <w:lang w:val="sr-Cyrl-CS"/>
        </w:rPr>
        <w:t>Приправници са високим нивоом квалификација</w:t>
      </w:r>
      <w:bookmarkEnd w:id="29"/>
    </w:p>
    <w:p w14:paraId="6B46B905" w14:textId="77777777" w:rsidR="00064AD2" w:rsidRPr="00CD5C83" w:rsidRDefault="00064AD2" w:rsidP="003303D1">
      <w:pPr>
        <w:pStyle w:val="NoSpacing"/>
        <w:rPr>
          <w:sz w:val="25"/>
          <w:szCs w:val="25"/>
          <w:lang w:val="sr-Cyrl-CS"/>
        </w:rPr>
      </w:pPr>
    </w:p>
    <w:p w14:paraId="1334E224" w14:textId="77777777" w:rsidR="00064AD2" w:rsidRPr="00320287" w:rsidRDefault="00064AD2" w:rsidP="00674585">
      <w:pPr>
        <w:pStyle w:val="BodyText"/>
        <w:ind w:left="720" w:right="468" w:firstLine="540"/>
        <w:jc w:val="both"/>
        <w:rPr>
          <w:sz w:val="24"/>
          <w:szCs w:val="24"/>
          <w:lang w:val="sr-Cyrl-CS"/>
        </w:rPr>
      </w:pPr>
      <w:r w:rsidRPr="00320287">
        <w:rPr>
          <w:sz w:val="24"/>
          <w:szCs w:val="24"/>
          <w:lang w:val="sr-Cyrl-CS"/>
        </w:rPr>
        <w:t xml:space="preserve">Програм приправника за незапослена лица са високим нивоом квалификација подразумева стручно оспособљавање незапосленог за самосталан рад у струци за коју је стечен висок ниво квалификације, ради обављања приправничког стажа, односно стицања услова за полагање стручног испита, када је то законом, односно правилником предвиђено као посебан услов за рад на одређеним пословима, уз заснивање радног односа. </w:t>
      </w:r>
    </w:p>
    <w:p w14:paraId="6ED43327" w14:textId="6A43A4D4" w:rsidR="00064AD2" w:rsidRPr="00320287" w:rsidRDefault="00064AD2" w:rsidP="00674585">
      <w:pPr>
        <w:pStyle w:val="BodyText"/>
        <w:ind w:left="720" w:right="468" w:firstLine="540"/>
        <w:jc w:val="both"/>
        <w:rPr>
          <w:sz w:val="24"/>
          <w:szCs w:val="24"/>
          <w:lang w:val="sr-Cyrl-CS"/>
        </w:rPr>
      </w:pPr>
      <w:r w:rsidRPr="00320287">
        <w:rPr>
          <w:sz w:val="24"/>
          <w:szCs w:val="24"/>
          <w:lang w:val="sr-Cyrl-CS"/>
        </w:rPr>
        <w:t xml:space="preserve">Програм се реализује код послодавца који припада приватном сектору и траје у складу са законом, односно на основу акта о организацији и систематизацији послова код послодавца, а Национална служба учествује у финансирању најдуже до </w:t>
      </w:r>
      <w:r w:rsidR="003D7C94">
        <w:rPr>
          <w:sz w:val="24"/>
          <w:szCs w:val="24"/>
          <w:lang w:val="sr-Cyrl-CS"/>
        </w:rPr>
        <w:t>девет</w:t>
      </w:r>
      <w:r w:rsidRPr="00320287">
        <w:rPr>
          <w:sz w:val="24"/>
          <w:szCs w:val="24"/>
          <w:lang w:val="sr-Cyrl-CS"/>
        </w:rPr>
        <w:t xml:space="preserve"> месеци за лица са шестим нивоом квалификација односно најдуже до </w:t>
      </w:r>
      <w:r w:rsidR="003D7C94">
        <w:rPr>
          <w:sz w:val="24"/>
          <w:szCs w:val="24"/>
          <w:lang w:val="sr-Cyrl-CS"/>
        </w:rPr>
        <w:t>дванаест</w:t>
      </w:r>
      <w:r w:rsidRPr="00320287">
        <w:rPr>
          <w:sz w:val="24"/>
          <w:szCs w:val="24"/>
          <w:lang w:val="sr-Cyrl-CS"/>
        </w:rPr>
        <w:t xml:space="preserve"> месеци за лица са најмање седмим нивоом квалификација. </w:t>
      </w:r>
    </w:p>
    <w:p w14:paraId="5DBB4239" w14:textId="6ABF438D" w:rsidR="00064AD2" w:rsidRPr="00320287" w:rsidRDefault="00064AD2" w:rsidP="00674585">
      <w:pPr>
        <w:pStyle w:val="BodyText"/>
        <w:ind w:left="720" w:right="468" w:firstLine="540"/>
        <w:jc w:val="both"/>
        <w:rPr>
          <w:sz w:val="24"/>
          <w:szCs w:val="24"/>
          <w:lang w:val="sr-Cyrl-CS"/>
        </w:rPr>
      </w:pPr>
      <w:r w:rsidRPr="00320287">
        <w:rPr>
          <w:sz w:val="24"/>
          <w:szCs w:val="24"/>
          <w:lang w:val="sr-Cyrl-CS"/>
        </w:rPr>
        <w:t xml:space="preserve">Послодавцу током реализације програма приправника Национална служба рефундира на месечном нивоу нето зараду лица и припадајући порез и доприносе за обавезно социјално осигурање, у трајању до </w:t>
      </w:r>
      <w:r w:rsidR="003D7C94">
        <w:rPr>
          <w:sz w:val="24"/>
          <w:szCs w:val="24"/>
          <w:lang w:val="sr-Cyrl-CS"/>
        </w:rPr>
        <w:t>девет</w:t>
      </w:r>
      <w:r w:rsidRPr="00320287">
        <w:rPr>
          <w:sz w:val="24"/>
          <w:szCs w:val="24"/>
          <w:lang w:val="sr-Cyrl-CS"/>
        </w:rPr>
        <w:t xml:space="preserve"> односно </w:t>
      </w:r>
      <w:r w:rsidR="003D7C94">
        <w:rPr>
          <w:sz w:val="24"/>
          <w:szCs w:val="24"/>
          <w:lang w:val="sr-Cyrl-CS"/>
        </w:rPr>
        <w:t>дванаест</w:t>
      </w:r>
      <w:r w:rsidRPr="00320287">
        <w:rPr>
          <w:sz w:val="24"/>
          <w:szCs w:val="24"/>
          <w:lang w:val="sr-Cyrl-CS"/>
        </w:rPr>
        <w:t xml:space="preserve"> месеци. </w:t>
      </w:r>
    </w:p>
    <w:p w14:paraId="73E863A3" w14:textId="77777777" w:rsidR="00064AD2" w:rsidRPr="00CD5C83" w:rsidRDefault="00064AD2" w:rsidP="003303D1">
      <w:pPr>
        <w:pStyle w:val="NoSpacing"/>
        <w:jc w:val="both"/>
        <w:rPr>
          <w:b/>
          <w:sz w:val="25"/>
          <w:szCs w:val="25"/>
          <w:lang w:val="sr-Cyrl-CS"/>
        </w:rPr>
      </w:pPr>
    </w:p>
    <w:p w14:paraId="354369BD" w14:textId="1199BF10" w:rsidR="00064AD2" w:rsidRPr="00CD5C83" w:rsidRDefault="007D1561" w:rsidP="00FD33F4">
      <w:pPr>
        <w:pStyle w:val="Heading2"/>
        <w:tabs>
          <w:tab w:val="left" w:pos="9360"/>
        </w:tabs>
        <w:ind w:left="994" w:right="1368"/>
        <w:jc w:val="center"/>
        <w:rPr>
          <w:rFonts w:ascii="Times New Roman" w:hAnsi="Times New Roman" w:cs="Times New Roman"/>
          <w:b/>
          <w:lang w:val="sr-Cyrl-CS"/>
        </w:rPr>
      </w:pPr>
      <w:bookmarkStart w:id="30" w:name="_Toc76555946"/>
      <w:r>
        <w:rPr>
          <w:rFonts w:ascii="Times New Roman" w:hAnsi="Times New Roman" w:cs="Times New Roman"/>
          <w:b/>
          <w:lang w:val="sr-Cyrl-CS"/>
        </w:rPr>
        <w:t xml:space="preserve">ђ. </w:t>
      </w:r>
      <w:r w:rsidR="00064AD2" w:rsidRPr="00CD5C83">
        <w:rPr>
          <w:rFonts w:ascii="Times New Roman" w:hAnsi="Times New Roman" w:cs="Times New Roman"/>
          <w:b/>
          <w:lang w:val="sr-Cyrl-CS"/>
        </w:rPr>
        <w:t>Приправници са средњим нивоом квалификација</w:t>
      </w:r>
      <w:bookmarkEnd w:id="30"/>
    </w:p>
    <w:p w14:paraId="763C4582" w14:textId="77777777" w:rsidR="00064AD2" w:rsidRPr="00CD5C83" w:rsidRDefault="00064AD2" w:rsidP="003303D1">
      <w:pPr>
        <w:pStyle w:val="NoSpacing"/>
        <w:jc w:val="both"/>
        <w:rPr>
          <w:sz w:val="25"/>
          <w:szCs w:val="25"/>
          <w:lang w:val="sr-Cyrl-CS"/>
        </w:rPr>
      </w:pPr>
    </w:p>
    <w:p w14:paraId="014381DE" w14:textId="77777777" w:rsidR="00064AD2" w:rsidRPr="00320287" w:rsidRDefault="00064AD2" w:rsidP="00674585">
      <w:pPr>
        <w:pStyle w:val="BodyText"/>
        <w:ind w:left="720" w:right="468" w:firstLine="540"/>
        <w:jc w:val="both"/>
        <w:rPr>
          <w:sz w:val="24"/>
          <w:szCs w:val="24"/>
          <w:lang w:val="sr-Cyrl-CS"/>
        </w:rPr>
      </w:pPr>
      <w:r w:rsidRPr="00320287">
        <w:rPr>
          <w:sz w:val="24"/>
          <w:szCs w:val="24"/>
          <w:lang w:val="sr-Cyrl-CS"/>
        </w:rPr>
        <w:t xml:space="preserve">Програм приправника за незапослена лица са средњим нивоом квалификација подразумева стручно оспособљавање незапосленог за самосталан рад у струци за коју је стечена одговарајућа квалификација, ради обављања приправничког стажа, односно стицања услова за полагање стручног испита, када је то законом, односно правилником, предвиђено као посебан услов за рад на одређеним пословима, уз заснивање радног односа. </w:t>
      </w:r>
    </w:p>
    <w:p w14:paraId="15D9DC05" w14:textId="77777777" w:rsidR="00064AD2" w:rsidRPr="00320287" w:rsidRDefault="00064AD2" w:rsidP="00674585">
      <w:pPr>
        <w:pStyle w:val="BodyText"/>
        <w:ind w:left="720" w:right="468" w:firstLine="540"/>
        <w:jc w:val="both"/>
        <w:rPr>
          <w:sz w:val="24"/>
          <w:szCs w:val="24"/>
          <w:lang w:val="sr-Cyrl-CS"/>
        </w:rPr>
      </w:pPr>
      <w:r w:rsidRPr="00320287">
        <w:rPr>
          <w:sz w:val="24"/>
          <w:szCs w:val="24"/>
          <w:lang w:val="sr-Cyrl-CS"/>
        </w:rPr>
        <w:t xml:space="preserve">Програм се реализује код послодавца који припада приватном сектору и траје у </w:t>
      </w:r>
      <w:r w:rsidRPr="00320287">
        <w:rPr>
          <w:sz w:val="24"/>
          <w:szCs w:val="24"/>
          <w:lang w:val="sr-Cyrl-CS"/>
        </w:rPr>
        <w:lastRenderedPageBreak/>
        <w:t xml:space="preserve">складу са законом, односно на основу акта о организацији и систематизацији послова код послодавца. </w:t>
      </w:r>
    </w:p>
    <w:p w14:paraId="61DA7266" w14:textId="2EC0D88D" w:rsidR="00064AD2" w:rsidRPr="00320287" w:rsidRDefault="00064AD2" w:rsidP="00674585">
      <w:pPr>
        <w:pStyle w:val="BodyText"/>
        <w:ind w:left="720" w:right="468" w:firstLine="540"/>
        <w:jc w:val="both"/>
        <w:rPr>
          <w:sz w:val="24"/>
          <w:szCs w:val="24"/>
          <w:lang w:val="sr-Cyrl-CS"/>
        </w:rPr>
      </w:pPr>
      <w:r w:rsidRPr="00320287">
        <w:rPr>
          <w:sz w:val="24"/>
          <w:szCs w:val="24"/>
          <w:lang w:val="sr-Cyrl-CS"/>
        </w:rPr>
        <w:t xml:space="preserve">Послодавцу током реализације програма приправника Национална служба рефундира на месечном нивоу нето зараду лица и припадајући порез и доприносе за обавезно социјално осигурање, у трајању до </w:t>
      </w:r>
      <w:r w:rsidR="00CF2652">
        <w:rPr>
          <w:sz w:val="24"/>
          <w:szCs w:val="24"/>
          <w:lang w:val="sr-Cyrl-CS"/>
        </w:rPr>
        <w:t xml:space="preserve">шест </w:t>
      </w:r>
      <w:r w:rsidRPr="00320287">
        <w:rPr>
          <w:sz w:val="24"/>
          <w:szCs w:val="24"/>
          <w:lang w:val="sr-Cyrl-CS"/>
        </w:rPr>
        <w:t xml:space="preserve">месеци. </w:t>
      </w:r>
    </w:p>
    <w:p w14:paraId="64D281BF" w14:textId="77777777" w:rsidR="00520616" w:rsidRDefault="00520616" w:rsidP="007D1561">
      <w:pPr>
        <w:pStyle w:val="Heading2"/>
        <w:tabs>
          <w:tab w:val="left" w:pos="9360"/>
        </w:tabs>
        <w:ind w:left="1200" w:right="738"/>
        <w:jc w:val="center"/>
        <w:rPr>
          <w:rFonts w:ascii="Times New Roman" w:hAnsi="Times New Roman" w:cs="Times New Roman"/>
          <w:b/>
          <w:lang w:val="sr-Cyrl-CS"/>
        </w:rPr>
      </w:pPr>
    </w:p>
    <w:p w14:paraId="4C757411" w14:textId="65BC9A41" w:rsidR="00064AD2" w:rsidRPr="00CD5C83" w:rsidRDefault="007D1561" w:rsidP="007D1561">
      <w:pPr>
        <w:pStyle w:val="Heading2"/>
        <w:tabs>
          <w:tab w:val="left" w:pos="9360"/>
        </w:tabs>
        <w:ind w:left="1200" w:right="738"/>
        <w:jc w:val="center"/>
        <w:rPr>
          <w:rFonts w:ascii="Times New Roman" w:hAnsi="Times New Roman" w:cs="Times New Roman"/>
          <w:b/>
          <w:lang w:val="sr-Cyrl-CS"/>
        </w:rPr>
      </w:pPr>
      <w:bookmarkStart w:id="31" w:name="_Toc76555947"/>
      <w:r>
        <w:rPr>
          <w:rFonts w:ascii="Times New Roman" w:hAnsi="Times New Roman" w:cs="Times New Roman"/>
          <w:b/>
          <w:lang w:val="sr-Cyrl-CS"/>
        </w:rPr>
        <w:t xml:space="preserve">е. </w:t>
      </w:r>
      <w:r w:rsidR="00064AD2" w:rsidRPr="00CD5C83">
        <w:rPr>
          <w:rFonts w:ascii="Times New Roman" w:hAnsi="Times New Roman" w:cs="Times New Roman"/>
          <w:b/>
          <w:lang w:val="sr-Cyrl-CS"/>
        </w:rPr>
        <w:t>Јавни радови</w:t>
      </w:r>
      <w:bookmarkEnd w:id="31"/>
    </w:p>
    <w:p w14:paraId="50F281EC" w14:textId="77777777" w:rsidR="00064AD2" w:rsidRPr="00CD5C83" w:rsidRDefault="00064AD2" w:rsidP="003303D1">
      <w:pPr>
        <w:pStyle w:val="NoSpacing"/>
        <w:ind w:firstLine="720"/>
        <w:rPr>
          <w:sz w:val="25"/>
          <w:szCs w:val="25"/>
          <w:lang w:val="sr-Cyrl-CS"/>
        </w:rPr>
      </w:pPr>
    </w:p>
    <w:p w14:paraId="026F1B19" w14:textId="1A12A322" w:rsidR="00064AD2" w:rsidRDefault="00064AD2" w:rsidP="00674585">
      <w:pPr>
        <w:pStyle w:val="BodyText"/>
        <w:ind w:left="720" w:right="468" w:firstLine="540"/>
        <w:jc w:val="both"/>
        <w:rPr>
          <w:sz w:val="24"/>
          <w:szCs w:val="24"/>
          <w:lang w:val="sr-Cyrl-CS"/>
        </w:rPr>
      </w:pPr>
      <w:r w:rsidRPr="00320287">
        <w:rPr>
          <w:sz w:val="24"/>
          <w:szCs w:val="24"/>
          <w:lang w:val="sr-Cyrl-CS"/>
        </w:rPr>
        <w:t>Програм јавних радова намењен је радном ангажовању првенствено теже запошљивих незапослених лица и незапослених у стању социјалне потребе, ради очувања и унапређења радних способности незапослених, као и ради остваривања одређеног друштвеног интереса. Јавни рад спроводи послодавац - извођач јавног рада, кога одређује Национална служба за запошљавање на основу Јавног конкурса</w:t>
      </w:r>
      <w:r w:rsidR="00CF2652">
        <w:rPr>
          <w:sz w:val="24"/>
          <w:szCs w:val="24"/>
          <w:lang w:val="sr-Cyrl-CS"/>
        </w:rPr>
        <w:t>.</w:t>
      </w:r>
      <w:r w:rsidRPr="00320287">
        <w:rPr>
          <w:sz w:val="24"/>
          <w:szCs w:val="24"/>
          <w:lang w:val="sr-Cyrl-CS"/>
        </w:rPr>
        <w:t xml:space="preserve"> </w:t>
      </w:r>
    </w:p>
    <w:p w14:paraId="5809158F" w14:textId="35297B6D" w:rsidR="002E5CFE" w:rsidRPr="00320287" w:rsidRDefault="002E5CFE" w:rsidP="00674585">
      <w:pPr>
        <w:pStyle w:val="BodyText"/>
        <w:ind w:left="720" w:right="468" w:firstLine="540"/>
        <w:jc w:val="both"/>
        <w:rPr>
          <w:sz w:val="24"/>
          <w:szCs w:val="24"/>
          <w:lang w:val="sr-Cyrl-CS"/>
        </w:rPr>
      </w:pPr>
      <w:r>
        <w:rPr>
          <w:sz w:val="24"/>
          <w:szCs w:val="24"/>
          <w:lang w:val="sr-Cyrl-CS"/>
        </w:rPr>
        <w:t xml:space="preserve">Средства намењена за организовање спровођења јавних радова </w:t>
      </w:r>
      <w:r w:rsidR="006C25DB">
        <w:rPr>
          <w:sz w:val="24"/>
          <w:szCs w:val="24"/>
          <w:lang w:val="sr-Cyrl-CS"/>
        </w:rPr>
        <w:t>користе се за</w:t>
      </w:r>
      <w:r>
        <w:rPr>
          <w:sz w:val="24"/>
          <w:szCs w:val="24"/>
          <w:lang w:val="sr-Cyrl-CS"/>
        </w:rPr>
        <w:t>:</w:t>
      </w:r>
    </w:p>
    <w:p w14:paraId="7B6F31D2" w14:textId="4820818E" w:rsidR="00064AD2" w:rsidRPr="00320287" w:rsidRDefault="00064AD2" w:rsidP="00FD33F4">
      <w:pPr>
        <w:pStyle w:val="ListParagraph"/>
        <w:numPr>
          <w:ilvl w:val="0"/>
          <w:numId w:val="8"/>
        </w:numPr>
        <w:tabs>
          <w:tab w:val="left" w:pos="1005"/>
        </w:tabs>
        <w:ind w:left="994" w:right="468" w:firstLine="0"/>
        <w:jc w:val="both"/>
        <w:rPr>
          <w:sz w:val="24"/>
          <w:szCs w:val="24"/>
          <w:lang w:val="sr-Cyrl-CS"/>
        </w:rPr>
      </w:pPr>
      <w:r w:rsidRPr="00320287">
        <w:rPr>
          <w:sz w:val="24"/>
          <w:szCs w:val="24"/>
          <w:lang w:val="sr-Cyrl-CS"/>
        </w:rPr>
        <w:t>исплату накнаде за обављен посао лицима ангажованим на јавним радовима по основу уговора о привременим и повременим пословима, на месечном нивоу за пун фонд радних часова, односно сразмерно времену радног ангажовања на месечном нивоу, увећану за припадајући порез и доприносе за обавезно социјално осигурање</w:t>
      </w:r>
      <w:r w:rsidR="00CF2652">
        <w:rPr>
          <w:sz w:val="24"/>
          <w:szCs w:val="24"/>
          <w:lang w:val="sr-Cyrl-CS"/>
        </w:rPr>
        <w:t>.</w:t>
      </w:r>
      <w:r w:rsidRPr="00320287">
        <w:rPr>
          <w:sz w:val="24"/>
          <w:szCs w:val="24"/>
          <w:lang w:val="sr-Cyrl-CS"/>
        </w:rPr>
        <w:t xml:space="preserve"> </w:t>
      </w:r>
      <w:r w:rsidR="00CF2652">
        <w:rPr>
          <w:sz w:val="24"/>
          <w:szCs w:val="24"/>
          <w:lang w:val="sr-Cyrl-CS"/>
        </w:rPr>
        <w:t>Н</w:t>
      </w:r>
      <w:r w:rsidRPr="00320287">
        <w:rPr>
          <w:sz w:val="24"/>
          <w:szCs w:val="24"/>
          <w:lang w:val="sr-Cyrl-CS"/>
        </w:rPr>
        <w:t xml:space="preserve">аведена накнада обухвата и трошкове доласка и одласка са рада; </w:t>
      </w:r>
    </w:p>
    <w:p w14:paraId="73D737C7" w14:textId="3CDEB1C1" w:rsidR="00064AD2" w:rsidRPr="00320287" w:rsidRDefault="00064AD2" w:rsidP="00FD33F4">
      <w:pPr>
        <w:pStyle w:val="ListParagraph"/>
        <w:numPr>
          <w:ilvl w:val="0"/>
          <w:numId w:val="8"/>
        </w:numPr>
        <w:tabs>
          <w:tab w:val="left" w:pos="1005"/>
        </w:tabs>
        <w:ind w:left="994" w:right="468" w:firstLine="0"/>
        <w:jc w:val="both"/>
        <w:rPr>
          <w:sz w:val="24"/>
          <w:szCs w:val="24"/>
          <w:lang w:val="sr-Cyrl-CS"/>
        </w:rPr>
      </w:pPr>
      <w:r w:rsidRPr="00320287">
        <w:rPr>
          <w:sz w:val="24"/>
          <w:szCs w:val="24"/>
          <w:lang w:val="sr-Cyrl-CS"/>
        </w:rPr>
        <w:t>накнаду трошкова спровођења јавних радова послодавцу, једнократно</w:t>
      </w:r>
      <w:r w:rsidR="00CF2652">
        <w:rPr>
          <w:sz w:val="24"/>
          <w:szCs w:val="24"/>
          <w:lang w:val="sr-Cyrl-CS"/>
        </w:rPr>
        <w:t>;</w:t>
      </w:r>
    </w:p>
    <w:p w14:paraId="2283D331" w14:textId="77777777" w:rsidR="00064AD2" w:rsidRPr="00320287" w:rsidRDefault="00064AD2" w:rsidP="00FD33F4">
      <w:pPr>
        <w:pStyle w:val="ListParagraph"/>
        <w:numPr>
          <w:ilvl w:val="0"/>
          <w:numId w:val="8"/>
        </w:numPr>
        <w:tabs>
          <w:tab w:val="left" w:pos="1005"/>
        </w:tabs>
        <w:ind w:left="994" w:right="468" w:firstLine="0"/>
        <w:jc w:val="both"/>
        <w:rPr>
          <w:sz w:val="24"/>
          <w:szCs w:val="24"/>
          <w:lang w:val="sr-Cyrl-CS"/>
        </w:rPr>
      </w:pPr>
      <w:r w:rsidRPr="00320287">
        <w:rPr>
          <w:sz w:val="24"/>
          <w:szCs w:val="24"/>
          <w:lang w:val="sr-Cyrl-CS"/>
        </w:rPr>
        <w:t xml:space="preserve">накнаду трошкова обуке. </w:t>
      </w:r>
    </w:p>
    <w:p w14:paraId="3649C90E" w14:textId="77777777" w:rsidR="00064AD2" w:rsidRPr="00CD5C83" w:rsidRDefault="00064AD2" w:rsidP="003303D1">
      <w:pPr>
        <w:pStyle w:val="NoSpacing"/>
        <w:ind w:firstLine="720"/>
        <w:jc w:val="both"/>
        <w:rPr>
          <w:sz w:val="25"/>
          <w:szCs w:val="25"/>
          <w:lang w:val="sr-Cyrl-CS"/>
        </w:rPr>
      </w:pPr>
    </w:p>
    <w:p w14:paraId="47B2F826" w14:textId="62EC4783" w:rsidR="00064AD2" w:rsidRPr="00CD5C83" w:rsidRDefault="007D1561" w:rsidP="007D1561">
      <w:pPr>
        <w:pStyle w:val="Heading2"/>
        <w:tabs>
          <w:tab w:val="left" w:pos="9360"/>
        </w:tabs>
        <w:ind w:left="1200" w:right="738"/>
        <w:jc w:val="center"/>
        <w:rPr>
          <w:rFonts w:ascii="Times New Roman" w:hAnsi="Times New Roman" w:cs="Times New Roman"/>
          <w:b/>
          <w:lang w:val="sr-Cyrl-CS"/>
        </w:rPr>
      </w:pPr>
      <w:bookmarkStart w:id="32" w:name="_Toc76555948"/>
      <w:r>
        <w:rPr>
          <w:rFonts w:ascii="Times New Roman" w:hAnsi="Times New Roman" w:cs="Times New Roman"/>
          <w:b/>
          <w:lang w:val="sr-Cyrl-CS"/>
        </w:rPr>
        <w:t xml:space="preserve">ж. </w:t>
      </w:r>
      <w:r w:rsidR="00064AD2" w:rsidRPr="00CD5C83">
        <w:rPr>
          <w:rFonts w:ascii="Times New Roman" w:hAnsi="Times New Roman" w:cs="Times New Roman"/>
          <w:b/>
          <w:lang w:val="sr-Cyrl-CS"/>
        </w:rPr>
        <w:t>Субвенција за запошљавање незапослених лица из категорије теже запошљивих на новоотвореним радним местима</w:t>
      </w:r>
      <w:bookmarkEnd w:id="32"/>
    </w:p>
    <w:p w14:paraId="37E6B062" w14:textId="77777777" w:rsidR="00064AD2" w:rsidRPr="00CD5C83" w:rsidRDefault="00064AD2" w:rsidP="003303D1">
      <w:pPr>
        <w:pStyle w:val="NoSpacing"/>
        <w:rPr>
          <w:sz w:val="25"/>
          <w:szCs w:val="25"/>
          <w:lang w:val="sr-Cyrl-CS"/>
        </w:rPr>
      </w:pPr>
    </w:p>
    <w:p w14:paraId="28096CA1" w14:textId="77777777" w:rsidR="00064AD2" w:rsidRPr="00320287" w:rsidRDefault="00064AD2" w:rsidP="00674585">
      <w:pPr>
        <w:pStyle w:val="BodyText"/>
        <w:ind w:left="720" w:right="468" w:firstLine="540"/>
        <w:jc w:val="both"/>
        <w:rPr>
          <w:sz w:val="24"/>
          <w:szCs w:val="24"/>
          <w:lang w:val="sr-Cyrl-CS"/>
        </w:rPr>
      </w:pPr>
      <w:r w:rsidRPr="00320287">
        <w:rPr>
          <w:sz w:val="24"/>
          <w:szCs w:val="24"/>
          <w:lang w:val="sr-Cyrl-CS"/>
        </w:rPr>
        <w:t xml:space="preserve">Подразумева финансијски подстицај у једнократном износу послодавцима из приватног сектора за отварање нових радних места на којима се запошљавају незапослена лица из категорије теже запошљивих. </w:t>
      </w:r>
    </w:p>
    <w:p w14:paraId="0C992BD7" w14:textId="77777777" w:rsidR="00064AD2" w:rsidRPr="00320287" w:rsidRDefault="00064AD2" w:rsidP="00674585">
      <w:pPr>
        <w:pStyle w:val="BodyText"/>
        <w:ind w:left="720" w:right="468" w:firstLine="540"/>
        <w:jc w:val="both"/>
        <w:rPr>
          <w:sz w:val="24"/>
          <w:szCs w:val="24"/>
          <w:lang w:val="sr-Cyrl-CS"/>
        </w:rPr>
      </w:pPr>
      <w:r w:rsidRPr="00320287">
        <w:rPr>
          <w:sz w:val="24"/>
          <w:szCs w:val="24"/>
          <w:lang w:val="sr-Cyrl-CS"/>
        </w:rPr>
        <w:t xml:space="preserve">Висина субвенције је одређена категоријом лица и степеном развијености јединице локалне самоуправе према месту рада лица, а у складу са важећом уредбом Владе Републике Србије. </w:t>
      </w:r>
    </w:p>
    <w:p w14:paraId="6B33984A" w14:textId="77777777" w:rsidR="00064AD2" w:rsidRPr="00320287" w:rsidRDefault="00064AD2" w:rsidP="00674585">
      <w:pPr>
        <w:pStyle w:val="BodyText"/>
        <w:ind w:left="720" w:right="468" w:firstLine="540"/>
        <w:jc w:val="both"/>
        <w:rPr>
          <w:sz w:val="24"/>
          <w:szCs w:val="24"/>
          <w:lang w:val="sr-Cyrl-CS"/>
        </w:rPr>
      </w:pPr>
      <w:r w:rsidRPr="00320287">
        <w:rPr>
          <w:sz w:val="24"/>
          <w:szCs w:val="24"/>
          <w:lang w:val="sr-Cyrl-CS"/>
        </w:rPr>
        <w:t xml:space="preserve">Послодавци којима се одобри субвенција имају обавезу да лица чије се запошљавање субвенционише задржи у радном односу на неодређено време са пуним радним временом, у складу са законом, најмање 12 месеци, односно у случају престанка радног односа лица да изврше замену у складу са јавним позивом и измирују обавезе по основу пореза и доприноса за обавезно социјално осигурање, у складу са законом. </w:t>
      </w:r>
    </w:p>
    <w:p w14:paraId="35665023" w14:textId="77777777" w:rsidR="00064AD2" w:rsidRPr="00CD5C83" w:rsidRDefault="00064AD2" w:rsidP="003303D1">
      <w:pPr>
        <w:pStyle w:val="NoSpacing"/>
        <w:jc w:val="both"/>
        <w:rPr>
          <w:b/>
          <w:sz w:val="25"/>
          <w:szCs w:val="25"/>
          <w:lang w:val="sr-Cyrl-CS"/>
        </w:rPr>
      </w:pPr>
    </w:p>
    <w:p w14:paraId="311D0EEE" w14:textId="03CC35AB" w:rsidR="00064AD2" w:rsidRPr="00CD5C83" w:rsidRDefault="007D1561" w:rsidP="007D1561">
      <w:pPr>
        <w:pStyle w:val="Heading2"/>
        <w:tabs>
          <w:tab w:val="left" w:pos="9360"/>
        </w:tabs>
        <w:ind w:left="1200" w:right="738"/>
        <w:jc w:val="center"/>
        <w:rPr>
          <w:rFonts w:ascii="Times New Roman" w:hAnsi="Times New Roman" w:cs="Times New Roman"/>
          <w:b/>
          <w:lang w:val="sr-Cyrl-CS"/>
        </w:rPr>
      </w:pPr>
      <w:bookmarkStart w:id="33" w:name="_Toc76555949"/>
      <w:r>
        <w:rPr>
          <w:rFonts w:ascii="Times New Roman" w:hAnsi="Times New Roman" w:cs="Times New Roman"/>
          <w:b/>
          <w:lang w:val="sr-Cyrl-CS"/>
        </w:rPr>
        <w:t xml:space="preserve">з. </w:t>
      </w:r>
      <w:r w:rsidR="00064AD2" w:rsidRPr="00CD5C83">
        <w:rPr>
          <w:rFonts w:ascii="Times New Roman" w:hAnsi="Times New Roman" w:cs="Times New Roman"/>
          <w:b/>
          <w:lang w:val="sr-Cyrl-CS"/>
        </w:rPr>
        <w:t>Субвенција за самозапошљавање</w:t>
      </w:r>
      <w:bookmarkEnd w:id="33"/>
    </w:p>
    <w:p w14:paraId="42D28D7D" w14:textId="77777777" w:rsidR="00064AD2" w:rsidRPr="00CD5C83" w:rsidRDefault="00064AD2" w:rsidP="003303D1">
      <w:pPr>
        <w:pStyle w:val="NoSpacing"/>
        <w:jc w:val="both"/>
        <w:rPr>
          <w:sz w:val="25"/>
          <w:szCs w:val="25"/>
          <w:lang w:val="sr-Cyrl-CS"/>
        </w:rPr>
      </w:pPr>
    </w:p>
    <w:p w14:paraId="228AC3C3" w14:textId="77777777" w:rsidR="00064AD2" w:rsidRPr="00320287" w:rsidRDefault="00064AD2" w:rsidP="00674585">
      <w:pPr>
        <w:pStyle w:val="BodyText"/>
        <w:ind w:left="720" w:right="468" w:firstLine="540"/>
        <w:jc w:val="both"/>
        <w:rPr>
          <w:sz w:val="24"/>
          <w:szCs w:val="24"/>
          <w:lang w:val="sr-Cyrl-CS"/>
        </w:rPr>
      </w:pPr>
      <w:r w:rsidRPr="00320287">
        <w:rPr>
          <w:sz w:val="24"/>
          <w:szCs w:val="24"/>
          <w:lang w:val="sr-Cyrl-CS"/>
        </w:rPr>
        <w:t xml:space="preserve">Субвенција за самозапошљавање је намењена незапосленима који се воде на евиденцији Националне службе за запошљавање и имају завршену обуку за развој предузетништва. Незапослени који оствари право на субвенцију за самозапошљавање у обавези је да обавља регистровану делатност и по том основу измирује доприносе за обавезно социјално осигурање најмање 12 месеци, почев од дана отпочињања обављања делатности. </w:t>
      </w:r>
    </w:p>
    <w:p w14:paraId="4084D107" w14:textId="77777777" w:rsidR="00064AD2" w:rsidRPr="00320287" w:rsidRDefault="00064AD2" w:rsidP="00674585">
      <w:pPr>
        <w:pStyle w:val="BodyText"/>
        <w:ind w:left="720" w:right="468" w:firstLine="540"/>
        <w:jc w:val="both"/>
        <w:rPr>
          <w:sz w:val="24"/>
          <w:szCs w:val="24"/>
          <w:lang w:val="sr-Cyrl-CS"/>
        </w:rPr>
      </w:pPr>
      <w:r w:rsidRPr="00320287">
        <w:rPr>
          <w:sz w:val="24"/>
          <w:szCs w:val="24"/>
          <w:lang w:val="sr-Cyrl-CS"/>
        </w:rPr>
        <w:lastRenderedPageBreak/>
        <w:t xml:space="preserve">Субвенција за самозапошљавање додељује се у једнократном износу, у зависности од категорије незапосленог лица, ради оснивања радње, задруге или другог облика предузетништва, као и оснивања привредног друштва, уколико оснивач заснива у њему радни однос. </w:t>
      </w:r>
    </w:p>
    <w:p w14:paraId="4253D46E" w14:textId="77777777" w:rsidR="00064AD2" w:rsidRPr="00CD5C83" w:rsidRDefault="00064AD2" w:rsidP="003303D1">
      <w:pPr>
        <w:pStyle w:val="NoSpacing"/>
        <w:jc w:val="both"/>
        <w:rPr>
          <w:b/>
          <w:sz w:val="25"/>
          <w:szCs w:val="25"/>
          <w:lang w:val="sr-Cyrl-CS"/>
        </w:rPr>
      </w:pPr>
    </w:p>
    <w:p w14:paraId="25096677" w14:textId="6408246E" w:rsidR="00064AD2" w:rsidRPr="00CD5C83" w:rsidRDefault="007D1561" w:rsidP="007D1561">
      <w:pPr>
        <w:pStyle w:val="Heading2"/>
        <w:tabs>
          <w:tab w:val="left" w:pos="9360"/>
        </w:tabs>
        <w:ind w:left="1200" w:right="738"/>
        <w:jc w:val="center"/>
        <w:rPr>
          <w:rFonts w:ascii="Times New Roman" w:hAnsi="Times New Roman" w:cs="Times New Roman"/>
          <w:b/>
          <w:lang w:val="sr-Cyrl-CS"/>
        </w:rPr>
      </w:pPr>
      <w:bookmarkStart w:id="34" w:name="_Toc76555950"/>
      <w:r>
        <w:rPr>
          <w:rFonts w:ascii="Times New Roman" w:hAnsi="Times New Roman" w:cs="Times New Roman"/>
          <w:b/>
          <w:lang w:val="sr-Cyrl-CS"/>
        </w:rPr>
        <w:t xml:space="preserve">и. </w:t>
      </w:r>
      <w:r w:rsidR="00064AD2" w:rsidRPr="00CD5C83">
        <w:rPr>
          <w:rFonts w:ascii="Times New Roman" w:hAnsi="Times New Roman" w:cs="Times New Roman"/>
          <w:b/>
          <w:lang w:val="sr-Cyrl-CS"/>
        </w:rPr>
        <w:t>Подстицаји за запошљавање корисника новчане накнаде за случај незапослености</w:t>
      </w:r>
      <w:bookmarkEnd w:id="34"/>
    </w:p>
    <w:p w14:paraId="74ACA949" w14:textId="77777777" w:rsidR="00064AD2" w:rsidRPr="00CD5C83" w:rsidRDefault="00064AD2" w:rsidP="003303D1">
      <w:pPr>
        <w:pStyle w:val="NoSpacing"/>
        <w:jc w:val="both"/>
        <w:rPr>
          <w:sz w:val="25"/>
          <w:szCs w:val="25"/>
          <w:lang w:val="sr-Cyrl-CS"/>
        </w:rPr>
      </w:pPr>
    </w:p>
    <w:p w14:paraId="1EE74F5B" w14:textId="77777777" w:rsidR="00064AD2" w:rsidRPr="00320287" w:rsidRDefault="00064AD2" w:rsidP="00674585">
      <w:pPr>
        <w:pStyle w:val="BodyText"/>
        <w:ind w:left="720" w:right="468" w:firstLine="540"/>
        <w:jc w:val="both"/>
        <w:rPr>
          <w:sz w:val="24"/>
          <w:szCs w:val="24"/>
          <w:lang w:val="sr-Cyrl-CS"/>
        </w:rPr>
      </w:pPr>
      <w:r w:rsidRPr="00320287">
        <w:rPr>
          <w:sz w:val="24"/>
          <w:szCs w:val="24"/>
          <w:lang w:val="sr-Cyrl-CS"/>
        </w:rPr>
        <w:t xml:space="preserve">Незапослено лице, које је корисник новчане накнаде за случај незапослености најмање три месеца од момента признавања права, а заснује радни однос на неодређено време, има право на једнократни подстицај за запошљавање у висини од 30% од укупног износа новчане накнаде, без доприноса за обавезно социјално осигурање, која би му била исплаћена за преостало време до истека права на новчану накнаду. Корисник новчане накнаде може да оствари ово право само за заснивање једног радног односа у периоду трајања истог права на новчану накнаду, ако поднесе писмени захтев у року од 30 дана од дана заснивања тог радног односа. </w:t>
      </w:r>
    </w:p>
    <w:p w14:paraId="2ADC1706" w14:textId="77777777" w:rsidR="00064AD2" w:rsidRPr="00CD5C83" w:rsidRDefault="00064AD2" w:rsidP="003303D1">
      <w:pPr>
        <w:pStyle w:val="NoSpacing"/>
        <w:ind w:firstLine="720"/>
        <w:jc w:val="both"/>
        <w:rPr>
          <w:sz w:val="25"/>
          <w:szCs w:val="25"/>
          <w:lang w:val="sr-Cyrl-CS"/>
        </w:rPr>
      </w:pPr>
    </w:p>
    <w:p w14:paraId="586C0729" w14:textId="1BE52A06" w:rsidR="00064AD2" w:rsidRPr="00CD5C83" w:rsidRDefault="007D1561" w:rsidP="007D1561">
      <w:pPr>
        <w:pStyle w:val="Heading2"/>
        <w:tabs>
          <w:tab w:val="left" w:pos="9360"/>
        </w:tabs>
        <w:ind w:left="1200" w:right="738"/>
        <w:jc w:val="center"/>
        <w:rPr>
          <w:rFonts w:ascii="Times New Roman" w:hAnsi="Times New Roman" w:cs="Times New Roman"/>
          <w:b/>
          <w:lang w:val="sr-Cyrl-CS"/>
        </w:rPr>
      </w:pPr>
      <w:bookmarkStart w:id="35" w:name="_Toc76555951"/>
      <w:r>
        <w:rPr>
          <w:rFonts w:ascii="Times New Roman" w:hAnsi="Times New Roman" w:cs="Times New Roman"/>
          <w:b/>
          <w:lang w:val="sr-Cyrl-CS"/>
        </w:rPr>
        <w:t xml:space="preserve">ј. </w:t>
      </w:r>
      <w:r w:rsidR="00064AD2" w:rsidRPr="00CD5C83">
        <w:rPr>
          <w:rFonts w:ascii="Times New Roman" w:hAnsi="Times New Roman" w:cs="Times New Roman"/>
          <w:b/>
          <w:lang w:val="sr-Cyrl-CS"/>
        </w:rPr>
        <w:t>Исплата новчане накнаде у једнократном износу ради самозапошљавања</w:t>
      </w:r>
      <w:bookmarkEnd w:id="35"/>
    </w:p>
    <w:p w14:paraId="435BA2C2" w14:textId="77777777" w:rsidR="00064AD2" w:rsidRPr="00CD5C83" w:rsidRDefault="00064AD2" w:rsidP="003303D1">
      <w:pPr>
        <w:pStyle w:val="NoSpacing"/>
        <w:ind w:firstLine="720"/>
        <w:rPr>
          <w:sz w:val="25"/>
          <w:szCs w:val="25"/>
          <w:lang w:val="sr-Cyrl-CS"/>
        </w:rPr>
      </w:pPr>
    </w:p>
    <w:p w14:paraId="2D7FD7C6" w14:textId="650963F9" w:rsidR="006375B9" w:rsidRDefault="00064AD2" w:rsidP="00674585">
      <w:pPr>
        <w:pStyle w:val="BodyText"/>
        <w:ind w:left="720" w:right="468" w:firstLine="540"/>
        <w:jc w:val="both"/>
        <w:rPr>
          <w:sz w:val="24"/>
          <w:szCs w:val="24"/>
          <w:lang w:val="sr-Cyrl-CS"/>
        </w:rPr>
      </w:pPr>
      <w:r w:rsidRPr="00320287">
        <w:rPr>
          <w:sz w:val="24"/>
          <w:szCs w:val="24"/>
          <w:lang w:val="sr-Cyrl-CS"/>
        </w:rPr>
        <w:t xml:space="preserve">На захтев корисника новчане накнаде Национална служба може да исплати новчану накнаду за случај незапослености у једнократном износу за самозапошљавање. Исплаћује се износ без доприноса за обавезно социјално осигурање за преостало време исплатног периода од датума регистрације делатности за коју су средства одобрена. </w:t>
      </w:r>
    </w:p>
    <w:p w14:paraId="344D220C" w14:textId="77777777" w:rsidR="00A23584" w:rsidRPr="00320287" w:rsidRDefault="00A23584" w:rsidP="00320287">
      <w:pPr>
        <w:pStyle w:val="NoSpacing"/>
        <w:ind w:left="450" w:firstLine="720"/>
        <w:jc w:val="both"/>
        <w:rPr>
          <w:sz w:val="24"/>
          <w:szCs w:val="24"/>
          <w:lang w:val="sr-Cyrl-CS"/>
        </w:rPr>
      </w:pPr>
    </w:p>
    <w:p w14:paraId="1C85A4F8" w14:textId="1B3F13AB" w:rsidR="00064AD2" w:rsidRPr="00CD5C83" w:rsidRDefault="007D1561" w:rsidP="007D1561">
      <w:pPr>
        <w:pStyle w:val="Heading2"/>
        <w:tabs>
          <w:tab w:val="left" w:pos="9360"/>
        </w:tabs>
        <w:ind w:left="1200" w:right="738"/>
        <w:jc w:val="center"/>
        <w:rPr>
          <w:rFonts w:ascii="Times New Roman" w:hAnsi="Times New Roman" w:cs="Times New Roman"/>
          <w:b/>
          <w:lang w:val="sr-Cyrl-CS"/>
        </w:rPr>
      </w:pPr>
      <w:bookmarkStart w:id="36" w:name="_Toc76555952"/>
      <w:r>
        <w:rPr>
          <w:rFonts w:ascii="Times New Roman" w:hAnsi="Times New Roman" w:cs="Times New Roman"/>
          <w:b/>
          <w:lang w:val="sr-Cyrl-CS"/>
        </w:rPr>
        <w:t xml:space="preserve">к. </w:t>
      </w:r>
      <w:r w:rsidR="00064AD2" w:rsidRPr="00CD5C83">
        <w:rPr>
          <w:rFonts w:ascii="Times New Roman" w:hAnsi="Times New Roman" w:cs="Times New Roman"/>
          <w:b/>
          <w:lang w:val="sr-Cyrl-CS"/>
        </w:rPr>
        <w:t>Олакшица сходно примени члана 45</w:t>
      </w:r>
      <w:r w:rsidR="00617329">
        <w:rPr>
          <w:rFonts w:ascii="Times New Roman" w:hAnsi="Times New Roman" w:cs="Times New Roman"/>
          <w:b/>
          <w:lang w:val="sr-Cyrl-RS"/>
        </w:rPr>
        <w:t>б</w:t>
      </w:r>
      <w:r w:rsidR="00064AD2" w:rsidRPr="00CD5C83">
        <w:rPr>
          <w:rFonts w:ascii="Times New Roman" w:hAnsi="Times New Roman" w:cs="Times New Roman"/>
          <w:b/>
          <w:lang w:val="sr-Cyrl-CS"/>
        </w:rPr>
        <w:t xml:space="preserve"> Закона о доприносима за обавезно социајлно осигурање</w:t>
      </w:r>
      <w:bookmarkEnd w:id="36"/>
    </w:p>
    <w:p w14:paraId="4E166FFF" w14:textId="77777777" w:rsidR="006375B9" w:rsidRPr="00CD5C83" w:rsidRDefault="006375B9" w:rsidP="003303D1">
      <w:pPr>
        <w:pStyle w:val="NoSpacing"/>
        <w:ind w:firstLine="720"/>
        <w:jc w:val="both"/>
        <w:rPr>
          <w:b/>
          <w:sz w:val="25"/>
          <w:szCs w:val="25"/>
          <w:lang w:val="sr-Cyrl-CS"/>
        </w:rPr>
      </w:pPr>
    </w:p>
    <w:p w14:paraId="4DD3626D" w14:textId="77777777" w:rsidR="00064AD2" w:rsidRPr="00320287" w:rsidRDefault="00064AD2" w:rsidP="00674585">
      <w:pPr>
        <w:pStyle w:val="BodyText"/>
        <w:ind w:left="720" w:right="468" w:firstLine="540"/>
        <w:jc w:val="both"/>
        <w:rPr>
          <w:sz w:val="24"/>
          <w:szCs w:val="24"/>
          <w:lang w:val="sr-Cyrl-CS"/>
        </w:rPr>
      </w:pPr>
      <w:r w:rsidRPr="00320287">
        <w:rPr>
          <w:sz w:val="24"/>
          <w:szCs w:val="24"/>
          <w:lang w:val="sr-Cyrl-CS"/>
        </w:rPr>
        <w:t>Послодавац који на неодређено време запосли лице са инвалидитетом у складу са законом који уређује спречавање дискриминације лица са инвалидитетом, за које одговарајућом правно</w:t>
      </w:r>
      <w:r w:rsidRPr="00320287">
        <w:rPr>
          <w:sz w:val="24"/>
          <w:szCs w:val="24"/>
          <w:lang w:val="sr-Cyrl-CS"/>
        </w:rPr>
        <w:softHyphen/>
        <w:t xml:space="preserve">медицински валидном документацијом докаже инвалидност, ослобађа се обавезе плаћања доприноса за обавезно социјално осигурање који се плаћају на основицу, односно на терет средстава послодавца, за период од три године од дана заснивања радног односа тог лица. Овај део доприноса уплаћује Национална служба за запошљавање месечно, на основу обрађених електронских пријава ППП ПД добијених од Пореске управе. </w:t>
      </w:r>
    </w:p>
    <w:p w14:paraId="4173D2CE" w14:textId="77777777" w:rsidR="00064AD2" w:rsidRPr="00CD5C83" w:rsidRDefault="00064AD2" w:rsidP="003303D1">
      <w:pPr>
        <w:pStyle w:val="NoSpacing"/>
        <w:ind w:firstLine="720"/>
        <w:jc w:val="both"/>
        <w:rPr>
          <w:sz w:val="25"/>
          <w:szCs w:val="25"/>
          <w:lang w:val="sr-Cyrl-CS"/>
        </w:rPr>
      </w:pPr>
    </w:p>
    <w:p w14:paraId="136AEF32" w14:textId="2A95060E" w:rsidR="00064AD2" w:rsidRPr="00CD5C83" w:rsidRDefault="007D1561" w:rsidP="007D1561">
      <w:pPr>
        <w:pStyle w:val="Heading2"/>
        <w:tabs>
          <w:tab w:val="left" w:pos="9360"/>
        </w:tabs>
        <w:ind w:left="1200" w:right="738"/>
        <w:jc w:val="center"/>
        <w:rPr>
          <w:rFonts w:ascii="Times New Roman" w:hAnsi="Times New Roman" w:cs="Times New Roman"/>
          <w:b/>
          <w:lang w:val="sr-Cyrl-CS"/>
        </w:rPr>
      </w:pPr>
      <w:bookmarkStart w:id="37" w:name="_Toc76555953"/>
      <w:r>
        <w:rPr>
          <w:rFonts w:ascii="Times New Roman" w:hAnsi="Times New Roman" w:cs="Times New Roman"/>
          <w:b/>
          <w:lang w:val="sr-Cyrl-CS"/>
        </w:rPr>
        <w:t xml:space="preserve">л. </w:t>
      </w:r>
      <w:r w:rsidR="00064AD2" w:rsidRPr="00CD5C83">
        <w:rPr>
          <w:rFonts w:ascii="Times New Roman" w:hAnsi="Times New Roman" w:cs="Times New Roman"/>
          <w:b/>
          <w:lang w:val="sr-Cyrl-CS"/>
        </w:rPr>
        <w:t>Субвенција зараде за особе са инвалидитетом без радног искуства</w:t>
      </w:r>
      <w:bookmarkEnd w:id="37"/>
    </w:p>
    <w:p w14:paraId="08671A26" w14:textId="77777777" w:rsidR="00064AD2" w:rsidRPr="00CD5C83" w:rsidRDefault="00064AD2" w:rsidP="003303D1">
      <w:pPr>
        <w:pStyle w:val="NoSpacing"/>
        <w:ind w:firstLine="720"/>
        <w:jc w:val="both"/>
        <w:rPr>
          <w:sz w:val="25"/>
          <w:szCs w:val="25"/>
          <w:lang w:val="sr-Cyrl-CS"/>
        </w:rPr>
      </w:pPr>
    </w:p>
    <w:p w14:paraId="7662D421" w14:textId="77777777" w:rsidR="00064AD2" w:rsidRPr="00320287" w:rsidRDefault="00064AD2" w:rsidP="00674585">
      <w:pPr>
        <w:pStyle w:val="BodyText"/>
        <w:ind w:left="720" w:right="468" w:firstLine="540"/>
        <w:jc w:val="both"/>
        <w:rPr>
          <w:sz w:val="24"/>
          <w:szCs w:val="24"/>
          <w:lang w:val="sr-Cyrl-CS"/>
        </w:rPr>
      </w:pPr>
      <w:r w:rsidRPr="00320287">
        <w:rPr>
          <w:sz w:val="24"/>
          <w:szCs w:val="24"/>
          <w:lang w:val="sr-Cyrl-CS"/>
        </w:rPr>
        <w:t xml:space="preserve">Послодавац који на неодређено време запосли особу са инвалидитетом без радног искуства, има право на субвенцију зараде за ту особу, у трајању од 12 месеци од дана заснивања радног односа са особом са инвалидитетом. </w:t>
      </w:r>
    </w:p>
    <w:p w14:paraId="4870FC42" w14:textId="77777777" w:rsidR="00064AD2" w:rsidRPr="00320287" w:rsidRDefault="00064AD2" w:rsidP="00435F86">
      <w:pPr>
        <w:pStyle w:val="BodyText"/>
        <w:ind w:left="720" w:right="468" w:firstLine="540"/>
        <w:jc w:val="both"/>
        <w:rPr>
          <w:sz w:val="24"/>
          <w:szCs w:val="24"/>
          <w:lang w:val="sr-Cyrl-CS"/>
        </w:rPr>
      </w:pPr>
      <w:r w:rsidRPr="00320287">
        <w:rPr>
          <w:sz w:val="24"/>
          <w:szCs w:val="24"/>
          <w:lang w:val="sr-Cyrl-CS"/>
        </w:rPr>
        <w:t xml:space="preserve">Субвенција зараде се одобрава на основу поднетог захтева послодавца, у висини до 75% укупних трошкова зараде са припадајућим доприносима за обавезно социјално </w:t>
      </w:r>
      <w:r w:rsidRPr="00320287">
        <w:rPr>
          <w:sz w:val="24"/>
          <w:szCs w:val="24"/>
          <w:lang w:val="sr-Cyrl-CS"/>
        </w:rPr>
        <w:lastRenderedPageBreak/>
        <w:t xml:space="preserve">осигурање, али не више од износа минималне зараде утврђене у складу са прописима о раду (месечно). </w:t>
      </w:r>
    </w:p>
    <w:p w14:paraId="318A5D00" w14:textId="77777777" w:rsidR="00064AD2" w:rsidRPr="00320287" w:rsidRDefault="00064AD2" w:rsidP="00435F86">
      <w:pPr>
        <w:pStyle w:val="BodyText"/>
        <w:ind w:left="720" w:right="468" w:firstLine="540"/>
        <w:jc w:val="both"/>
        <w:rPr>
          <w:sz w:val="24"/>
          <w:szCs w:val="24"/>
          <w:lang w:val="sr-Cyrl-CS"/>
        </w:rPr>
      </w:pPr>
      <w:r w:rsidRPr="00320287">
        <w:rPr>
          <w:sz w:val="24"/>
          <w:szCs w:val="24"/>
          <w:lang w:val="sr-Cyrl-CS"/>
        </w:rPr>
        <w:t xml:space="preserve">Остварује се према прописима о државној помоћи за запошљавање особа са инвалидитетом и другим прописима о државној помоћи. </w:t>
      </w:r>
    </w:p>
    <w:p w14:paraId="241E877E" w14:textId="77777777" w:rsidR="006375B9" w:rsidRPr="00320287" w:rsidRDefault="006375B9" w:rsidP="00435F86">
      <w:pPr>
        <w:pStyle w:val="BodyText"/>
        <w:ind w:left="720" w:right="468" w:firstLine="540"/>
        <w:jc w:val="both"/>
        <w:rPr>
          <w:sz w:val="24"/>
          <w:szCs w:val="24"/>
          <w:lang w:val="sr-Cyrl-CS"/>
        </w:rPr>
      </w:pPr>
      <w:r w:rsidRPr="00320287">
        <w:rPr>
          <w:sz w:val="24"/>
          <w:szCs w:val="24"/>
          <w:lang w:val="sr-Cyrl-CS"/>
        </w:rPr>
        <w:t xml:space="preserve">Рефундација трошкова подршке особама са инвалидитетом које се запошљавају под посебним условима </w:t>
      </w:r>
    </w:p>
    <w:p w14:paraId="4240B2FB" w14:textId="77777777" w:rsidR="00064AD2" w:rsidRPr="00CD5C83" w:rsidRDefault="00064AD2" w:rsidP="003303D1">
      <w:pPr>
        <w:pStyle w:val="NoSpacing"/>
        <w:ind w:firstLine="720"/>
        <w:jc w:val="both"/>
        <w:rPr>
          <w:b/>
          <w:sz w:val="25"/>
          <w:szCs w:val="25"/>
          <w:lang w:val="sr-Cyrl-CS"/>
        </w:rPr>
      </w:pPr>
    </w:p>
    <w:p w14:paraId="471F2897" w14:textId="488E9F47" w:rsidR="00064AD2" w:rsidRPr="00CD5C83" w:rsidRDefault="007D1561" w:rsidP="007D1561">
      <w:pPr>
        <w:pStyle w:val="Heading2"/>
        <w:tabs>
          <w:tab w:val="left" w:pos="9360"/>
        </w:tabs>
        <w:ind w:left="1200" w:right="738"/>
        <w:jc w:val="center"/>
        <w:rPr>
          <w:rFonts w:ascii="Times New Roman" w:hAnsi="Times New Roman" w:cs="Times New Roman"/>
          <w:b/>
          <w:lang w:val="sr-Cyrl-CS"/>
        </w:rPr>
      </w:pPr>
      <w:bookmarkStart w:id="38" w:name="_Toc76555954"/>
      <w:r>
        <w:rPr>
          <w:rFonts w:ascii="Times New Roman" w:hAnsi="Times New Roman" w:cs="Times New Roman"/>
          <w:b/>
          <w:lang w:val="sr-Cyrl-CS"/>
        </w:rPr>
        <w:t xml:space="preserve">м. </w:t>
      </w:r>
      <w:r w:rsidR="00686915" w:rsidRPr="00CD5C83">
        <w:rPr>
          <w:rFonts w:ascii="Times New Roman" w:hAnsi="Times New Roman" w:cs="Times New Roman"/>
          <w:b/>
          <w:lang w:val="sr-Cyrl-CS"/>
        </w:rPr>
        <w:t>Рефундација трошкова подршке особама са инвалидитетом које се запошљавају под посебним условима</w:t>
      </w:r>
      <w:bookmarkEnd w:id="38"/>
    </w:p>
    <w:p w14:paraId="116507CB" w14:textId="77777777" w:rsidR="007D04BB" w:rsidRPr="00CD5C83" w:rsidRDefault="007D04BB" w:rsidP="003303D1">
      <w:pPr>
        <w:pStyle w:val="NoSpacing"/>
        <w:jc w:val="both"/>
        <w:rPr>
          <w:sz w:val="25"/>
          <w:szCs w:val="25"/>
          <w:lang w:val="sr-Cyrl-CS"/>
        </w:rPr>
      </w:pPr>
    </w:p>
    <w:p w14:paraId="58A33532" w14:textId="77777777" w:rsidR="00686915" w:rsidRPr="00617329" w:rsidRDefault="00686915" w:rsidP="00435F86">
      <w:pPr>
        <w:pStyle w:val="BodyText"/>
        <w:ind w:left="720" w:right="468" w:firstLine="540"/>
        <w:jc w:val="both"/>
        <w:rPr>
          <w:sz w:val="24"/>
          <w:szCs w:val="24"/>
          <w:lang w:val="sr-Cyrl-CS"/>
        </w:rPr>
      </w:pPr>
      <w:r w:rsidRPr="00320287">
        <w:rPr>
          <w:sz w:val="24"/>
          <w:szCs w:val="24"/>
          <w:lang w:val="sr-Cyrl-CS"/>
        </w:rPr>
        <w:t xml:space="preserve">Послодавац који запосли особу са инвалидитетом која се запошљава под посебним условима (Решењем о процени радне способности и могућности запослења или </w:t>
      </w:r>
      <w:r w:rsidRPr="00617329">
        <w:rPr>
          <w:sz w:val="24"/>
          <w:szCs w:val="24"/>
          <w:lang w:val="sr-Cyrl-CS"/>
        </w:rPr>
        <w:t xml:space="preserve">одржања запослења лицу је утврђен 2. степен тешкоћа и препрека у раду) може да оствари право на рефундацију трошкова подршке за програме: </w:t>
      </w:r>
    </w:p>
    <w:p w14:paraId="083CA6F2" w14:textId="77777777" w:rsidR="00686915" w:rsidRPr="00320287" w:rsidRDefault="00686915" w:rsidP="003303D1">
      <w:pPr>
        <w:pStyle w:val="NoSpacing"/>
        <w:jc w:val="both"/>
        <w:rPr>
          <w:sz w:val="24"/>
          <w:szCs w:val="24"/>
          <w:lang w:val="sr-Cyrl-CS"/>
        </w:rPr>
      </w:pPr>
    </w:p>
    <w:p w14:paraId="19DD34FC" w14:textId="413CAB6B" w:rsidR="00686915" w:rsidRPr="00320287" w:rsidRDefault="00686915" w:rsidP="00435F86">
      <w:pPr>
        <w:pStyle w:val="BodyText"/>
        <w:ind w:left="720" w:right="468" w:firstLine="540"/>
        <w:jc w:val="both"/>
        <w:rPr>
          <w:sz w:val="24"/>
          <w:szCs w:val="24"/>
          <w:lang w:val="sr-Cyrl-CS"/>
        </w:rPr>
      </w:pPr>
      <w:r w:rsidRPr="00320287">
        <w:rPr>
          <w:sz w:val="24"/>
          <w:szCs w:val="24"/>
          <w:lang w:val="sr-Cyrl-CS"/>
        </w:rPr>
        <w:t>А)  Рефундација трошкова зараде лицу ангажованом на пружању подршке на радном месту</w:t>
      </w:r>
      <w:r w:rsidR="007D1561">
        <w:rPr>
          <w:sz w:val="24"/>
          <w:szCs w:val="24"/>
          <w:lang w:val="sr-Cyrl-CS"/>
        </w:rPr>
        <w:t xml:space="preserve"> </w:t>
      </w:r>
      <w:r w:rsidRPr="00320287">
        <w:rPr>
          <w:sz w:val="24"/>
          <w:szCs w:val="24"/>
          <w:lang w:val="sr-Cyrl-CS"/>
        </w:rPr>
        <w:t xml:space="preserve">-  радна асистенција </w:t>
      </w:r>
    </w:p>
    <w:p w14:paraId="56465B52" w14:textId="77777777" w:rsidR="00686915" w:rsidRPr="00320287" w:rsidRDefault="00686915" w:rsidP="00435F86">
      <w:pPr>
        <w:pStyle w:val="BodyText"/>
        <w:ind w:left="720" w:right="468" w:firstLine="540"/>
        <w:jc w:val="both"/>
        <w:rPr>
          <w:sz w:val="24"/>
          <w:szCs w:val="24"/>
          <w:lang w:val="sr-Cyrl-CS"/>
        </w:rPr>
      </w:pPr>
      <w:r w:rsidRPr="00320287">
        <w:rPr>
          <w:sz w:val="24"/>
          <w:szCs w:val="24"/>
          <w:lang w:val="sr-Cyrl-CS"/>
        </w:rPr>
        <w:t xml:space="preserve">Послодавац који запосли особу са инвалидитетом којој је потребна стручна подршка на радном месту, може остварити право на рефундацију трошкова зараде за лице које је ангажовано на пружању стручне подршке новозапосленој особи са инвалидитетом, само за време док пружа стручну помоћ, а најдуже 12 месеци. </w:t>
      </w:r>
    </w:p>
    <w:p w14:paraId="642A4655" w14:textId="77777777" w:rsidR="00686915" w:rsidRPr="00320287" w:rsidRDefault="00686915" w:rsidP="00435F86">
      <w:pPr>
        <w:pStyle w:val="BodyText"/>
        <w:ind w:left="720" w:right="468" w:firstLine="540"/>
        <w:jc w:val="both"/>
        <w:rPr>
          <w:sz w:val="24"/>
          <w:szCs w:val="24"/>
          <w:lang w:val="sr-Cyrl-CS"/>
        </w:rPr>
      </w:pPr>
      <w:r w:rsidRPr="00320287">
        <w:rPr>
          <w:sz w:val="24"/>
          <w:szCs w:val="24"/>
          <w:lang w:val="sr-Cyrl-CS"/>
        </w:rPr>
        <w:t xml:space="preserve">Послодавцу се за лице ангажовано на пружању стручне помоћи рефундирају: </w:t>
      </w:r>
    </w:p>
    <w:p w14:paraId="44D91A26" w14:textId="77777777" w:rsidR="00686915" w:rsidRPr="00320287" w:rsidRDefault="00686915" w:rsidP="00CE7FFD">
      <w:pPr>
        <w:pStyle w:val="ListParagraph"/>
        <w:numPr>
          <w:ilvl w:val="0"/>
          <w:numId w:val="8"/>
        </w:numPr>
        <w:tabs>
          <w:tab w:val="left" w:pos="1005"/>
        </w:tabs>
        <w:ind w:left="994" w:right="468" w:firstLine="0"/>
        <w:jc w:val="both"/>
        <w:rPr>
          <w:sz w:val="24"/>
          <w:szCs w:val="24"/>
          <w:lang w:val="sr-Cyrl-CS"/>
        </w:rPr>
      </w:pPr>
      <w:r w:rsidRPr="00320287">
        <w:rPr>
          <w:sz w:val="24"/>
          <w:szCs w:val="24"/>
          <w:lang w:val="sr-Cyrl-CS"/>
        </w:rPr>
        <w:t xml:space="preserve">трошкови исплаћене зараде, без пореза и доприноса, за пун фонд радних сати, односно сразмерно броју радних сати пружене стручне подршке особи са инвалидитетом у односу на месечни фонд радних сати (месечно); </w:t>
      </w:r>
    </w:p>
    <w:p w14:paraId="57CCF387" w14:textId="77777777" w:rsidR="00686915" w:rsidRPr="00CD5C83" w:rsidRDefault="00686915" w:rsidP="00CE7FFD">
      <w:pPr>
        <w:pStyle w:val="ListParagraph"/>
        <w:numPr>
          <w:ilvl w:val="0"/>
          <w:numId w:val="8"/>
        </w:numPr>
        <w:tabs>
          <w:tab w:val="left" w:pos="1005"/>
        </w:tabs>
        <w:ind w:left="994" w:right="468" w:firstLine="0"/>
        <w:jc w:val="both"/>
        <w:rPr>
          <w:sz w:val="25"/>
          <w:szCs w:val="25"/>
          <w:lang w:val="sr-Cyrl-CS"/>
        </w:rPr>
      </w:pPr>
      <w:r w:rsidRPr="00CD5C83">
        <w:rPr>
          <w:sz w:val="25"/>
          <w:szCs w:val="25"/>
          <w:lang w:val="sr-Cyrl-CS"/>
        </w:rPr>
        <w:t xml:space="preserve">трошкови припадајућих пореза и доприноса за обавезно социјално осигурање. </w:t>
      </w:r>
    </w:p>
    <w:p w14:paraId="6CA76612" w14:textId="77777777" w:rsidR="00686915" w:rsidRPr="00320287" w:rsidRDefault="00686915" w:rsidP="000F7C0D">
      <w:pPr>
        <w:pStyle w:val="NoSpacing"/>
        <w:ind w:left="1350" w:hanging="90"/>
        <w:jc w:val="both"/>
        <w:rPr>
          <w:sz w:val="24"/>
          <w:szCs w:val="24"/>
          <w:lang w:val="sr-Cyrl-CS"/>
        </w:rPr>
      </w:pPr>
      <w:r w:rsidRPr="00320287">
        <w:rPr>
          <w:sz w:val="24"/>
          <w:szCs w:val="24"/>
          <w:lang w:val="sr-Cyrl-CS"/>
        </w:rPr>
        <w:t xml:space="preserve">Б) </w:t>
      </w:r>
      <w:r w:rsidR="000F7C0D" w:rsidRPr="00320287">
        <w:rPr>
          <w:sz w:val="24"/>
          <w:szCs w:val="24"/>
          <w:lang w:val="sr-Cyrl-CS"/>
        </w:rPr>
        <w:t xml:space="preserve"> </w:t>
      </w:r>
      <w:r w:rsidRPr="00320287">
        <w:rPr>
          <w:sz w:val="24"/>
          <w:szCs w:val="24"/>
          <w:lang w:val="sr-Cyrl-CS"/>
        </w:rPr>
        <w:t xml:space="preserve">Рефундација примерених трошкова прилагођавања радног места </w:t>
      </w:r>
    </w:p>
    <w:p w14:paraId="6D03AD2F" w14:textId="77777777" w:rsidR="00686915" w:rsidRPr="00320287" w:rsidRDefault="00686915" w:rsidP="00435F86">
      <w:pPr>
        <w:pStyle w:val="BodyText"/>
        <w:ind w:left="720" w:right="468" w:firstLine="540"/>
        <w:jc w:val="both"/>
        <w:rPr>
          <w:sz w:val="24"/>
          <w:szCs w:val="24"/>
          <w:lang w:val="sr-Cyrl-CS"/>
        </w:rPr>
      </w:pPr>
      <w:r w:rsidRPr="00320287">
        <w:rPr>
          <w:sz w:val="24"/>
          <w:szCs w:val="24"/>
          <w:lang w:val="sr-Cyrl-CS"/>
        </w:rPr>
        <w:t xml:space="preserve">Послодавац који запосли особу са инвалидитетом којој је потребно прилагођавање радног места може остварити право на рефундацију примерених трошкова прилагођавања радног места у једнократном износу. </w:t>
      </w:r>
    </w:p>
    <w:p w14:paraId="4117CC99" w14:textId="77777777" w:rsidR="00686915" w:rsidRPr="00320287" w:rsidRDefault="00686915" w:rsidP="00435F86">
      <w:pPr>
        <w:pStyle w:val="BodyText"/>
        <w:ind w:left="720" w:right="468" w:firstLine="540"/>
        <w:jc w:val="both"/>
        <w:rPr>
          <w:sz w:val="24"/>
          <w:szCs w:val="24"/>
          <w:lang w:val="sr-Cyrl-CS"/>
        </w:rPr>
      </w:pPr>
      <w:r w:rsidRPr="00320287">
        <w:rPr>
          <w:sz w:val="24"/>
          <w:szCs w:val="24"/>
          <w:lang w:val="sr-Cyrl-CS"/>
        </w:rPr>
        <w:t xml:space="preserve">Под прилагођавањем радног места подразумева се техничко и технолошко опремање радног места, средстава за рад, простора и опреме у складу са могућностима и потребама запослене особе са инвалидитетом. </w:t>
      </w:r>
    </w:p>
    <w:p w14:paraId="4910F268" w14:textId="77777777" w:rsidR="00686915" w:rsidRPr="00320287" w:rsidRDefault="00686915" w:rsidP="00435F86">
      <w:pPr>
        <w:pStyle w:val="BodyText"/>
        <w:ind w:left="720" w:right="468" w:firstLine="540"/>
        <w:jc w:val="both"/>
        <w:rPr>
          <w:sz w:val="24"/>
          <w:szCs w:val="24"/>
          <w:lang w:val="sr-Cyrl-CS"/>
        </w:rPr>
      </w:pPr>
      <w:r w:rsidRPr="00320287">
        <w:rPr>
          <w:sz w:val="24"/>
          <w:szCs w:val="24"/>
          <w:lang w:val="sr-Cyrl-CS"/>
        </w:rPr>
        <w:t xml:space="preserve">Рефундација трошкова подршке за наведене програме се остварује према прописима о државној помоћи за накнаду додатних трошкова запошљавања особа са инвалидитетом и другим прописима о државној помоћи. Висина рефундације трошкова подршке не сме да буде већа од 100% оправданих додатних трошкова. </w:t>
      </w:r>
    </w:p>
    <w:p w14:paraId="2A305E0B" w14:textId="1DBD8428" w:rsidR="00686915" w:rsidRDefault="00151D24" w:rsidP="00435F86">
      <w:pPr>
        <w:pStyle w:val="BodyText"/>
        <w:ind w:left="720" w:right="468" w:firstLine="540"/>
        <w:jc w:val="both"/>
        <w:rPr>
          <w:sz w:val="24"/>
          <w:szCs w:val="24"/>
          <w:lang w:val="sr-Cyrl-CS"/>
        </w:rPr>
      </w:pPr>
      <w:r>
        <w:rPr>
          <w:sz w:val="24"/>
          <w:szCs w:val="24"/>
          <w:lang w:val="sr-Cyrl-CS"/>
        </w:rPr>
        <w:t>Национална служба за запошљавање је на з</w:t>
      </w:r>
      <w:r w:rsidR="00686915" w:rsidRPr="00320287">
        <w:rPr>
          <w:sz w:val="24"/>
          <w:szCs w:val="24"/>
          <w:lang w:val="sr-Cyrl-CS"/>
        </w:rPr>
        <w:t>ахтев</w:t>
      </w:r>
      <w:r>
        <w:rPr>
          <w:sz w:val="24"/>
          <w:szCs w:val="24"/>
          <w:lang w:val="sr-Cyrl-CS"/>
        </w:rPr>
        <w:t xml:space="preserve"> Савета доставила</w:t>
      </w:r>
      <w:r w:rsidR="00686915" w:rsidRPr="00320287">
        <w:rPr>
          <w:sz w:val="24"/>
          <w:szCs w:val="24"/>
          <w:lang w:val="sr-Cyrl-CS"/>
        </w:rPr>
        <w:t xml:space="preserve"> excel табел</w:t>
      </w:r>
      <w:r>
        <w:rPr>
          <w:sz w:val="24"/>
          <w:szCs w:val="24"/>
          <w:lang w:val="sr-Cyrl-CS"/>
        </w:rPr>
        <w:t xml:space="preserve">у. </w:t>
      </w:r>
      <w:r w:rsidR="00686915" w:rsidRPr="00320287">
        <w:rPr>
          <w:sz w:val="24"/>
          <w:szCs w:val="24"/>
          <w:lang w:val="sr-Cyrl-CS"/>
        </w:rPr>
        <w:t xml:space="preserve">У табели се налазе подаци о корисницима средстава - послодавцима и лицима којима су одобрена средства по програмима и мерама активне политике запошљавања у 2019. години и првој половини 2020. године (подстицаји/субвенције/олакшице) и то: </w:t>
      </w:r>
      <w:r w:rsidR="00686915" w:rsidRPr="00320287">
        <w:rPr>
          <w:i/>
          <w:sz w:val="24"/>
          <w:szCs w:val="24"/>
          <w:lang w:val="sr-Cyrl-CS"/>
        </w:rPr>
        <w:t xml:space="preserve">назив и седиште послодавца, матични број, ЛИБ, назив мере, број лица за који су средства одобрена, износ уговорених средстава и средства обезбеђења </w:t>
      </w:r>
      <w:r w:rsidR="00686915" w:rsidRPr="00320287">
        <w:rPr>
          <w:sz w:val="24"/>
          <w:szCs w:val="24"/>
          <w:lang w:val="sr-Cyrl-CS"/>
        </w:rPr>
        <w:t>(за мере у којима је исто предвиђено).</w:t>
      </w:r>
    </w:p>
    <w:p w14:paraId="23FC5ED1" w14:textId="28DA438D" w:rsidR="00930A65" w:rsidRDefault="00151D24" w:rsidP="00435F86">
      <w:pPr>
        <w:pStyle w:val="BodyText"/>
        <w:ind w:left="720" w:right="468" w:firstLine="540"/>
        <w:jc w:val="both"/>
        <w:rPr>
          <w:sz w:val="24"/>
          <w:szCs w:val="24"/>
          <w:lang w:val="sr-Cyrl-CS"/>
        </w:rPr>
      </w:pPr>
      <w:r>
        <w:rPr>
          <w:sz w:val="24"/>
          <w:szCs w:val="24"/>
          <w:lang w:val="sr-Cyrl-CS"/>
        </w:rPr>
        <w:t>Због обимности података у достављеној табели</w:t>
      </w:r>
      <w:r w:rsidR="007D1561">
        <w:rPr>
          <w:sz w:val="24"/>
          <w:szCs w:val="24"/>
          <w:lang w:val="sr-Cyrl-CS"/>
        </w:rPr>
        <w:t>,</w:t>
      </w:r>
      <w:r>
        <w:rPr>
          <w:sz w:val="24"/>
          <w:szCs w:val="24"/>
          <w:lang w:val="sr-Cyrl-CS"/>
        </w:rPr>
        <w:t xml:space="preserve"> Савет их у Извештају неће </w:t>
      </w:r>
      <w:r>
        <w:rPr>
          <w:sz w:val="24"/>
          <w:szCs w:val="24"/>
          <w:lang w:val="sr-Cyrl-CS"/>
        </w:rPr>
        <w:lastRenderedPageBreak/>
        <w:t>приказати у појединачним износима већ збирно. Збирни подаци приказани су у следећој Табели</w:t>
      </w:r>
      <w:r w:rsidR="00952D80">
        <w:rPr>
          <w:sz w:val="24"/>
          <w:szCs w:val="24"/>
          <w:lang w:val="sr-Cyrl-CS"/>
        </w:rPr>
        <w:t xml:space="preserve"> коју је сачинио Савет.</w:t>
      </w:r>
      <w:r w:rsidR="00F24260">
        <w:rPr>
          <w:sz w:val="24"/>
          <w:szCs w:val="24"/>
          <w:lang w:val="sr-Cyrl-CS"/>
        </w:rPr>
        <w:t xml:space="preserve"> </w:t>
      </w:r>
    </w:p>
    <w:p w14:paraId="0A83AAA8" w14:textId="73BC9065" w:rsidR="00151D24" w:rsidRDefault="00F24260" w:rsidP="00435F86">
      <w:pPr>
        <w:pStyle w:val="BodyText"/>
        <w:ind w:left="720" w:right="468" w:firstLine="540"/>
        <w:jc w:val="both"/>
        <w:rPr>
          <w:sz w:val="24"/>
          <w:szCs w:val="24"/>
          <w:lang w:val="sr-Cyrl-CS"/>
        </w:rPr>
      </w:pPr>
      <w:r>
        <w:rPr>
          <w:sz w:val="24"/>
          <w:szCs w:val="24"/>
          <w:lang w:val="sr-Cyrl-CS"/>
        </w:rPr>
        <w:t>Из табеле се може видети да је преко Националне службе за запошљавање за 2019. годину и прву половину 2020. године дато различитих подстицаја</w:t>
      </w:r>
      <w:r w:rsidR="00E33E60">
        <w:rPr>
          <w:sz w:val="24"/>
          <w:szCs w:val="24"/>
          <w:lang w:val="sr-Cyrl-CS"/>
        </w:rPr>
        <w:t xml:space="preserve"> за 36736 лица у износу од 7,4 милијарде динара. Највећи износ </w:t>
      </w:r>
      <w:r w:rsidR="00772C75">
        <w:rPr>
          <w:sz w:val="24"/>
          <w:szCs w:val="24"/>
          <w:lang w:val="sr-Cyrl-CS"/>
        </w:rPr>
        <w:t>субвенција</w:t>
      </w:r>
      <w:r w:rsidR="00E33E60">
        <w:rPr>
          <w:sz w:val="24"/>
          <w:szCs w:val="24"/>
          <w:lang w:val="sr-Cyrl-CS"/>
        </w:rPr>
        <w:t xml:space="preserve"> дат је за јавне радове, стручну праксу, отварање нових радних места,</w:t>
      </w:r>
      <w:r w:rsidR="00772C75">
        <w:rPr>
          <w:sz w:val="24"/>
          <w:szCs w:val="24"/>
          <w:lang w:val="sr-Cyrl-CS"/>
        </w:rPr>
        <w:t xml:space="preserve"> за самозапошљавање.</w:t>
      </w:r>
    </w:p>
    <w:p w14:paraId="4785E030" w14:textId="42A1BBDD" w:rsidR="00772C75" w:rsidRDefault="00772C75" w:rsidP="00435F86">
      <w:pPr>
        <w:pStyle w:val="BodyText"/>
        <w:ind w:left="720" w:right="468" w:firstLine="540"/>
        <w:jc w:val="both"/>
        <w:rPr>
          <w:sz w:val="24"/>
          <w:szCs w:val="24"/>
          <w:lang w:val="sr-Cyrl-RS"/>
        </w:rPr>
      </w:pPr>
      <w:r>
        <w:rPr>
          <w:sz w:val="24"/>
          <w:szCs w:val="24"/>
          <w:lang w:val="sr-Cyrl-CS"/>
        </w:rPr>
        <w:t xml:space="preserve">Из </w:t>
      </w:r>
      <w:r>
        <w:rPr>
          <w:sz w:val="24"/>
          <w:szCs w:val="24"/>
          <w:lang w:val="sr-Latn-RS"/>
        </w:rPr>
        <w:t>ex</w:t>
      </w:r>
      <w:r w:rsidR="007D1561">
        <w:rPr>
          <w:sz w:val="24"/>
          <w:szCs w:val="24"/>
          <w:lang w:val="sr-Latn-RS"/>
        </w:rPr>
        <w:t>c</w:t>
      </w:r>
      <w:r>
        <w:rPr>
          <w:sz w:val="24"/>
          <w:szCs w:val="24"/>
          <w:lang w:val="sr-Latn-RS"/>
        </w:rPr>
        <w:t xml:space="preserve">el </w:t>
      </w:r>
      <w:r>
        <w:rPr>
          <w:sz w:val="24"/>
          <w:szCs w:val="24"/>
          <w:lang w:val="sr-Cyrl-RS"/>
        </w:rPr>
        <w:t>табеле достављене Савету</w:t>
      </w:r>
      <w:r w:rsidR="00930A65">
        <w:rPr>
          <w:sz w:val="24"/>
          <w:szCs w:val="24"/>
          <w:lang w:val="sr-Cyrl-RS"/>
        </w:rPr>
        <w:t xml:space="preserve"> може се видети да највећи број корисника добија подстицаје за запошљавање у непроизводним делатностима.</w:t>
      </w:r>
    </w:p>
    <w:p w14:paraId="47046C62" w14:textId="702FF540" w:rsidR="00930A65" w:rsidRDefault="00930A65" w:rsidP="00435F86">
      <w:pPr>
        <w:pStyle w:val="BodyText"/>
        <w:ind w:left="720" w:right="468" w:firstLine="540"/>
        <w:jc w:val="both"/>
        <w:rPr>
          <w:sz w:val="24"/>
          <w:szCs w:val="24"/>
          <w:lang w:val="sr-Cyrl-RS"/>
        </w:rPr>
      </w:pPr>
      <w:r>
        <w:rPr>
          <w:sz w:val="24"/>
          <w:szCs w:val="24"/>
          <w:lang w:val="sr-Cyrl-RS"/>
        </w:rPr>
        <w:t xml:space="preserve"> Веома је битно истаћи, да је контрола наменског трошења добијених средстава за толики број корисника готово немогућа за све кориснике, као и ефекти подстицајних мера.</w:t>
      </w:r>
    </w:p>
    <w:p w14:paraId="7AE099B9" w14:textId="0669116E" w:rsidR="00930A65" w:rsidRDefault="00930A65" w:rsidP="00435F86">
      <w:pPr>
        <w:pStyle w:val="BodyText"/>
        <w:ind w:left="720" w:right="468" w:firstLine="540"/>
        <w:jc w:val="both"/>
        <w:rPr>
          <w:sz w:val="24"/>
          <w:szCs w:val="24"/>
          <w:lang w:val="sr-Cyrl-RS"/>
        </w:rPr>
      </w:pPr>
      <w:r>
        <w:rPr>
          <w:sz w:val="24"/>
          <w:szCs w:val="24"/>
          <w:lang w:val="sr-Cyrl-RS"/>
        </w:rPr>
        <w:t>За многе мере Националана служба за запошљавање врши мониторинг само неколико месеци од датих подстицаја.</w:t>
      </w:r>
    </w:p>
    <w:p w14:paraId="1CD393A6" w14:textId="77777777" w:rsidR="004102E8" w:rsidRPr="007D3F8A" w:rsidRDefault="00930A65" w:rsidP="00435F86">
      <w:pPr>
        <w:pStyle w:val="BodyText"/>
        <w:ind w:left="720" w:right="468" w:firstLine="540"/>
        <w:jc w:val="both"/>
        <w:rPr>
          <w:sz w:val="24"/>
          <w:szCs w:val="24"/>
          <w:lang w:val="sr-Cyrl-RS"/>
        </w:rPr>
      </w:pPr>
      <w:r>
        <w:rPr>
          <w:sz w:val="24"/>
          <w:szCs w:val="24"/>
          <w:lang w:val="sr-Cyrl-RS"/>
        </w:rPr>
        <w:t>Савет се, између осталих, обратио и Националној служби за запошљавање са питањем да ли прати и ако прати</w:t>
      </w:r>
      <w:r w:rsidR="00F6459A">
        <w:rPr>
          <w:sz w:val="24"/>
          <w:szCs w:val="24"/>
          <w:lang w:val="sr-Cyrl-RS"/>
        </w:rPr>
        <w:t>,</w:t>
      </w:r>
      <w:r>
        <w:rPr>
          <w:sz w:val="24"/>
          <w:szCs w:val="24"/>
          <w:lang w:val="sr-Cyrl-RS"/>
        </w:rPr>
        <w:t xml:space="preserve"> какви су ефекти подстицајних мера из </w:t>
      </w:r>
      <w:r w:rsidR="004102E8">
        <w:rPr>
          <w:sz w:val="24"/>
          <w:szCs w:val="24"/>
          <w:lang w:val="sr-Cyrl-RS"/>
        </w:rPr>
        <w:t>њеног домена.</w:t>
      </w:r>
      <w:r w:rsidR="00F6459A">
        <w:rPr>
          <w:sz w:val="24"/>
          <w:szCs w:val="24"/>
          <w:lang w:val="sr-Cyrl-RS"/>
        </w:rPr>
        <w:t xml:space="preserve"> </w:t>
      </w:r>
      <w:r w:rsidR="004102E8" w:rsidRPr="007D3F8A">
        <w:rPr>
          <w:sz w:val="24"/>
          <w:szCs w:val="24"/>
          <w:lang w:val="sr-Cyrl-RS"/>
        </w:rPr>
        <w:t>Одговор је достављен Савету у виду годишњих извештаја о раду Националне службе за запошљавање, што није био захтев Савета.</w:t>
      </w:r>
    </w:p>
    <w:p w14:paraId="1C9492CE" w14:textId="0A73F03A" w:rsidR="00686915" w:rsidRPr="004102E8" w:rsidRDefault="00686915" w:rsidP="00CE7FFD">
      <w:pPr>
        <w:pStyle w:val="Heading2"/>
        <w:tabs>
          <w:tab w:val="left" w:pos="9360"/>
        </w:tabs>
        <w:ind w:left="1200" w:right="738"/>
        <w:jc w:val="center"/>
        <w:rPr>
          <w:sz w:val="25"/>
          <w:szCs w:val="25"/>
          <w:lang w:val="sr-Cyrl-RS"/>
        </w:rPr>
      </w:pPr>
    </w:p>
    <w:p w14:paraId="55067244" w14:textId="19ABA424" w:rsidR="00435F86" w:rsidRDefault="00A73A62" w:rsidP="00FE2D8B">
      <w:pPr>
        <w:pStyle w:val="NoSpacing"/>
        <w:tabs>
          <w:tab w:val="left" w:pos="0"/>
        </w:tabs>
        <w:ind w:right="-818" w:hanging="360"/>
        <w:jc w:val="both"/>
        <w:rPr>
          <w:sz w:val="25"/>
          <w:szCs w:val="25"/>
          <w:lang w:val="sr-Cyrl-CS"/>
        </w:rPr>
      </w:pPr>
      <w:r w:rsidRPr="00CD5C83">
        <w:rPr>
          <w:noProof/>
        </w:rPr>
        <w:drawing>
          <wp:inline distT="0" distB="0" distL="0" distR="0" wp14:anchorId="02C486D6" wp14:editId="7BDE6098">
            <wp:extent cx="6742944" cy="56592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57414" cy="5671344"/>
                    </a:xfrm>
                    <a:prstGeom prst="rect">
                      <a:avLst/>
                    </a:prstGeom>
                    <a:noFill/>
                    <a:ln>
                      <a:noFill/>
                    </a:ln>
                  </pic:spPr>
                </pic:pic>
              </a:graphicData>
            </a:graphic>
          </wp:inline>
        </w:drawing>
      </w:r>
    </w:p>
    <w:p w14:paraId="3336D4FC" w14:textId="6170E770" w:rsidR="00686915" w:rsidRPr="00730C76" w:rsidRDefault="00686915" w:rsidP="004F0A02">
      <w:pPr>
        <w:pStyle w:val="Heading1"/>
        <w:numPr>
          <w:ilvl w:val="0"/>
          <w:numId w:val="10"/>
        </w:numPr>
        <w:ind w:firstLine="0"/>
        <w:rPr>
          <w:rFonts w:ascii="Times New Roman" w:hAnsi="Times New Roman" w:cs="Times New Roman"/>
          <w:b/>
          <w:sz w:val="28"/>
          <w:szCs w:val="28"/>
          <w:lang w:val="sr-Cyrl-RS"/>
        </w:rPr>
      </w:pPr>
      <w:bookmarkStart w:id="39" w:name="_Toc76555955"/>
      <w:r w:rsidRPr="00730C76">
        <w:rPr>
          <w:rFonts w:ascii="Times New Roman" w:hAnsi="Times New Roman" w:cs="Times New Roman"/>
          <w:b/>
          <w:sz w:val="28"/>
          <w:szCs w:val="28"/>
          <w:lang w:val="sr-Cyrl-RS"/>
        </w:rPr>
        <w:t>ФОНД ЗА РАЗВОЈ</w:t>
      </w:r>
      <w:bookmarkEnd w:id="39"/>
    </w:p>
    <w:p w14:paraId="47F37C20" w14:textId="62EDA5EC" w:rsidR="006401EF" w:rsidRDefault="006401EF" w:rsidP="006401EF">
      <w:pPr>
        <w:rPr>
          <w:lang w:val="sr-Cyrl-RS"/>
        </w:rPr>
      </w:pPr>
    </w:p>
    <w:p w14:paraId="520347D1" w14:textId="5090A69E" w:rsidR="006401EF" w:rsidRPr="00A23584" w:rsidRDefault="006401EF" w:rsidP="00435F86">
      <w:pPr>
        <w:pStyle w:val="BodyText"/>
        <w:ind w:left="720" w:right="468" w:firstLine="540"/>
        <w:jc w:val="both"/>
        <w:rPr>
          <w:sz w:val="24"/>
          <w:szCs w:val="24"/>
          <w:lang w:val="sr-Cyrl-RS"/>
        </w:rPr>
      </w:pPr>
      <w:r w:rsidRPr="00A23584">
        <w:rPr>
          <w:sz w:val="24"/>
          <w:szCs w:val="24"/>
          <w:lang w:val="sr-Cyrl-RS"/>
        </w:rPr>
        <w:t>Савет је од Фонда за развој  добио информацију да се сви подаци о додељеним подстицајним средствима за 2019. и прву половину 2020. године налазе на сајту Фонда. На основу тих података Савет је сачинио Табелу из које се може видети</w:t>
      </w:r>
      <w:r w:rsidR="009F4DB6" w:rsidRPr="00A23584">
        <w:rPr>
          <w:sz w:val="24"/>
          <w:szCs w:val="24"/>
          <w:lang w:val="sr-Cyrl-RS"/>
        </w:rPr>
        <w:t xml:space="preserve"> врста подстицаја, износ кредита и износ бесповратних средстава, као и број одобрених захтева.</w:t>
      </w:r>
      <w:r w:rsidRPr="00A23584">
        <w:rPr>
          <w:sz w:val="24"/>
          <w:szCs w:val="24"/>
          <w:lang w:val="sr-Cyrl-RS"/>
        </w:rPr>
        <w:t xml:space="preserve"> </w:t>
      </w:r>
    </w:p>
    <w:p w14:paraId="5854E44C" w14:textId="5B047831" w:rsidR="009F4DB6" w:rsidRPr="00A23584" w:rsidRDefault="009F4DB6" w:rsidP="00435F86">
      <w:pPr>
        <w:pStyle w:val="BodyText"/>
        <w:ind w:left="720" w:right="468" w:firstLine="540"/>
        <w:jc w:val="both"/>
        <w:rPr>
          <w:sz w:val="24"/>
          <w:szCs w:val="24"/>
          <w:lang w:val="sr-Cyrl-RS"/>
        </w:rPr>
      </w:pPr>
      <w:r w:rsidRPr="00A23584">
        <w:rPr>
          <w:sz w:val="24"/>
          <w:szCs w:val="24"/>
          <w:lang w:val="sr-Cyrl-RS"/>
        </w:rPr>
        <w:t>Подаци у наведеној табели показују да је за годину ипо дана преко Ф</w:t>
      </w:r>
      <w:r w:rsidR="00D82ABD" w:rsidRPr="00A23584">
        <w:rPr>
          <w:sz w:val="24"/>
          <w:szCs w:val="24"/>
          <w:lang w:val="sr-Cyrl-RS"/>
        </w:rPr>
        <w:t>онда за развој субјектима ( правним и физичким лицима) одобрено 20,3 милијарде динара кредита и 1,4 милијарде бесповратних средстава.</w:t>
      </w:r>
    </w:p>
    <w:p w14:paraId="5583E6B6" w14:textId="0356AF5F" w:rsidR="00D82ABD" w:rsidRPr="00A23584" w:rsidRDefault="00D82ABD" w:rsidP="00435F86">
      <w:pPr>
        <w:pStyle w:val="BodyText"/>
        <w:ind w:left="720" w:right="468" w:firstLine="540"/>
        <w:jc w:val="both"/>
        <w:rPr>
          <w:sz w:val="24"/>
          <w:szCs w:val="24"/>
          <w:lang w:val="sr-Cyrl-RS"/>
        </w:rPr>
      </w:pPr>
      <w:r w:rsidRPr="00A23584">
        <w:rPr>
          <w:sz w:val="24"/>
          <w:szCs w:val="24"/>
          <w:lang w:val="sr-Cyrl-RS"/>
        </w:rPr>
        <w:t xml:space="preserve">У 2019. години износ одобрених кредита је 9,2 милијарди динара од тога највећи </w:t>
      </w:r>
      <w:r w:rsidRPr="00A23584">
        <w:rPr>
          <w:sz w:val="24"/>
          <w:szCs w:val="24"/>
          <w:lang w:val="sr-Cyrl-RS"/>
        </w:rPr>
        <w:lastRenderedPageBreak/>
        <w:t>износ кредита одобрен је</w:t>
      </w:r>
      <w:r w:rsidR="00952D80" w:rsidRPr="00A23584">
        <w:rPr>
          <w:sz w:val="24"/>
          <w:szCs w:val="24"/>
          <w:lang w:val="sr-Cyrl-RS"/>
        </w:rPr>
        <w:t xml:space="preserve"> за</w:t>
      </w:r>
      <w:r w:rsidRPr="00A23584">
        <w:rPr>
          <w:sz w:val="24"/>
          <w:szCs w:val="24"/>
          <w:lang w:val="sr-Cyrl-RS"/>
        </w:rPr>
        <w:t xml:space="preserve"> рефинансирање кредита код банака, као и за </w:t>
      </w:r>
      <w:r w:rsidR="00CF3E3B" w:rsidRPr="00A23584">
        <w:rPr>
          <w:sz w:val="24"/>
          <w:szCs w:val="24"/>
          <w:lang w:val="sr-Cyrl-RS"/>
        </w:rPr>
        <w:t>трајна обртна средства. Поред тога 3,5 милијарди динара. одобрено је за развој предузетништва кроз развојне пројекте. За одржавање текуће ликвидности одобрено је 28 милиона динара.</w:t>
      </w:r>
    </w:p>
    <w:p w14:paraId="527B9B35" w14:textId="6AD5509C" w:rsidR="00CF3E3B" w:rsidRPr="00A23584" w:rsidRDefault="00CF3E3B" w:rsidP="00435F86">
      <w:pPr>
        <w:pStyle w:val="BodyText"/>
        <w:ind w:left="720" w:right="468" w:firstLine="540"/>
        <w:jc w:val="both"/>
        <w:rPr>
          <w:sz w:val="24"/>
          <w:szCs w:val="24"/>
          <w:lang w:val="sr-Cyrl-RS"/>
        </w:rPr>
      </w:pPr>
      <w:r w:rsidRPr="00A23584">
        <w:rPr>
          <w:sz w:val="24"/>
          <w:szCs w:val="24"/>
          <w:lang w:val="sr-Cyrl-RS"/>
        </w:rPr>
        <w:t>Међутим, ситуација у првој половини 2020. године је значајно другачија не само у износу</w:t>
      </w:r>
      <w:r w:rsidR="00952D80" w:rsidRPr="00A23584">
        <w:rPr>
          <w:sz w:val="24"/>
          <w:szCs w:val="24"/>
          <w:lang w:val="sr-Cyrl-RS"/>
        </w:rPr>
        <w:t>,</w:t>
      </w:r>
      <w:r w:rsidRPr="00A23584">
        <w:rPr>
          <w:sz w:val="24"/>
          <w:szCs w:val="24"/>
          <w:lang w:val="sr-Cyrl-RS"/>
        </w:rPr>
        <w:t xml:space="preserve"> већ и</w:t>
      </w:r>
      <w:r w:rsidR="00952D80" w:rsidRPr="00A23584">
        <w:rPr>
          <w:sz w:val="24"/>
          <w:szCs w:val="24"/>
          <w:lang w:val="sr-Cyrl-RS"/>
        </w:rPr>
        <w:t xml:space="preserve"> основу по ко</w:t>
      </w:r>
      <w:r w:rsidR="00E264D6" w:rsidRPr="00A23584">
        <w:rPr>
          <w:sz w:val="24"/>
          <w:szCs w:val="24"/>
          <w:lang w:val="sr-Cyrl-RS"/>
        </w:rPr>
        <w:t>ме</w:t>
      </w:r>
      <w:r w:rsidR="00952D80" w:rsidRPr="00A23584">
        <w:rPr>
          <w:sz w:val="24"/>
          <w:szCs w:val="24"/>
          <w:lang w:val="sr-Cyrl-RS"/>
        </w:rPr>
        <w:t xml:space="preserve"> се одобравају</w:t>
      </w:r>
      <w:r w:rsidRPr="00A23584">
        <w:rPr>
          <w:sz w:val="24"/>
          <w:szCs w:val="24"/>
          <w:lang w:val="sr-Cyrl-RS"/>
        </w:rPr>
        <w:t xml:space="preserve"> кредит</w:t>
      </w:r>
      <w:r w:rsidR="00952D80" w:rsidRPr="00A23584">
        <w:rPr>
          <w:sz w:val="24"/>
          <w:szCs w:val="24"/>
          <w:lang w:val="sr-Cyrl-RS"/>
        </w:rPr>
        <w:t>и</w:t>
      </w:r>
      <w:r w:rsidRPr="00A23584">
        <w:rPr>
          <w:sz w:val="24"/>
          <w:szCs w:val="24"/>
          <w:lang w:val="sr-Cyrl-RS"/>
        </w:rPr>
        <w:t xml:space="preserve"> и бесповратн</w:t>
      </w:r>
      <w:r w:rsidR="00952D80" w:rsidRPr="00A23584">
        <w:rPr>
          <w:sz w:val="24"/>
          <w:szCs w:val="24"/>
          <w:lang w:val="sr-Cyrl-RS"/>
        </w:rPr>
        <w:t>а</w:t>
      </w:r>
      <w:r w:rsidRPr="00A23584">
        <w:rPr>
          <w:sz w:val="24"/>
          <w:szCs w:val="24"/>
          <w:lang w:val="sr-Cyrl-RS"/>
        </w:rPr>
        <w:t xml:space="preserve"> средства.  Наиме, због новонасталих околности које се односе </w:t>
      </w:r>
      <w:r w:rsidRPr="00A23584">
        <w:rPr>
          <w:sz w:val="24"/>
          <w:szCs w:val="24"/>
          <w:lang w:val="sr-Latn-RS"/>
        </w:rPr>
        <w:t>COVID 19</w:t>
      </w:r>
      <w:r w:rsidR="00E2273D" w:rsidRPr="00A23584">
        <w:rPr>
          <w:sz w:val="24"/>
          <w:szCs w:val="24"/>
          <w:lang w:val="sr-Cyrl-RS"/>
        </w:rPr>
        <w:t xml:space="preserve"> у првој половини 2020. године одобрено је 11,1 милијарда динара кредита и </w:t>
      </w:r>
      <w:r w:rsidR="00952D80" w:rsidRPr="00A23584">
        <w:rPr>
          <w:sz w:val="24"/>
          <w:szCs w:val="24"/>
          <w:lang w:val="sr-Cyrl-RS"/>
        </w:rPr>
        <w:t xml:space="preserve"> 412 милиона бесповратних средстава, од којих се само</w:t>
      </w:r>
      <w:r w:rsidR="00E264D6" w:rsidRPr="00A23584">
        <w:rPr>
          <w:sz w:val="24"/>
          <w:szCs w:val="24"/>
          <w:lang w:val="sr-Cyrl-RS"/>
        </w:rPr>
        <w:t xml:space="preserve"> на </w:t>
      </w:r>
      <w:r w:rsidR="00E264D6" w:rsidRPr="00A23584">
        <w:rPr>
          <w:sz w:val="24"/>
          <w:szCs w:val="24"/>
          <w:lang w:val="sr-Latn-RS"/>
        </w:rPr>
        <w:t>Covid</w:t>
      </w:r>
      <w:r w:rsidR="00E264D6" w:rsidRPr="00A23584">
        <w:rPr>
          <w:sz w:val="24"/>
          <w:szCs w:val="24"/>
          <w:lang w:val="sr-Cyrl-RS"/>
        </w:rPr>
        <w:t xml:space="preserve"> 19 односи 8,6 милијарди динара. Кредити су одобрени пре свега за одржавање текуће ликвидности за 1564 захтева.</w:t>
      </w:r>
    </w:p>
    <w:p w14:paraId="59959146" w14:textId="77777777" w:rsidR="000F0EDC" w:rsidRPr="00CD5C83" w:rsidRDefault="000F0EDC" w:rsidP="000F0EDC">
      <w:pPr>
        <w:rPr>
          <w:sz w:val="25"/>
          <w:szCs w:val="25"/>
          <w:lang w:val="sr-Cyrl-RS"/>
        </w:rPr>
      </w:pPr>
    </w:p>
    <w:p w14:paraId="59F32071" w14:textId="6A8C675A" w:rsidR="009B26D3" w:rsidRPr="00CD5C83" w:rsidRDefault="0097706C" w:rsidP="000F0EDC">
      <w:pPr>
        <w:rPr>
          <w:sz w:val="25"/>
          <w:szCs w:val="25"/>
          <w:lang w:val="sr-Cyrl-RS"/>
        </w:rPr>
        <w:sectPr w:rsidR="009B26D3" w:rsidRPr="00CD5C83" w:rsidSect="00A73A62">
          <w:pgSz w:w="12240" w:h="15840" w:code="1"/>
          <w:pgMar w:top="1440" w:right="990" w:bottom="1440" w:left="1152" w:header="720" w:footer="720" w:gutter="0"/>
          <w:cols w:space="720"/>
          <w:docGrid w:linePitch="299"/>
        </w:sectPr>
      </w:pPr>
      <w:r w:rsidRPr="00CD5C83">
        <w:rPr>
          <w:noProof/>
        </w:rPr>
        <w:lastRenderedPageBreak/>
        <w:drawing>
          <wp:inline distT="0" distB="0" distL="0" distR="0" wp14:anchorId="5D7B9563" wp14:editId="691EDA64">
            <wp:extent cx="6412230" cy="7657296"/>
            <wp:effectExtent l="0" t="0" r="762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2230" cy="7657296"/>
                    </a:xfrm>
                    <a:prstGeom prst="rect">
                      <a:avLst/>
                    </a:prstGeom>
                    <a:noFill/>
                    <a:ln>
                      <a:noFill/>
                    </a:ln>
                  </pic:spPr>
                </pic:pic>
              </a:graphicData>
            </a:graphic>
          </wp:inline>
        </w:drawing>
      </w:r>
    </w:p>
    <w:p w14:paraId="5FB05EF0" w14:textId="2B675E91" w:rsidR="00686915" w:rsidRPr="00730C76" w:rsidRDefault="00686915" w:rsidP="004F0A02">
      <w:pPr>
        <w:pStyle w:val="Heading1"/>
        <w:numPr>
          <w:ilvl w:val="0"/>
          <w:numId w:val="10"/>
        </w:numPr>
        <w:ind w:firstLine="0"/>
        <w:rPr>
          <w:rFonts w:ascii="Times New Roman" w:hAnsi="Times New Roman" w:cs="Times New Roman"/>
          <w:b/>
          <w:sz w:val="28"/>
          <w:szCs w:val="28"/>
          <w:lang w:val="sr-Cyrl-RS"/>
        </w:rPr>
      </w:pPr>
      <w:bookmarkStart w:id="40" w:name="_Toc76555956"/>
      <w:r w:rsidRPr="00730C76">
        <w:rPr>
          <w:rFonts w:ascii="Times New Roman" w:hAnsi="Times New Roman" w:cs="Times New Roman"/>
          <w:b/>
          <w:sz w:val="28"/>
          <w:szCs w:val="28"/>
          <w:lang w:val="sr-Cyrl-RS"/>
        </w:rPr>
        <w:lastRenderedPageBreak/>
        <w:t>ЗАКЉУЧАК</w:t>
      </w:r>
      <w:bookmarkEnd w:id="40"/>
    </w:p>
    <w:p w14:paraId="0C370531" w14:textId="1788D3D7" w:rsidR="00686915" w:rsidRDefault="00686915" w:rsidP="00686915">
      <w:pPr>
        <w:pStyle w:val="ListParagraph"/>
        <w:rPr>
          <w:sz w:val="25"/>
          <w:szCs w:val="25"/>
          <w:lang w:val="sr-Cyrl-RS"/>
        </w:rPr>
      </w:pPr>
    </w:p>
    <w:p w14:paraId="7733AEC0" w14:textId="6A0723C3" w:rsidR="00F6459A" w:rsidRDefault="00F6459A" w:rsidP="00686915">
      <w:pPr>
        <w:pStyle w:val="ListParagraph"/>
        <w:rPr>
          <w:sz w:val="25"/>
          <w:szCs w:val="25"/>
          <w:lang w:val="sr-Cyrl-RS"/>
        </w:rPr>
      </w:pPr>
    </w:p>
    <w:p w14:paraId="3B661D03" w14:textId="0EA030C0" w:rsidR="008D6BFD" w:rsidRPr="00A23584" w:rsidRDefault="008D6BFD" w:rsidP="00435F86">
      <w:pPr>
        <w:pStyle w:val="BodyText"/>
        <w:ind w:left="720" w:right="468" w:firstLine="540"/>
        <w:jc w:val="both"/>
        <w:rPr>
          <w:sz w:val="24"/>
          <w:szCs w:val="24"/>
          <w:lang w:val="sr-Cyrl-RS"/>
        </w:rPr>
      </w:pPr>
      <w:r w:rsidRPr="00A23584">
        <w:rPr>
          <w:sz w:val="24"/>
          <w:szCs w:val="24"/>
          <w:lang w:val="sr-Cyrl-RS"/>
        </w:rPr>
        <w:t>Државна помоћ која се даје у форми подстицаја, субвенција и олакшица, мора бити планирана Законом о буџету из реалних извора и одобрена по приоритетима и областима које су за Републику Србију од националног интереса. Ако се посматрају 2019. и 2020. година јасно је да је држава Србија због ванредних околности</w:t>
      </w:r>
      <w:r w:rsidR="00EE7C6F" w:rsidRPr="00A23584">
        <w:rPr>
          <w:sz w:val="24"/>
          <w:szCs w:val="24"/>
          <w:lang w:val="sr-Cyrl-RS"/>
        </w:rPr>
        <w:t>,</w:t>
      </w:r>
      <w:r w:rsidRPr="00A23584">
        <w:rPr>
          <w:sz w:val="24"/>
          <w:szCs w:val="24"/>
          <w:lang w:val="sr-Cyrl-RS"/>
        </w:rPr>
        <w:t xml:space="preserve"> које се односе на пандемију услед корона вируса</w:t>
      </w:r>
      <w:r w:rsidR="000E097A" w:rsidRPr="00A23584">
        <w:rPr>
          <w:sz w:val="24"/>
          <w:szCs w:val="24"/>
          <w:lang w:val="sr-Cyrl-RS"/>
        </w:rPr>
        <w:t>,</w:t>
      </w:r>
      <w:r w:rsidRPr="00A23584">
        <w:rPr>
          <w:sz w:val="24"/>
          <w:szCs w:val="24"/>
          <w:lang w:val="sr-Cyrl-RS"/>
        </w:rPr>
        <w:t xml:space="preserve"> морала да донесе и ванредне мере у области државне помоћи.</w:t>
      </w:r>
      <w:r w:rsidR="00EE7C6F" w:rsidRPr="00A23584">
        <w:rPr>
          <w:sz w:val="24"/>
          <w:szCs w:val="24"/>
          <w:lang w:val="sr-Cyrl-RS"/>
        </w:rPr>
        <w:t xml:space="preserve"> Наиме, буџетом за 2020. годину планирано је за субвенција 95,8 милијарди динара, да би се тај износ кроз два ребаланса буџета ( из априла и новембра 2020. године) повећао на 278, 2 милијарде динара.</w:t>
      </w:r>
    </w:p>
    <w:p w14:paraId="252FCAFA" w14:textId="10E37906" w:rsidR="00EE7C6F" w:rsidRPr="00A23584" w:rsidRDefault="00EE7C6F" w:rsidP="00435F86">
      <w:pPr>
        <w:pStyle w:val="BodyText"/>
        <w:ind w:left="720" w:right="468" w:firstLine="540"/>
        <w:jc w:val="both"/>
        <w:rPr>
          <w:sz w:val="24"/>
          <w:szCs w:val="24"/>
          <w:lang w:val="sr-Cyrl-RS"/>
        </w:rPr>
      </w:pPr>
      <w:r w:rsidRPr="00A23584">
        <w:rPr>
          <w:sz w:val="24"/>
          <w:szCs w:val="24"/>
          <w:lang w:val="sr-Cyrl-RS"/>
        </w:rPr>
        <w:t xml:space="preserve">Овако велико повећање </w:t>
      </w:r>
      <w:r w:rsidR="00BC60F0" w:rsidRPr="00A23584">
        <w:rPr>
          <w:sz w:val="24"/>
          <w:szCs w:val="24"/>
          <w:lang w:val="sr-Cyrl-RS"/>
        </w:rPr>
        <w:t xml:space="preserve">издатака </w:t>
      </w:r>
      <w:r w:rsidR="00491ABA" w:rsidRPr="00A23584">
        <w:rPr>
          <w:sz w:val="24"/>
          <w:szCs w:val="24"/>
          <w:lang w:val="sr-Cyrl-RS"/>
        </w:rPr>
        <w:t>по основу државне помоћи није било планирано у буџету за 2020. годину</w:t>
      </w:r>
      <w:r w:rsidR="007E3B7C" w:rsidRPr="00A23584">
        <w:rPr>
          <w:sz w:val="24"/>
          <w:szCs w:val="24"/>
          <w:lang w:val="sr-Cyrl-RS"/>
        </w:rPr>
        <w:t xml:space="preserve"> па</w:t>
      </w:r>
      <w:r w:rsidRPr="00A23584">
        <w:rPr>
          <w:sz w:val="24"/>
          <w:szCs w:val="24"/>
          <w:lang w:val="sr-Cyrl-RS"/>
        </w:rPr>
        <w:t xml:space="preserve"> се једино може обезбедити из кредитних средстава, где</w:t>
      </w:r>
      <w:r w:rsidR="00BC60F0" w:rsidRPr="00A23584">
        <w:rPr>
          <w:sz w:val="24"/>
          <w:szCs w:val="24"/>
          <w:lang w:val="sr-Cyrl-RS"/>
        </w:rPr>
        <w:t xml:space="preserve"> су</w:t>
      </w:r>
      <w:r w:rsidRPr="00A23584">
        <w:rPr>
          <w:sz w:val="24"/>
          <w:szCs w:val="24"/>
          <w:lang w:val="sr-Cyrl-RS"/>
        </w:rPr>
        <w:t xml:space="preserve"> услови кредитирања недоступни јавности</w:t>
      </w:r>
      <w:r w:rsidR="00BC60F0" w:rsidRPr="00A23584">
        <w:rPr>
          <w:sz w:val="24"/>
          <w:szCs w:val="24"/>
          <w:lang w:val="sr-Cyrl-RS"/>
        </w:rPr>
        <w:t xml:space="preserve"> и где би за трошење тих средстава морала постојати додатна одговорност. </w:t>
      </w:r>
    </w:p>
    <w:p w14:paraId="05A8A2E3" w14:textId="77777777" w:rsidR="00663152" w:rsidRPr="00A23584" w:rsidRDefault="00EE7C6F" w:rsidP="00435F86">
      <w:pPr>
        <w:pStyle w:val="BodyText"/>
        <w:ind w:left="720" w:right="468" w:firstLine="540"/>
        <w:jc w:val="both"/>
        <w:rPr>
          <w:sz w:val="24"/>
          <w:szCs w:val="24"/>
          <w:lang w:val="sr-Cyrl-RS"/>
        </w:rPr>
      </w:pPr>
      <w:r w:rsidRPr="00A23584">
        <w:rPr>
          <w:sz w:val="24"/>
          <w:szCs w:val="24"/>
          <w:lang w:val="sr-Cyrl-RS"/>
        </w:rPr>
        <w:t>Да би се у скромним економијама</w:t>
      </w:r>
      <w:r w:rsidR="000E097A" w:rsidRPr="00A23584">
        <w:rPr>
          <w:sz w:val="24"/>
          <w:szCs w:val="24"/>
          <w:lang w:val="sr-Cyrl-RS"/>
        </w:rPr>
        <w:t>,</w:t>
      </w:r>
      <w:r w:rsidRPr="00A23584">
        <w:rPr>
          <w:sz w:val="24"/>
          <w:szCs w:val="24"/>
          <w:lang w:val="sr-Cyrl-RS"/>
        </w:rPr>
        <w:t xml:space="preserve"> каква је српска</w:t>
      </w:r>
      <w:r w:rsidR="000E097A" w:rsidRPr="00A23584">
        <w:rPr>
          <w:sz w:val="24"/>
          <w:szCs w:val="24"/>
          <w:lang w:val="sr-Cyrl-RS"/>
        </w:rPr>
        <w:t>,</w:t>
      </w:r>
      <w:r w:rsidRPr="00A23584">
        <w:rPr>
          <w:sz w:val="24"/>
          <w:szCs w:val="24"/>
          <w:lang w:val="sr-Cyrl-RS"/>
        </w:rPr>
        <w:t xml:space="preserve"> извршила најсврсисходнија</w:t>
      </w:r>
      <w:r w:rsidR="000E097A" w:rsidRPr="00A23584">
        <w:rPr>
          <w:sz w:val="24"/>
          <w:szCs w:val="24"/>
          <w:lang w:val="sr-Cyrl-RS"/>
        </w:rPr>
        <w:t xml:space="preserve"> </w:t>
      </w:r>
      <w:r w:rsidRPr="00A23584">
        <w:rPr>
          <w:sz w:val="24"/>
          <w:szCs w:val="24"/>
          <w:lang w:val="sr-Cyrl-RS"/>
        </w:rPr>
        <w:t xml:space="preserve">расподела средстава </w:t>
      </w:r>
      <w:r w:rsidR="000E097A" w:rsidRPr="00A23584">
        <w:rPr>
          <w:sz w:val="24"/>
          <w:szCs w:val="24"/>
          <w:lang w:val="sr-Cyrl-RS"/>
        </w:rPr>
        <w:t>државне помоћи,  неопходне су озбиљне анализе како се предходно дата државна помоћ одра</w:t>
      </w:r>
      <w:r w:rsidR="00663152" w:rsidRPr="00A23584">
        <w:rPr>
          <w:sz w:val="24"/>
          <w:szCs w:val="24"/>
          <w:lang w:val="sr-Cyrl-RS"/>
        </w:rPr>
        <w:t>зила</w:t>
      </w:r>
      <w:r w:rsidR="000E097A" w:rsidRPr="00A23584">
        <w:rPr>
          <w:sz w:val="24"/>
          <w:szCs w:val="24"/>
          <w:lang w:val="sr-Cyrl-RS"/>
        </w:rPr>
        <w:t xml:space="preserve"> не само на економски, већ и национални интерес, колико се она контролише и евентуално злоупотребљава. </w:t>
      </w:r>
    </w:p>
    <w:p w14:paraId="2FD61D74" w14:textId="098684F2" w:rsidR="00EE7C6F" w:rsidRPr="00A23584" w:rsidRDefault="000E097A" w:rsidP="00435F86">
      <w:pPr>
        <w:pStyle w:val="BodyText"/>
        <w:ind w:left="720" w:right="468" w:firstLine="540"/>
        <w:jc w:val="both"/>
        <w:rPr>
          <w:sz w:val="24"/>
          <w:szCs w:val="24"/>
          <w:lang w:val="sr-Cyrl-RS"/>
        </w:rPr>
      </w:pPr>
      <w:r w:rsidRPr="00A23584">
        <w:rPr>
          <w:sz w:val="24"/>
          <w:szCs w:val="24"/>
          <w:lang w:val="sr-Cyrl-RS"/>
        </w:rPr>
        <w:t xml:space="preserve">Тим поводом је Савет од свих институција, </w:t>
      </w:r>
      <w:r w:rsidR="008A3A42" w:rsidRPr="00A23584">
        <w:rPr>
          <w:sz w:val="24"/>
          <w:szCs w:val="24"/>
          <w:lang w:val="sr-Cyrl-RS"/>
        </w:rPr>
        <w:t>чије</w:t>
      </w:r>
      <w:r w:rsidRPr="00A23584">
        <w:rPr>
          <w:sz w:val="24"/>
          <w:szCs w:val="24"/>
          <w:lang w:val="sr-Cyrl-RS"/>
        </w:rPr>
        <w:t xml:space="preserve"> је </w:t>
      </w:r>
      <w:r w:rsidR="008A3A42" w:rsidRPr="00A23584">
        <w:rPr>
          <w:sz w:val="24"/>
          <w:szCs w:val="24"/>
          <w:lang w:val="sr-Cyrl-RS"/>
        </w:rPr>
        <w:t xml:space="preserve">податке </w:t>
      </w:r>
      <w:r w:rsidRPr="00A23584">
        <w:rPr>
          <w:sz w:val="24"/>
          <w:szCs w:val="24"/>
          <w:lang w:val="sr-Cyrl-RS"/>
        </w:rPr>
        <w:t>обрађивао у свом Извештају, тражио информацију како су дата подстицајна средства, субвенције и олакшице корисницима средстава у претходном периоду утицале на друштвени бруто производ Републике Србије, односно колико су сврсисходне, али одговор није добио ни од једне институције</w:t>
      </w:r>
      <w:r w:rsidRPr="007D3F8A">
        <w:rPr>
          <w:sz w:val="24"/>
          <w:szCs w:val="24"/>
          <w:lang w:val="sr-Cyrl-RS"/>
        </w:rPr>
        <w:t xml:space="preserve">. </w:t>
      </w:r>
      <w:r w:rsidR="004102E8" w:rsidRPr="007D3F8A">
        <w:rPr>
          <w:sz w:val="24"/>
          <w:szCs w:val="24"/>
          <w:lang w:val="sr-Cyrl-RS"/>
        </w:rPr>
        <w:t xml:space="preserve">Наиме, Пореска управа, Развојна агенција Србије и Фонд за развој обавестили су Савет да то није у њиховој надлежности. </w:t>
      </w:r>
      <w:r w:rsidR="00E425E4" w:rsidRPr="00E425E4">
        <w:rPr>
          <w:sz w:val="24"/>
          <w:szCs w:val="24"/>
          <w:lang w:val="sr-Cyrl-RS"/>
        </w:rPr>
        <w:t xml:space="preserve">Министарство привреде и Министарство пољопривреде и шумарства су доставили обимну документацију али не и конкрекатан одговор на захтев Савета. </w:t>
      </w:r>
      <w:r w:rsidR="00261F67" w:rsidRPr="007D3F8A">
        <w:rPr>
          <w:sz w:val="24"/>
          <w:szCs w:val="24"/>
          <w:lang w:val="sr-Cyrl-RS"/>
        </w:rPr>
        <w:t xml:space="preserve">Ако не постоји добра анализа ефеката предходно дате државне помоћи, онда се поставља питање </w:t>
      </w:r>
      <w:r w:rsidR="00261F67" w:rsidRPr="00A23584">
        <w:rPr>
          <w:sz w:val="24"/>
          <w:szCs w:val="24"/>
          <w:lang w:val="sr-Cyrl-RS"/>
        </w:rPr>
        <w:t>како се решава свака наредна расподела.</w:t>
      </w:r>
    </w:p>
    <w:p w14:paraId="08DA7BB9" w14:textId="77777777" w:rsidR="00663152" w:rsidRPr="00A23584" w:rsidRDefault="00261F67" w:rsidP="00435F86">
      <w:pPr>
        <w:pStyle w:val="BodyText"/>
        <w:ind w:left="720" w:right="468" w:firstLine="540"/>
        <w:jc w:val="both"/>
        <w:rPr>
          <w:sz w:val="24"/>
          <w:szCs w:val="24"/>
          <w:lang w:val="sr-Cyrl-RS"/>
        </w:rPr>
      </w:pPr>
      <w:r w:rsidRPr="00A23584">
        <w:rPr>
          <w:sz w:val="24"/>
          <w:szCs w:val="24"/>
          <w:lang w:val="sr-Cyrl-RS"/>
        </w:rPr>
        <w:t>У самој структури корисника државне помоћи и пре појаве ванредних околности могло се видети да су неке области запостављене, што је Савет уочио и пре две године у свом Извештају. Наиме, област заштите животне средине која је од националног значаја за Републику Србију, није добила озбиљна средс</w:t>
      </w:r>
      <w:r w:rsidR="00663152" w:rsidRPr="00A23584">
        <w:rPr>
          <w:sz w:val="24"/>
          <w:szCs w:val="24"/>
          <w:lang w:val="sr-Cyrl-RS"/>
        </w:rPr>
        <w:t>т</w:t>
      </w:r>
      <w:r w:rsidR="00BC60F0" w:rsidRPr="00A23584">
        <w:rPr>
          <w:sz w:val="24"/>
          <w:szCs w:val="24"/>
          <w:lang w:val="sr-Cyrl-RS"/>
        </w:rPr>
        <w:t>в</w:t>
      </w:r>
      <w:r w:rsidRPr="00A23584">
        <w:rPr>
          <w:sz w:val="24"/>
          <w:szCs w:val="24"/>
          <w:lang w:val="sr-Cyrl-RS"/>
        </w:rPr>
        <w:t>а ни буџетом за 2020. годину, а ни након два ребаланса.</w:t>
      </w:r>
      <w:r w:rsidR="004923CA" w:rsidRPr="00A23584">
        <w:rPr>
          <w:sz w:val="24"/>
          <w:szCs w:val="24"/>
          <w:lang w:val="sr-Cyrl-RS"/>
        </w:rPr>
        <w:t xml:space="preserve"> Здравље становника Републике Србије угрожено је великом загађеношћу ваздуха, воде и уопште животне средине које траје деценијама, али се на жалост на том пољу ништа озбиљно не дешава.</w:t>
      </w:r>
    </w:p>
    <w:p w14:paraId="258DBAE2" w14:textId="16074DA7" w:rsidR="00261F67" w:rsidRPr="00730C76" w:rsidRDefault="00E050BC" w:rsidP="00435F86">
      <w:pPr>
        <w:pStyle w:val="BodyText"/>
        <w:ind w:left="720" w:right="468" w:firstLine="540"/>
        <w:jc w:val="both"/>
        <w:rPr>
          <w:sz w:val="24"/>
          <w:szCs w:val="24"/>
          <w:lang w:val="sr-Cyrl-RS"/>
        </w:rPr>
      </w:pPr>
      <w:r w:rsidRPr="00730C76">
        <w:rPr>
          <w:sz w:val="24"/>
          <w:szCs w:val="24"/>
          <w:lang w:val="sr-Cyrl-RS"/>
        </w:rPr>
        <w:t xml:space="preserve"> Податак да је </w:t>
      </w:r>
      <w:r w:rsidR="00663152" w:rsidRPr="00730C76">
        <w:rPr>
          <w:sz w:val="24"/>
          <w:szCs w:val="24"/>
          <w:lang w:val="sr-Cyrl-RS"/>
        </w:rPr>
        <w:t xml:space="preserve">потрошено преко 500 милиона евра </w:t>
      </w:r>
      <w:r w:rsidRPr="00730C76">
        <w:rPr>
          <w:sz w:val="24"/>
          <w:szCs w:val="24"/>
          <w:lang w:val="sr-Cyrl-RS"/>
        </w:rPr>
        <w:t>само за једнокра</w:t>
      </w:r>
      <w:r w:rsidR="00663152" w:rsidRPr="00730C76">
        <w:rPr>
          <w:sz w:val="24"/>
          <w:szCs w:val="24"/>
          <w:lang w:val="sr-Cyrl-RS"/>
        </w:rPr>
        <w:t>т</w:t>
      </w:r>
      <w:r w:rsidRPr="00730C76">
        <w:rPr>
          <w:sz w:val="24"/>
          <w:szCs w:val="24"/>
          <w:lang w:val="sr-Cyrl-RS"/>
        </w:rPr>
        <w:t xml:space="preserve">но давање пунолетним грађанима Републике Србије </w:t>
      </w:r>
      <w:r w:rsidR="00663152" w:rsidRPr="00730C76">
        <w:rPr>
          <w:sz w:val="24"/>
          <w:szCs w:val="24"/>
          <w:lang w:val="sr-Cyrl-RS"/>
        </w:rPr>
        <w:t>од по 100 евра</w:t>
      </w:r>
      <w:r w:rsidR="007E3B7C" w:rsidRPr="00730C76">
        <w:rPr>
          <w:sz w:val="24"/>
          <w:szCs w:val="24"/>
          <w:lang w:val="sr-Cyrl-RS"/>
        </w:rPr>
        <w:t xml:space="preserve"> и пензионерима</w:t>
      </w:r>
      <w:r w:rsidR="00663152" w:rsidRPr="00730C76">
        <w:rPr>
          <w:sz w:val="24"/>
          <w:szCs w:val="24"/>
          <w:lang w:val="sr-Cyrl-RS"/>
        </w:rPr>
        <w:t>,</w:t>
      </w:r>
      <w:r w:rsidRPr="00730C76">
        <w:rPr>
          <w:sz w:val="24"/>
          <w:szCs w:val="24"/>
          <w:lang w:val="sr-Cyrl-RS"/>
        </w:rPr>
        <w:t xml:space="preserve"> јасно </w:t>
      </w:r>
      <w:r w:rsidR="00BC60F0" w:rsidRPr="00730C76">
        <w:rPr>
          <w:sz w:val="24"/>
          <w:szCs w:val="24"/>
          <w:lang w:val="sr-Cyrl-RS"/>
        </w:rPr>
        <w:t>показује</w:t>
      </w:r>
      <w:r w:rsidRPr="00730C76">
        <w:rPr>
          <w:sz w:val="24"/>
          <w:szCs w:val="24"/>
          <w:lang w:val="sr-Cyrl-RS"/>
        </w:rPr>
        <w:t xml:space="preserve"> колико су мале субвенције дате за заштиту животне средине, пољопривред</w:t>
      </w:r>
      <w:r w:rsidR="00663152" w:rsidRPr="00730C76">
        <w:rPr>
          <w:sz w:val="24"/>
          <w:szCs w:val="24"/>
          <w:lang w:val="sr-Cyrl-RS"/>
        </w:rPr>
        <w:t>у</w:t>
      </w:r>
      <w:r w:rsidRPr="00730C76">
        <w:rPr>
          <w:sz w:val="24"/>
          <w:szCs w:val="24"/>
          <w:lang w:val="sr-Cyrl-RS"/>
        </w:rPr>
        <w:t>, култур</w:t>
      </w:r>
      <w:r w:rsidR="00663152" w:rsidRPr="00730C76">
        <w:rPr>
          <w:sz w:val="24"/>
          <w:szCs w:val="24"/>
          <w:lang w:val="sr-Cyrl-RS"/>
        </w:rPr>
        <w:t>у</w:t>
      </w:r>
      <w:r w:rsidRPr="00730C76">
        <w:rPr>
          <w:sz w:val="24"/>
          <w:szCs w:val="24"/>
          <w:lang w:val="sr-Cyrl-RS"/>
        </w:rPr>
        <w:t xml:space="preserve"> и др.</w:t>
      </w:r>
    </w:p>
    <w:p w14:paraId="6AB33F7A" w14:textId="77777777" w:rsidR="004D0874" w:rsidRPr="00730C76" w:rsidRDefault="004D0874" w:rsidP="00435F86">
      <w:pPr>
        <w:pStyle w:val="BodyText"/>
        <w:ind w:left="720" w:right="468" w:firstLine="540"/>
        <w:jc w:val="both"/>
        <w:rPr>
          <w:sz w:val="24"/>
          <w:szCs w:val="24"/>
          <w:lang w:val="sr-Cyrl-RS"/>
        </w:rPr>
      </w:pPr>
      <w:r w:rsidRPr="00730C76">
        <w:rPr>
          <w:sz w:val="24"/>
          <w:szCs w:val="24"/>
          <w:lang w:val="sr-Cyrl-RS"/>
        </w:rPr>
        <w:t>Становништву Републике Србије је потребна помоћ, пре свега кроз запошљавање, као и помоћ лицима која су запослена или су пензионери, а чија примања нису довољна за нормалну егзистенцију.</w:t>
      </w:r>
    </w:p>
    <w:p w14:paraId="37DE0D1A" w14:textId="2856A3E1" w:rsidR="00C31D69" w:rsidRPr="00730C76" w:rsidRDefault="00BC60F0" w:rsidP="00435F86">
      <w:pPr>
        <w:pStyle w:val="BodyText"/>
        <w:ind w:left="720" w:right="468" w:firstLine="540"/>
        <w:jc w:val="both"/>
        <w:rPr>
          <w:sz w:val="24"/>
          <w:szCs w:val="24"/>
          <w:lang w:val="sr-Cyrl-RS"/>
        </w:rPr>
      </w:pPr>
      <w:r w:rsidRPr="00730C76">
        <w:rPr>
          <w:sz w:val="24"/>
          <w:szCs w:val="24"/>
          <w:lang w:val="sr-Cyrl-RS"/>
        </w:rPr>
        <w:t>Међутим, давати свим грађанима једнократну помоћ</w:t>
      </w:r>
      <w:r w:rsidR="00C31D69" w:rsidRPr="00730C76">
        <w:rPr>
          <w:sz w:val="24"/>
          <w:szCs w:val="24"/>
          <w:lang w:val="sr-Cyrl-RS"/>
        </w:rPr>
        <w:t>,</w:t>
      </w:r>
      <w:r w:rsidRPr="00730C76">
        <w:rPr>
          <w:sz w:val="24"/>
          <w:szCs w:val="24"/>
          <w:lang w:val="sr-Cyrl-RS"/>
        </w:rPr>
        <w:t xml:space="preserve"> па и онима који у Републици Србији пристојно живе, нема </w:t>
      </w:r>
      <w:r w:rsidR="001647FA">
        <w:rPr>
          <w:sz w:val="24"/>
          <w:szCs w:val="24"/>
          <w:lang w:val="sr-Cyrl-RS"/>
        </w:rPr>
        <w:t>социјалн</w:t>
      </w:r>
      <w:r w:rsidR="00A14143">
        <w:rPr>
          <w:sz w:val="24"/>
          <w:szCs w:val="24"/>
          <w:lang w:val="sr-Cyrl-RS"/>
        </w:rPr>
        <w:t>у</w:t>
      </w:r>
      <w:r w:rsidR="001647FA">
        <w:rPr>
          <w:sz w:val="24"/>
          <w:szCs w:val="24"/>
          <w:lang w:val="sr-Cyrl-RS"/>
        </w:rPr>
        <w:t xml:space="preserve"> оправданост.</w:t>
      </w:r>
    </w:p>
    <w:p w14:paraId="5C1A0A56" w14:textId="77777777" w:rsidR="004D0874" w:rsidRPr="00730C76" w:rsidRDefault="004D0874" w:rsidP="00435F86">
      <w:pPr>
        <w:pStyle w:val="BodyText"/>
        <w:ind w:left="720" w:right="468" w:firstLine="540"/>
        <w:jc w:val="both"/>
        <w:rPr>
          <w:sz w:val="24"/>
          <w:szCs w:val="24"/>
          <w:lang w:val="sr-Cyrl-RS"/>
        </w:rPr>
      </w:pPr>
      <w:r w:rsidRPr="00730C76">
        <w:rPr>
          <w:sz w:val="24"/>
          <w:szCs w:val="24"/>
          <w:lang w:val="sr-Cyrl-RS"/>
        </w:rPr>
        <w:t xml:space="preserve">Савет сматра да би израда социјалних карти у Републици Србији могла помоћи да </w:t>
      </w:r>
      <w:r w:rsidRPr="00730C76">
        <w:rPr>
          <w:sz w:val="24"/>
          <w:szCs w:val="24"/>
          <w:lang w:val="sr-Cyrl-RS"/>
        </w:rPr>
        <w:lastRenderedPageBreak/>
        <w:t>се овај проблем реши тако што би се за мања издвајања државних средстава постигли већи ефекти. Давањем државне помоћи социјално угроженој категорији становништва на основу социјалних карти постигао би се ефекат веће и ефикасније социјалне бриге за грађане којима је помоћ стварно неопходна.</w:t>
      </w:r>
    </w:p>
    <w:p w14:paraId="2B5B8119" w14:textId="79FC2EAA" w:rsidR="004D0874" w:rsidRPr="00730C76" w:rsidRDefault="004D0874" w:rsidP="00435F86">
      <w:pPr>
        <w:pStyle w:val="BodyText"/>
        <w:ind w:left="720" w:right="468" w:firstLine="540"/>
        <w:jc w:val="both"/>
        <w:rPr>
          <w:sz w:val="24"/>
          <w:szCs w:val="24"/>
          <w:lang w:val="sr-Cyrl-RS"/>
        </w:rPr>
      </w:pPr>
      <w:r w:rsidRPr="00730C76">
        <w:rPr>
          <w:sz w:val="24"/>
          <w:szCs w:val="24"/>
          <w:lang w:val="sr-Cyrl-RS"/>
        </w:rPr>
        <w:t>Државна помоћ свим грађанима може имати контра ефекат, тј. привид да се та помоћ даје ради политичке користи, односно куповине гласова. Какви су економски ефекти овакве једнократне помоћи грађанима оценио је у свом извештају и Фискални савет чије наводе цитирамо:</w:t>
      </w:r>
    </w:p>
    <w:p w14:paraId="5A971A14" w14:textId="77777777" w:rsidR="004D0874" w:rsidRPr="00730C76" w:rsidRDefault="004D0874" w:rsidP="00435F86">
      <w:pPr>
        <w:pStyle w:val="BodyText"/>
        <w:ind w:left="720" w:right="468" w:firstLine="540"/>
        <w:jc w:val="both"/>
        <w:rPr>
          <w:sz w:val="24"/>
          <w:szCs w:val="24"/>
          <w:lang w:val="sr-Cyrl-RS"/>
        </w:rPr>
      </w:pPr>
    </w:p>
    <w:p w14:paraId="6CA4D0B2" w14:textId="54929699" w:rsidR="004D0874" w:rsidRPr="00730C76" w:rsidRDefault="004D0874" w:rsidP="004D0874">
      <w:pPr>
        <w:pStyle w:val="BodyText"/>
        <w:ind w:left="1260" w:right="1008"/>
        <w:jc w:val="both"/>
        <w:rPr>
          <w:sz w:val="20"/>
          <w:szCs w:val="20"/>
          <w:lang w:val="sr-Cyrl-RS"/>
        </w:rPr>
      </w:pPr>
      <w:r w:rsidRPr="00730C76">
        <w:rPr>
          <w:sz w:val="20"/>
          <w:szCs w:val="20"/>
          <w:lang w:val="sr-Cyrl-RS"/>
        </w:rPr>
        <w:t>„Чак и да Србија нема велики јавни дуг није економски оправдано да се грађани Србије задужују како би се средства давала предузећима која током пандемије немају проблема у пословању или грађанима са високим приходима. Мера је економски неефикасна јер не може да утиче на осетно и одрживо убрзање домаће привреде, док се на другој страни ствара непланиран трошак у буџету“.</w:t>
      </w:r>
      <w:r w:rsidRPr="00730C76">
        <w:rPr>
          <w:rStyle w:val="FootnoteReference"/>
          <w:sz w:val="20"/>
          <w:szCs w:val="20"/>
          <w:lang w:val="sr-Cyrl-RS"/>
        </w:rPr>
        <w:footnoteReference w:id="1"/>
      </w:r>
      <w:r w:rsidRPr="00730C76">
        <w:rPr>
          <w:sz w:val="20"/>
          <w:szCs w:val="20"/>
          <w:lang w:val="sr-Cyrl-RS"/>
        </w:rPr>
        <w:t xml:space="preserve"> </w:t>
      </w:r>
    </w:p>
    <w:p w14:paraId="16A85130" w14:textId="28D6A261" w:rsidR="004D0874" w:rsidRPr="00730C76" w:rsidRDefault="004D0874" w:rsidP="004D0874">
      <w:pPr>
        <w:pStyle w:val="BodyText"/>
        <w:ind w:left="1260" w:right="1368"/>
        <w:jc w:val="both"/>
        <w:rPr>
          <w:sz w:val="24"/>
          <w:szCs w:val="24"/>
          <w:lang w:val="sr-Cyrl-RS"/>
        </w:rPr>
      </w:pPr>
    </w:p>
    <w:p w14:paraId="42D22D3E" w14:textId="77777777" w:rsidR="004D0874" w:rsidRPr="00730C76" w:rsidRDefault="004D0874" w:rsidP="004D0874">
      <w:pPr>
        <w:pStyle w:val="BodyText"/>
        <w:ind w:left="1260" w:right="1368"/>
        <w:jc w:val="both"/>
        <w:rPr>
          <w:sz w:val="24"/>
          <w:szCs w:val="24"/>
          <w:lang w:val="sr-Cyrl-RS"/>
        </w:rPr>
      </w:pPr>
      <w:r w:rsidRPr="00730C76">
        <w:rPr>
          <w:sz w:val="24"/>
          <w:szCs w:val="24"/>
          <w:lang w:val="sr-Cyrl-RS"/>
        </w:rPr>
        <w:t>Фискални Савет даље наводи:</w:t>
      </w:r>
    </w:p>
    <w:p w14:paraId="141E72CD" w14:textId="77777777" w:rsidR="004D0874" w:rsidRPr="00730C76" w:rsidRDefault="004D0874" w:rsidP="004D0874">
      <w:pPr>
        <w:pStyle w:val="BodyText"/>
        <w:ind w:left="1260" w:right="1368"/>
        <w:jc w:val="both"/>
        <w:rPr>
          <w:sz w:val="24"/>
          <w:szCs w:val="24"/>
          <w:lang w:val="sr-Cyrl-RS"/>
        </w:rPr>
      </w:pPr>
    </w:p>
    <w:p w14:paraId="4D2028C5" w14:textId="1812A32C" w:rsidR="004D0874" w:rsidRPr="00730C76" w:rsidRDefault="004D0874" w:rsidP="004D0874">
      <w:pPr>
        <w:pStyle w:val="BodyText"/>
        <w:ind w:left="1260" w:right="1008"/>
        <w:jc w:val="both"/>
        <w:rPr>
          <w:sz w:val="20"/>
          <w:szCs w:val="20"/>
          <w:lang w:val="sr-Cyrl-RS"/>
        </w:rPr>
      </w:pPr>
      <w:r w:rsidRPr="00730C76">
        <w:rPr>
          <w:sz w:val="20"/>
          <w:szCs w:val="20"/>
          <w:lang w:val="sr-Cyrl-RS"/>
        </w:rPr>
        <w:t>„Исплата 100 евра (свим) пунолетним грађанима представља неодговорну фискалну политику која ће отежати спровођење системских мера за смањење неједнакости и сиромаштва у будућности. Програм исплате 100 евра свим пунолетним грађанима захтева велика буџетска средства, од преко 70 млрд динара. Ова средства Република Србија је морала да обезбеди задуживањем на међународним тржиштима капитала, те ће трошак овог дуга морати да отплаћују сви порески обвезници у годинама које долазе. Отуда ће ефекти на смањење неједнакости и сиромаштва бити не само једнократни и ограничени на 2020. годину, већ ће сервисирање увећаног јавног дуга смањити буџетски простор за подршку угроженим грађанима у наредним годинама, чиме се заправо отежавају изградња институционалних и системских оквира за смањење неједнакости и сиромаштва у будућности. Управо из ових разлога се овакви програми начелно сматрају лошим јавним политикама, и са фискалног и са социјалног становишта“.</w:t>
      </w:r>
      <w:r w:rsidR="00E6549D" w:rsidRPr="00730C76">
        <w:rPr>
          <w:rStyle w:val="FootnoteReference"/>
          <w:sz w:val="20"/>
          <w:szCs w:val="20"/>
          <w:lang w:val="sr-Cyrl-RS"/>
        </w:rPr>
        <w:footnoteReference w:id="2"/>
      </w:r>
      <w:r w:rsidRPr="00730C76">
        <w:rPr>
          <w:sz w:val="20"/>
          <w:szCs w:val="20"/>
          <w:lang w:val="sr-Cyrl-RS"/>
        </w:rPr>
        <w:t xml:space="preserve">  </w:t>
      </w:r>
    </w:p>
    <w:p w14:paraId="765BCFB7" w14:textId="6F5B8355" w:rsidR="004D0874" w:rsidRPr="00730C76" w:rsidRDefault="004D0874" w:rsidP="00435F86">
      <w:pPr>
        <w:pStyle w:val="BodyText"/>
        <w:ind w:left="720" w:right="468" w:firstLine="540"/>
        <w:jc w:val="both"/>
        <w:rPr>
          <w:sz w:val="24"/>
          <w:szCs w:val="24"/>
          <w:lang w:val="sr-Cyrl-RS"/>
        </w:rPr>
      </w:pPr>
    </w:p>
    <w:p w14:paraId="24CA562E" w14:textId="1B2204E0" w:rsidR="004D0874" w:rsidRPr="00730C76" w:rsidRDefault="004D0874" w:rsidP="00435F86">
      <w:pPr>
        <w:pStyle w:val="BodyText"/>
        <w:ind w:left="720" w:right="468" w:firstLine="540"/>
        <w:jc w:val="both"/>
        <w:rPr>
          <w:sz w:val="24"/>
          <w:szCs w:val="24"/>
          <w:lang w:val="sr-Cyrl-RS"/>
        </w:rPr>
      </w:pPr>
      <w:r w:rsidRPr="00730C76">
        <w:rPr>
          <w:sz w:val="24"/>
          <w:szCs w:val="24"/>
          <w:lang w:val="sr-Cyrl-RS"/>
        </w:rPr>
        <w:t>На основу незваничних података ти трошкови у 2020. години и трошкови најављени за 2021. годину износиће неколико милијарди евра. Колики ће стварни трошкови по том основу бити, Савет сматра да тај податак никада неће бити у потпуности доступан јавности, као и сви остали трошкови који се односе на набавку медицинске опреме, лекова, вакцине, изградње болница и др. насталих услед пандемије корона вируса. Савет сматра да нема оправданих разлога да се сви ти трошкови не објаве и да се о њима разговара јер је борба против пандемије приоритет и борба у интересу свих грађана Србије.</w:t>
      </w:r>
    </w:p>
    <w:p w14:paraId="7D9003D5" w14:textId="44FB4390" w:rsidR="00A81F46" w:rsidRPr="00A23584" w:rsidRDefault="00C31D69" w:rsidP="00435F86">
      <w:pPr>
        <w:pStyle w:val="BodyText"/>
        <w:ind w:left="720" w:right="468" w:firstLine="540"/>
        <w:jc w:val="both"/>
        <w:rPr>
          <w:sz w:val="24"/>
          <w:szCs w:val="24"/>
          <w:lang w:val="sr-Cyrl-RS"/>
        </w:rPr>
      </w:pPr>
      <w:r w:rsidRPr="00730C76">
        <w:rPr>
          <w:sz w:val="24"/>
          <w:szCs w:val="24"/>
          <w:lang w:val="sr-Cyrl-RS"/>
        </w:rPr>
        <w:t>Савет је бавећи се темом државне помоћи пре две године</w:t>
      </w:r>
      <w:r w:rsidR="00CB306A" w:rsidRPr="00730C76">
        <w:rPr>
          <w:sz w:val="24"/>
          <w:szCs w:val="24"/>
          <w:lang w:val="sr-Cyrl-RS"/>
        </w:rPr>
        <w:t>,</w:t>
      </w:r>
      <w:r w:rsidRPr="00730C76">
        <w:rPr>
          <w:sz w:val="24"/>
          <w:szCs w:val="24"/>
          <w:lang w:val="sr-Cyrl-RS"/>
        </w:rPr>
        <w:t xml:space="preserve"> а и сада</w:t>
      </w:r>
      <w:r w:rsidR="00CB306A" w:rsidRPr="00730C76">
        <w:rPr>
          <w:sz w:val="24"/>
          <w:szCs w:val="24"/>
          <w:lang w:val="sr-Cyrl-RS"/>
        </w:rPr>
        <w:t>,</w:t>
      </w:r>
      <w:r w:rsidRPr="00730C76">
        <w:rPr>
          <w:sz w:val="24"/>
          <w:szCs w:val="24"/>
          <w:lang w:val="sr-Cyrl-RS"/>
        </w:rPr>
        <w:t xml:space="preserve"> уочио да се највеће субвенције дају привреди преко Министарства привреде и Фонда за развој. Корисници тих субвенција су претежно страни инвеститори којима се дају субвенције да запосле нове раднике и изврше озбиљне инвестиције. Озбиљне инвестиције на неки начин су и гаранција да ће те компаније остати у Републици Србији, а са</w:t>
      </w:r>
      <w:r w:rsidRPr="00A23584">
        <w:rPr>
          <w:sz w:val="24"/>
          <w:szCs w:val="24"/>
          <w:lang w:val="sr-Cyrl-RS"/>
        </w:rPr>
        <w:t xml:space="preserve">мим тим гарантовати радна места и редовну исплату припадајућих зарада и доприноса. Колико је стварно реализовано инвестиција у </w:t>
      </w:r>
      <w:r w:rsidR="00DD4821" w:rsidRPr="00A23584">
        <w:rPr>
          <w:sz w:val="24"/>
          <w:szCs w:val="24"/>
          <w:lang w:val="sr-Cyrl-RS"/>
        </w:rPr>
        <w:t xml:space="preserve">периоду од пре пет година до данас Савет није </w:t>
      </w:r>
      <w:r w:rsidR="00DD4821" w:rsidRPr="00A23584">
        <w:rPr>
          <w:sz w:val="24"/>
          <w:szCs w:val="24"/>
          <w:lang w:val="sr-Cyrl-RS"/>
        </w:rPr>
        <w:lastRenderedPageBreak/>
        <w:t>добио податак ни од министарства привреде ни од Развојне агенциј</w:t>
      </w:r>
      <w:r w:rsidR="00CB306A" w:rsidRPr="00A23584">
        <w:rPr>
          <w:sz w:val="24"/>
          <w:szCs w:val="24"/>
          <w:lang w:val="sr-Cyrl-RS"/>
        </w:rPr>
        <w:t>е Србије</w:t>
      </w:r>
      <w:r w:rsidR="00DD4821" w:rsidRPr="00A23584">
        <w:rPr>
          <w:sz w:val="24"/>
          <w:szCs w:val="24"/>
          <w:lang w:val="sr-Cyrl-RS"/>
        </w:rPr>
        <w:t>. Једино што је извесно да код многих инвестиција крајем године престаје мониторинг, односно обавеза инвеститора да гарантује радна места и примања запослених.</w:t>
      </w:r>
    </w:p>
    <w:p w14:paraId="6785AAF3" w14:textId="18EFFDCA" w:rsidR="00DD4821" w:rsidRPr="00A23584" w:rsidRDefault="00DD4821" w:rsidP="00435F86">
      <w:pPr>
        <w:pStyle w:val="BodyText"/>
        <w:ind w:left="720" w:right="468" w:firstLine="540"/>
        <w:jc w:val="both"/>
        <w:rPr>
          <w:sz w:val="24"/>
          <w:szCs w:val="24"/>
          <w:lang w:val="sr-Cyrl-RS"/>
        </w:rPr>
      </w:pPr>
      <w:r w:rsidRPr="00A23584">
        <w:rPr>
          <w:sz w:val="24"/>
          <w:szCs w:val="24"/>
          <w:lang w:val="sr-Cyrl-RS"/>
        </w:rPr>
        <w:t xml:space="preserve"> Каква је сврха субвенција</w:t>
      </w:r>
      <w:r w:rsidR="00A81F46" w:rsidRPr="00A23584">
        <w:rPr>
          <w:sz w:val="24"/>
          <w:szCs w:val="24"/>
          <w:lang w:val="sr-Cyrl-RS"/>
        </w:rPr>
        <w:t>,</w:t>
      </w:r>
      <w:r w:rsidRPr="00A23584">
        <w:rPr>
          <w:sz w:val="24"/>
          <w:szCs w:val="24"/>
          <w:lang w:val="sr-Cyrl-RS"/>
        </w:rPr>
        <w:t xml:space="preserve"> датих пре свега страним инвеститорима које од 2014. године до прве половине 2020. године </w:t>
      </w:r>
      <w:r w:rsidR="00A81F46" w:rsidRPr="00A23584">
        <w:rPr>
          <w:sz w:val="24"/>
          <w:szCs w:val="24"/>
          <w:lang w:val="sr-Cyrl-RS"/>
        </w:rPr>
        <w:t xml:space="preserve">само у директним давањима </w:t>
      </w:r>
      <w:r w:rsidRPr="00A23584">
        <w:rPr>
          <w:sz w:val="24"/>
          <w:szCs w:val="24"/>
          <w:lang w:val="sr-Cyrl-RS"/>
        </w:rPr>
        <w:t xml:space="preserve">износе </w:t>
      </w:r>
      <w:r w:rsidR="00A81F46" w:rsidRPr="00A23584">
        <w:rPr>
          <w:sz w:val="24"/>
          <w:szCs w:val="24"/>
          <w:lang w:val="sr-Cyrl-RS"/>
        </w:rPr>
        <w:t xml:space="preserve">преко 500 милиона евра, </w:t>
      </w:r>
      <w:r w:rsidRPr="00A23584">
        <w:rPr>
          <w:sz w:val="24"/>
          <w:szCs w:val="24"/>
          <w:lang w:val="sr-Cyrl-RS"/>
        </w:rPr>
        <w:t>ни једна надлежна институција није пружила одговор.</w:t>
      </w:r>
    </w:p>
    <w:p w14:paraId="253BA0EA" w14:textId="0AC6D3F0" w:rsidR="00E050BC" w:rsidRPr="00A23584" w:rsidRDefault="00DD4821" w:rsidP="00435F86">
      <w:pPr>
        <w:pStyle w:val="BodyText"/>
        <w:ind w:left="720" w:right="468" w:firstLine="540"/>
        <w:jc w:val="both"/>
        <w:rPr>
          <w:sz w:val="24"/>
          <w:szCs w:val="24"/>
          <w:lang w:val="sr-Cyrl-RS"/>
        </w:rPr>
      </w:pPr>
      <w:r w:rsidRPr="00A23584">
        <w:rPr>
          <w:sz w:val="24"/>
          <w:szCs w:val="24"/>
          <w:lang w:val="sr-Cyrl-RS"/>
        </w:rPr>
        <w:t>Осим тих директних давања страни инвеститори добијају бесплатно локације, пореске олакшиц</w:t>
      </w:r>
      <w:r w:rsidR="00AE3844" w:rsidRPr="00A23584">
        <w:rPr>
          <w:sz w:val="24"/>
          <w:szCs w:val="24"/>
          <w:lang w:val="sr-Cyrl-RS"/>
        </w:rPr>
        <w:t xml:space="preserve">е због чега могу да </w:t>
      </w:r>
      <w:r w:rsidRPr="00A23584">
        <w:rPr>
          <w:sz w:val="24"/>
          <w:szCs w:val="24"/>
          <w:lang w:val="sr-Cyrl-RS"/>
        </w:rPr>
        <w:t xml:space="preserve"> угро</w:t>
      </w:r>
      <w:r w:rsidR="00AE3844" w:rsidRPr="00A23584">
        <w:rPr>
          <w:sz w:val="24"/>
          <w:szCs w:val="24"/>
          <w:lang w:val="sr-Cyrl-RS"/>
        </w:rPr>
        <w:t>зе</w:t>
      </w:r>
      <w:r w:rsidRPr="00A23584">
        <w:rPr>
          <w:sz w:val="24"/>
          <w:szCs w:val="24"/>
          <w:lang w:val="sr-Cyrl-RS"/>
        </w:rPr>
        <w:t xml:space="preserve"> домаће произвођаче</w:t>
      </w:r>
      <w:r w:rsidR="00A81F46" w:rsidRPr="00A23584">
        <w:rPr>
          <w:sz w:val="24"/>
          <w:szCs w:val="24"/>
          <w:lang w:val="sr-Cyrl-RS"/>
        </w:rPr>
        <w:t xml:space="preserve">, нелојалном конкуренцијом. </w:t>
      </w:r>
    </w:p>
    <w:p w14:paraId="0CE30D6D" w14:textId="1C7014B4" w:rsidR="00A81F46" w:rsidRPr="00A23584" w:rsidRDefault="00A81F46" w:rsidP="00435F86">
      <w:pPr>
        <w:pStyle w:val="BodyText"/>
        <w:ind w:left="720" w:right="468" w:firstLine="540"/>
        <w:jc w:val="both"/>
        <w:rPr>
          <w:sz w:val="24"/>
          <w:szCs w:val="24"/>
          <w:lang w:val="sr-Cyrl-RS"/>
        </w:rPr>
      </w:pPr>
      <w:r w:rsidRPr="00A23584">
        <w:rPr>
          <w:sz w:val="24"/>
          <w:szCs w:val="24"/>
          <w:lang w:val="sr-Cyrl-RS"/>
        </w:rPr>
        <w:t xml:space="preserve">Поред субвенција страним инвеститорима преко Министарства привреде дају се подстицаји за развој предузетништава, за почетнике у запошљавању, за </w:t>
      </w:r>
      <w:r w:rsidR="0024705D" w:rsidRPr="00A23584">
        <w:rPr>
          <w:sz w:val="24"/>
          <w:szCs w:val="24"/>
          <w:lang w:val="sr-Cyrl-RS"/>
        </w:rPr>
        <w:t>подстицање локалног и регионалног развоја али у далеко мањим износима. Ти подстицаји се деле великом броју корисника, па је адекватна контрола наменског трошења отежана</w:t>
      </w:r>
      <w:r w:rsidR="00CB306A" w:rsidRPr="00A23584">
        <w:rPr>
          <w:sz w:val="24"/>
          <w:szCs w:val="24"/>
          <w:lang w:val="sr-Cyrl-RS"/>
        </w:rPr>
        <w:t>,</w:t>
      </w:r>
      <w:r w:rsidR="0024705D" w:rsidRPr="00A23584">
        <w:rPr>
          <w:sz w:val="24"/>
          <w:szCs w:val="24"/>
          <w:lang w:val="sr-Cyrl-RS"/>
        </w:rPr>
        <w:t xml:space="preserve"> односно најчешће изостаје.</w:t>
      </w:r>
    </w:p>
    <w:p w14:paraId="0FBF1F8C" w14:textId="77777777" w:rsidR="00AE3844" w:rsidRPr="00A23584" w:rsidRDefault="00CB306A" w:rsidP="00435F86">
      <w:pPr>
        <w:pStyle w:val="BodyText"/>
        <w:ind w:left="720" w:right="468" w:firstLine="540"/>
        <w:jc w:val="both"/>
        <w:rPr>
          <w:sz w:val="24"/>
          <w:szCs w:val="24"/>
          <w:lang w:val="sr-Cyrl-RS"/>
        </w:rPr>
      </w:pPr>
      <w:r w:rsidRPr="00A23584">
        <w:rPr>
          <w:sz w:val="24"/>
          <w:szCs w:val="24"/>
          <w:lang w:val="sr-Cyrl-RS"/>
        </w:rPr>
        <w:t>У условима пандемије вирусом</w:t>
      </w:r>
      <w:r w:rsidRPr="00A23584">
        <w:rPr>
          <w:sz w:val="24"/>
          <w:szCs w:val="24"/>
          <w:lang w:val="sr-Latn-RS"/>
        </w:rPr>
        <w:t xml:space="preserve"> COVID</w:t>
      </w:r>
      <w:r w:rsidRPr="00A23584">
        <w:rPr>
          <w:sz w:val="24"/>
          <w:szCs w:val="24"/>
          <w:lang w:val="sr-Cyrl-RS"/>
        </w:rPr>
        <w:t>-19 Влада је одлучила да привреду подржи кроз пореско растерећење</w:t>
      </w:r>
      <w:r w:rsidR="00AE3844" w:rsidRPr="00A23584">
        <w:rPr>
          <w:sz w:val="24"/>
          <w:szCs w:val="24"/>
          <w:lang w:val="sr-Cyrl-RS"/>
        </w:rPr>
        <w:t>,</w:t>
      </w:r>
      <w:r w:rsidRPr="00A23584">
        <w:rPr>
          <w:sz w:val="24"/>
          <w:szCs w:val="24"/>
          <w:lang w:val="sr-Cyrl-RS"/>
        </w:rPr>
        <w:t xml:space="preserve"> дотирање минималних зарада</w:t>
      </w:r>
      <w:r w:rsidR="00AE3844" w:rsidRPr="00A23584">
        <w:rPr>
          <w:sz w:val="24"/>
          <w:szCs w:val="24"/>
          <w:lang w:val="sr-Cyrl-RS"/>
        </w:rPr>
        <w:t>, повољно кредитирање.</w:t>
      </w:r>
    </w:p>
    <w:p w14:paraId="12D6FD3C" w14:textId="494FF5D5" w:rsidR="00CB306A" w:rsidRPr="00A23584" w:rsidRDefault="00AE3844" w:rsidP="00435F86">
      <w:pPr>
        <w:pStyle w:val="BodyText"/>
        <w:ind w:left="720" w:right="468" w:firstLine="540"/>
        <w:jc w:val="both"/>
        <w:rPr>
          <w:sz w:val="24"/>
          <w:szCs w:val="24"/>
          <w:lang w:val="sr-Cyrl-RS"/>
        </w:rPr>
      </w:pPr>
      <w:r w:rsidRPr="00A23584">
        <w:rPr>
          <w:sz w:val="24"/>
          <w:szCs w:val="24"/>
          <w:lang w:val="sr-Cyrl-RS"/>
        </w:rPr>
        <w:t xml:space="preserve"> </w:t>
      </w:r>
      <w:r w:rsidR="00773694" w:rsidRPr="00A23584">
        <w:rPr>
          <w:sz w:val="24"/>
          <w:szCs w:val="24"/>
          <w:lang w:val="sr-Cyrl-RS"/>
        </w:rPr>
        <w:t xml:space="preserve"> Пореска управа није доставила податке који све субјекти остварују пореске олакшице и у ком износу. Тако је и овог пута као и пре две године Пореска управа показала да огромна јавна средства која се одобравају у виду пореских олак</w:t>
      </w:r>
      <w:r w:rsidRPr="00A23584">
        <w:rPr>
          <w:sz w:val="24"/>
          <w:szCs w:val="24"/>
          <w:lang w:val="sr-Cyrl-RS"/>
        </w:rPr>
        <w:t>шица у поступцима који нису транспарентни мо</w:t>
      </w:r>
      <w:r w:rsidR="004C60C9" w:rsidRPr="00A23584">
        <w:rPr>
          <w:sz w:val="24"/>
          <w:szCs w:val="24"/>
          <w:lang w:val="sr-Cyrl-RS"/>
        </w:rPr>
        <w:t>гу</w:t>
      </w:r>
      <w:r w:rsidRPr="00A23584">
        <w:rPr>
          <w:sz w:val="24"/>
          <w:szCs w:val="24"/>
          <w:lang w:val="sr-Cyrl-RS"/>
        </w:rPr>
        <w:t xml:space="preserve"> изазвати сумњу да се нешто прикрива и да има елементе корупције.</w:t>
      </w:r>
    </w:p>
    <w:p w14:paraId="4C7783FC" w14:textId="449EAE07" w:rsidR="006A2C68" w:rsidRPr="00A23584" w:rsidRDefault="004C60C9" w:rsidP="00435F86">
      <w:pPr>
        <w:pStyle w:val="BodyText"/>
        <w:ind w:left="720" w:right="468" w:firstLine="540"/>
        <w:jc w:val="both"/>
        <w:rPr>
          <w:sz w:val="24"/>
          <w:szCs w:val="24"/>
          <w:lang w:val="sr-Cyrl-RS"/>
        </w:rPr>
      </w:pPr>
      <w:r w:rsidRPr="00A23584">
        <w:rPr>
          <w:sz w:val="24"/>
          <w:szCs w:val="24"/>
          <w:lang w:val="sr-Cyrl-RS"/>
        </w:rPr>
        <w:t>Као што се види из Извештаја, Република Србија даје подстицаје, субвенције и олакшице преко Министарства пољопривреде, шумарства и водопривреде, али у веома малим износима. Тај тренд се не мења годинама</w:t>
      </w:r>
      <w:r w:rsidR="003C7393">
        <w:rPr>
          <w:sz w:val="24"/>
          <w:szCs w:val="24"/>
          <w:lang w:val="sr-Cyrl-RS"/>
        </w:rPr>
        <w:t>,</w:t>
      </w:r>
      <w:r w:rsidRPr="00A23584">
        <w:rPr>
          <w:sz w:val="24"/>
          <w:szCs w:val="24"/>
          <w:lang w:val="sr-Cyrl-RS"/>
        </w:rPr>
        <w:t xml:space="preserve"> па чак ни сада</w:t>
      </w:r>
      <w:r w:rsidR="003C7393">
        <w:rPr>
          <w:sz w:val="24"/>
          <w:szCs w:val="24"/>
          <w:lang w:val="sr-Cyrl-RS"/>
        </w:rPr>
        <w:t>,</w:t>
      </w:r>
      <w:r w:rsidRPr="00A23584">
        <w:rPr>
          <w:sz w:val="24"/>
          <w:szCs w:val="24"/>
          <w:lang w:val="sr-Cyrl-RS"/>
        </w:rPr>
        <w:t xml:space="preserve"> у време ванредних околности. Колико је област пољопривреде важна јасно се показује у време пандемије, јер Србија не само да има довољно хране за своје становништво,  </w:t>
      </w:r>
      <w:r w:rsidR="00C023C6" w:rsidRPr="00A23584">
        <w:rPr>
          <w:sz w:val="24"/>
          <w:szCs w:val="24"/>
          <w:lang w:val="sr-Cyrl-RS"/>
        </w:rPr>
        <w:t>већ и за извоз. Пољопривредна производња је кључни фактор због чега српска економија сада има боље резултате од земаља у окружењу.</w:t>
      </w:r>
    </w:p>
    <w:p w14:paraId="74A128DF" w14:textId="200F2CAC" w:rsidR="000E2ADA" w:rsidRPr="00A23584" w:rsidRDefault="00C023C6" w:rsidP="00435F86">
      <w:pPr>
        <w:pStyle w:val="BodyText"/>
        <w:ind w:left="720" w:right="468" w:firstLine="540"/>
        <w:jc w:val="both"/>
        <w:rPr>
          <w:sz w:val="24"/>
          <w:szCs w:val="24"/>
          <w:lang w:val="sr-Cyrl-RS"/>
        </w:rPr>
      </w:pPr>
      <w:r w:rsidRPr="00A23584">
        <w:rPr>
          <w:sz w:val="24"/>
          <w:szCs w:val="24"/>
          <w:lang w:val="sr-Cyrl-RS"/>
        </w:rPr>
        <w:t xml:space="preserve"> Нажалост, држава је након два ребаланса буџета у 2020. години и повећања укупних субвенција са 95,8 милијарди динара на 278,2 милијарде</w:t>
      </w:r>
      <w:r w:rsidR="006A2C68" w:rsidRPr="00A23584">
        <w:rPr>
          <w:sz w:val="24"/>
          <w:szCs w:val="24"/>
          <w:lang w:val="sr-Cyrl-RS"/>
        </w:rPr>
        <w:t>,</w:t>
      </w:r>
      <w:r w:rsidRPr="00A23584">
        <w:rPr>
          <w:sz w:val="24"/>
          <w:szCs w:val="24"/>
          <w:lang w:val="sr-Cyrl-RS"/>
        </w:rPr>
        <w:t xml:space="preserve"> за пољопривреду, шумарство и водопривреду издвојила само 46,9 милијарди динара, односно нешто више од шест милијарди након два ребаланса буџета. У овим ванредним околностима неке позиције су и смањене, као што је издвајање за здравствену заштиту животиња. </w:t>
      </w:r>
    </w:p>
    <w:p w14:paraId="013688B2" w14:textId="77777777" w:rsidR="00A23584" w:rsidRDefault="000E2ADA" w:rsidP="00435F86">
      <w:pPr>
        <w:pStyle w:val="BodyText"/>
        <w:ind w:left="720" w:right="468" w:firstLine="540"/>
        <w:jc w:val="both"/>
        <w:rPr>
          <w:sz w:val="24"/>
          <w:szCs w:val="24"/>
          <w:lang w:val="sr-Cyrl-RS"/>
        </w:rPr>
      </w:pPr>
      <w:r w:rsidRPr="00A23584">
        <w:rPr>
          <w:sz w:val="24"/>
          <w:szCs w:val="24"/>
          <w:lang w:val="sr-Cyrl-RS"/>
        </w:rPr>
        <w:t xml:space="preserve">Познато је да у Србији постоји највећи број малих пољопривредних газдинстава, која су веома погођена кризом изазваном пандемија вирусом, а да за њих не постоје никакве </w:t>
      </w:r>
      <w:r w:rsidR="007E3B7C" w:rsidRPr="00A23584">
        <w:rPr>
          <w:sz w:val="24"/>
          <w:szCs w:val="24"/>
          <w:lang w:val="sr-Cyrl-RS"/>
        </w:rPr>
        <w:t xml:space="preserve">додатне </w:t>
      </w:r>
      <w:r w:rsidRPr="00A23584">
        <w:rPr>
          <w:sz w:val="24"/>
          <w:szCs w:val="24"/>
          <w:lang w:val="sr-Cyrl-RS"/>
        </w:rPr>
        <w:t>мере подршке у ванредним околностима. Та газдинства су најчешће у неразвијеним подручјима, па не изненађује чињеница да млади људи напуштају село.</w:t>
      </w:r>
      <w:r w:rsidR="004C60C9" w:rsidRPr="00A23584">
        <w:rPr>
          <w:sz w:val="24"/>
          <w:szCs w:val="24"/>
          <w:lang w:val="sr-Cyrl-RS"/>
        </w:rPr>
        <w:t xml:space="preserve"> </w:t>
      </w:r>
    </w:p>
    <w:p w14:paraId="28FA8906" w14:textId="3CC8D6DC" w:rsidR="004102E8" w:rsidRPr="007D3F8A" w:rsidRDefault="004102E8" w:rsidP="00435F86">
      <w:pPr>
        <w:pStyle w:val="BodyText"/>
        <w:ind w:left="720" w:right="468" w:firstLine="540"/>
        <w:jc w:val="both"/>
        <w:rPr>
          <w:sz w:val="24"/>
          <w:szCs w:val="24"/>
          <w:lang w:val="sr-Cyrl-RS"/>
        </w:rPr>
      </w:pPr>
      <w:r>
        <w:rPr>
          <w:lang w:val="sr-Cyrl-RS"/>
        </w:rPr>
        <w:tab/>
        <w:t xml:space="preserve">Тако на </w:t>
      </w:r>
      <w:r w:rsidRPr="007D3F8A">
        <w:rPr>
          <w:lang w:val="sr-Cyrl-RS"/>
        </w:rPr>
        <w:t xml:space="preserve">једној страни имамо ситуацију да држава издваја милијарде динара дотирајући минималне </w:t>
      </w:r>
      <w:r w:rsidRPr="007D3F8A">
        <w:rPr>
          <w:sz w:val="24"/>
          <w:szCs w:val="24"/>
          <w:lang w:val="sr-Cyrl-RS"/>
        </w:rPr>
        <w:t>зараде како би се сачувала радна места, а на другој страни недовољно чини да људе мотивише да живе и раде на селу. Држава дугорочно не може подстицати исплату минималних личних доходака, већ послодавци морају прилагођавати и мењати своје привредне активности. Проблем запослености се не решава дотирањем минималних зарада, већ озбиљним реструктурирањем радне снаге.</w:t>
      </w:r>
    </w:p>
    <w:p w14:paraId="712F6456" w14:textId="3A995DD5" w:rsidR="00A23584" w:rsidRPr="007D3F8A" w:rsidRDefault="006B3D89" w:rsidP="00435F86">
      <w:pPr>
        <w:pStyle w:val="BodyText"/>
        <w:ind w:left="720" w:right="468" w:firstLine="540"/>
        <w:jc w:val="both"/>
        <w:rPr>
          <w:sz w:val="24"/>
          <w:szCs w:val="24"/>
          <w:lang w:val="sr-Cyrl-RS"/>
        </w:rPr>
      </w:pPr>
      <w:r w:rsidRPr="007D3F8A">
        <w:rPr>
          <w:sz w:val="24"/>
          <w:szCs w:val="24"/>
          <w:lang w:val="sr-Cyrl-RS"/>
        </w:rPr>
        <w:t>Иначе проблем радне снаге</w:t>
      </w:r>
      <w:r w:rsidR="006A2C68" w:rsidRPr="007D3F8A">
        <w:rPr>
          <w:sz w:val="24"/>
          <w:szCs w:val="24"/>
          <w:lang w:val="sr-Cyrl-RS"/>
        </w:rPr>
        <w:t xml:space="preserve"> у Србији, било да се ради о незапосленима или о дефицитарним занимањима </w:t>
      </w:r>
      <w:r w:rsidRPr="007D3F8A">
        <w:rPr>
          <w:sz w:val="24"/>
          <w:szCs w:val="24"/>
          <w:lang w:val="sr-Cyrl-RS"/>
        </w:rPr>
        <w:t xml:space="preserve">посебно је тежак, имајући у виду да Србија има мали број становника неповољне старосне структуре. Због тога је јако важно које делатности се </w:t>
      </w:r>
      <w:r w:rsidRPr="007D3F8A">
        <w:rPr>
          <w:sz w:val="24"/>
          <w:szCs w:val="24"/>
          <w:lang w:val="sr-Cyrl-RS"/>
        </w:rPr>
        <w:lastRenderedPageBreak/>
        <w:t xml:space="preserve">субвенционишу и који кадрови. Није најважније дати око 50 милиона евра субвенција за годину ипо дана као подстицај за разне видове запошљавања, </w:t>
      </w:r>
      <w:r w:rsidR="007E3B7C" w:rsidRPr="007D3F8A">
        <w:rPr>
          <w:sz w:val="24"/>
          <w:szCs w:val="24"/>
          <w:lang w:val="sr-Cyrl-RS"/>
        </w:rPr>
        <w:t xml:space="preserve">преко Националне службе за запошљавање, </w:t>
      </w:r>
      <w:r w:rsidR="004102E8" w:rsidRPr="007D3F8A">
        <w:rPr>
          <w:sz w:val="24"/>
          <w:szCs w:val="24"/>
          <w:lang w:val="sr-Cyrl-RS"/>
        </w:rPr>
        <w:t>већ да се зна какви су стварни ефекти датих подстицаја за државу и њено становништво</w:t>
      </w:r>
      <w:r w:rsidR="007E3B7C" w:rsidRPr="007D3F8A">
        <w:rPr>
          <w:sz w:val="24"/>
          <w:szCs w:val="24"/>
          <w:lang w:val="sr-Cyrl-RS"/>
        </w:rPr>
        <w:t xml:space="preserve">. </w:t>
      </w:r>
    </w:p>
    <w:p w14:paraId="59934626" w14:textId="0491D7CB" w:rsidR="007E3B7C" w:rsidRPr="00A23584" w:rsidRDefault="007E3B7C" w:rsidP="00435F86">
      <w:pPr>
        <w:pStyle w:val="BodyText"/>
        <w:ind w:left="720" w:right="468" w:firstLine="540"/>
        <w:jc w:val="both"/>
        <w:rPr>
          <w:sz w:val="24"/>
          <w:szCs w:val="24"/>
          <w:lang w:val="sr-Cyrl-RS"/>
        </w:rPr>
      </w:pPr>
      <w:r w:rsidRPr="00A23584">
        <w:rPr>
          <w:sz w:val="24"/>
          <w:szCs w:val="24"/>
          <w:lang w:val="sr-Cyrl-RS"/>
        </w:rPr>
        <w:t>Анализом података у периоду 2019. и прва половина 2020. годи</w:t>
      </w:r>
      <w:r w:rsidR="003D3EF2" w:rsidRPr="00A23584">
        <w:rPr>
          <w:sz w:val="24"/>
          <w:szCs w:val="24"/>
          <w:lang w:val="sr-Cyrl-RS"/>
        </w:rPr>
        <w:t>не, који се односе на државну помоћ у форми субвенција, подстицаја и олакшица</w:t>
      </w:r>
      <w:r w:rsidR="00C87690">
        <w:rPr>
          <w:sz w:val="24"/>
          <w:szCs w:val="24"/>
          <w:lang w:val="sr-Cyrl-RS"/>
        </w:rPr>
        <w:t>,</w:t>
      </w:r>
      <w:r w:rsidR="003D3EF2" w:rsidRPr="00A23584">
        <w:rPr>
          <w:sz w:val="24"/>
          <w:szCs w:val="24"/>
          <w:lang w:val="sr-Cyrl-RS"/>
        </w:rPr>
        <w:t xml:space="preserve"> Савет је уочио исте проблеме који су постојали и пре две године када је доставио Влади Извештај о контроли државне помоћи. Нажалост, због појаве ванредних околности </w:t>
      </w:r>
      <w:r w:rsidR="00C45770" w:rsidRPr="00A23584">
        <w:rPr>
          <w:sz w:val="24"/>
          <w:szCs w:val="24"/>
          <w:lang w:val="sr-Cyrl-RS"/>
        </w:rPr>
        <w:t>услед</w:t>
      </w:r>
      <w:r w:rsidR="003D3EF2" w:rsidRPr="00A23584">
        <w:rPr>
          <w:sz w:val="24"/>
          <w:szCs w:val="24"/>
          <w:lang w:val="sr-Cyrl-RS"/>
        </w:rPr>
        <w:t xml:space="preserve"> пандемије вируса короне проблеми су далеко већи. С тим у вези, Савет даје одређене препоруке Влади, како би помогао у њиховом решавању.</w:t>
      </w:r>
    </w:p>
    <w:p w14:paraId="7CBB6750" w14:textId="1AC47ED4" w:rsidR="006A2C68" w:rsidRDefault="006A2C68" w:rsidP="000E2ADA">
      <w:pPr>
        <w:pStyle w:val="ListParagraph"/>
        <w:tabs>
          <w:tab w:val="left" w:pos="5985"/>
        </w:tabs>
        <w:rPr>
          <w:sz w:val="24"/>
          <w:szCs w:val="24"/>
          <w:lang w:val="sr-Cyrl-RS"/>
        </w:rPr>
      </w:pPr>
    </w:p>
    <w:p w14:paraId="7F42575D" w14:textId="11C9037E" w:rsidR="00684B2C" w:rsidRDefault="00684B2C" w:rsidP="000E2ADA">
      <w:pPr>
        <w:pStyle w:val="ListParagraph"/>
        <w:tabs>
          <w:tab w:val="left" w:pos="5985"/>
        </w:tabs>
        <w:rPr>
          <w:sz w:val="24"/>
          <w:szCs w:val="24"/>
          <w:lang w:val="sr-Cyrl-RS"/>
        </w:rPr>
      </w:pPr>
    </w:p>
    <w:p w14:paraId="6797B324" w14:textId="049DABE2" w:rsidR="00684B2C" w:rsidRDefault="00684B2C" w:rsidP="000E2ADA">
      <w:pPr>
        <w:pStyle w:val="ListParagraph"/>
        <w:tabs>
          <w:tab w:val="left" w:pos="5985"/>
        </w:tabs>
        <w:rPr>
          <w:sz w:val="24"/>
          <w:szCs w:val="24"/>
          <w:lang w:val="sr-Cyrl-RS"/>
        </w:rPr>
      </w:pPr>
    </w:p>
    <w:p w14:paraId="2FD7AA82" w14:textId="14299EC7" w:rsidR="00684B2C" w:rsidRDefault="00684B2C" w:rsidP="000E2ADA">
      <w:pPr>
        <w:pStyle w:val="ListParagraph"/>
        <w:tabs>
          <w:tab w:val="left" w:pos="5985"/>
        </w:tabs>
        <w:rPr>
          <w:sz w:val="24"/>
          <w:szCs w:val="24"/>
          <w:lang w:val="sr-Cyrl-RS"/>
        </w:rPr>
      </w:pPr>
    </w:p>
    <w:p w14:paraId="1BBCFBE1" w14:textId="6A27DA3C" w:rsidR="00684B2C" w:rsidRDefault="00684B2C" w:rsidP="000E2ADA">
      <w:pPr>
        <w:pStyle w:val="ListParagraph"/>
        <w:tabs>
          <w:tab w:val="left" w:pos="5985"/>
        </w:tabs>
        <w:rPr>
          <w:sz w:val="24"/>
          <w:szCs w:val="24"/>
          <w:lang w:val="sr-Cyrl-RS"/>
        </w:rPr>
      </w:pPr>
    </w:p>
    <w:p w14:paraId="15EC1939" w14:textId="54C92EAC" w:rsidR="00684B2C" w:rsidRDefault="00684B2C" w:rsidP="000E2ADA">
      <w:pPr>
        <w:pStyle w:val="ListParagraph"/>
        <w:tabs>
          <w:tab w:val="left" w:pos="5985"/>
        </w:tabs>
        <w:rPr>
          <w:sz w:val="24"/>
          <w:szCs w:val="24"/>
          <w:lang w:val="sr-Cyrl-RS"/>
        </w:rPr>
      </w:pPr>
    </w:p>
    <w:p w14:paraId="45106229" w14:textId="57179910" w:rsidR="00684B2C" w:rsidRDefault="00684B2C" w:rsidP="000E2ADA">
      <w:pPr>
        <w:pStyle w:val="ListParagraph"/>
        <w:tabs>
          <w:tab w:val="left" w:pos="5985"/>
        </w:tabs>
        <w:rPr>
          <w:sz w:val="24"/>
          <w:szCs w:val="24"/>
          <w:lang w:val="sr-Cyrl-RS"/>
        </w:rPr>
      </w:pPr>
    </w:p>
    <w:p w14:paraId="3F57EAAE" w14:textId="73DD5FE6" w:rsidR="00684B2C" w:rsidRDefault="00684B2C" w:rsidP="000E2ADA">
      <w:pPr>
        <w:pStyle w:val="ListParagraph"/>
        <w:tabs>
          <w:tab w:val="left" w:pos="5985"/>
        </w:tabs>
        <w:rPr>
          <w:sz w:val="24"/>
          <w:szCs w:val="24"/>
          <w:lang w:val="sr-Cyrl-RS"/>
        </w:rPr>
      </w:pPr>
    </w:p>
    <w:p w14:paraId="0EB500C1" w14:textId="4B284731" w:rsidR="00684B2C" w:rsidRDefault="00684B2C" w:rsidP="000E2ADA">
      <w:pPr>
        <w:pStyle w:val="ListParagraph"/>
        <w:tabs>
          <w:tab w:val="left" w:pos="5985"/>
        </w:tabs>
        <w:rPr>
          <w:sz w:val="24"/>
          <w:szCs w:val="24"/>
          <w:lang w:val="sr-Cyrl-RS"/>
        </w:rPr>
      </w:pPr>
    </w:p>
    <w:p w14:paraId="63400F12" w14:textId="7436ADF1" w:rsidR="00684B2C" w:rsidRDefault="00684B2C" w:rsidP="000E2ADA">
      <w:pPr>
        <w:pStyle w:val="ListParagraph"/>
        <w:tabs>
          <w:tab w:val="left" w:pos="5985"/>
        </w:tabs>
        <w:rPr>
          <w:sz w:val="24"/>
          <w:szCs w:val="24"/>
          <w:lang w:val="sr-Cyrl-RS"/>
        </w:rPr>
      </w:pPr>
    </w:p>
    <w:p w14:paraId="70BBD9D4" w14:textId="007A185B" w:rsidR="00684B2C" w:rsidRDefault="00684B2C" w:rsidP="000E2ADA">
      <w:pPr>
        <w:pStyle w:val="ListParagraph"/>
        <w:tabs>
          <w:tab w:val="left" w:pos="5985"/>
        </w:tabs>
        <w:rPr>
          <w:sz w:val="24"/>
          <w:szCs w:val="24"/>
          <w:lang w:val="sr-Cyrl-RS"/>
        </w:rPr>
      </w:pPr>
    </w:p>
    <w:p w14:paraId="6704FDD3" w14:textId="74CD0079" w:rsidR="00684B2C" w:rsidRDefault="00684B2C" w:rsidP="000E2ADA">
      <w:pPr>
        <w:pStyle w:val="ListParagraph"/>
        <w:tabs>
          <w:tab w:val="left" w:pos="5985"/>
        </w:tabs>
        <w:rPr>
          <w:sz w:val="24"/>
          <w:szCs w:val="24"/>
          <w:lang w:val="sr-Cyrl-RS"/>
        </w:rPr>
      </w:pPr>
    </w:p>
    <w:p w14:paraId="77982B4C" w14:textId="01DF7ACD" w:rsidR="00684B2C" w:rsidRDefault="00684B2C" w:rsidP="000E2ADA">
      <w:pPr>
        <w:pStyle w:val="ListParagraph"/>
        <w:tabs>
          <w:tab w:val="left" w:pos="5985"/>
        </w:tabs>
        <w:rPr>
          <w:sz w:val="24"/>
          <w:szCs w:val="24"/>
          <w:lang w:val="sr-Cyrl-RS"/>
        </w:rPr>
      </w:pPr>
    </w:p>
    <w:p w14:paraId="7576C477" w14:textId="73739B93" w:rsidR="00684B2C" w:rsidRDefault="00684B2C" w:rsidP="000E2ADA">
      <w:pPr>
        <w:pStyle w:val="ListParagraph"/>
        <w:tabs>
          <w:tab w:val="left" w:pos="5985"/>
        </w:tabs>
        <w:rPr>
          <w:sz w:val="24"/>
          <w:szCs w:val="24"/>
          <w:lang w:val="sr-Cyrl-RS"/>
        </w:rPr>
      </w:pPr>
    </w:p>
    <w:p w14:paraId="35243F01" w14:textId="0E8E1542" w:rsidR="00684B2C" w:rsidRDefault="00684B2C" w:rsidP="000E2ADA">
      <w:pPr>
        <w:pStyle w:val="ListParagraph"/>
        <w:tabs>
          <w:tab w:val="left" w:pos="5985"/>
        </w:tabs>
        <w:rPr>
          <w:sz w:val="24"/>
          <w:szCs w:val="24"/>
          <w:lang w:val="sr-Cyrl-RS"/>
        </w:rPr>
      </w:pPr>
    </w:p>
    <w:p w14:paraId="7BD22C03" w14:textId="4CBE2E66" w:rsidR="00684B2C" w:rsidRDefault="00684B2C" w:rsidP="000E2ADA">
      <w:pPr>
        <w:pStyle w:val="ListParagraph"/>
        <w:tabs>
          <w:tab w:val="left" w:pos="5985"/>
        </w:tabs>
        <w:rPr>
          <w:sz w:val="24"/>
          <w:szCs w:val="24"/>
          <w:lang w:val="sr-Cyrl-RS"/>
        </w:rPr>
      </w:pPr>
    </w:p>
    <w:p w14:paraId="3706D765" w14:textId="190E5DA9" w:rsidR="00684B2C" w:rsidRDefault="00684B2C" w:rsidP="000E2ADA">
      <w:pPr>
        <w:pStyle w:val="ListParagraph"/>
        <w:tabs>
          <w:tab w:val="left" w:pos="5985"/>
        </w:tabs>
        <w:rPr>
          <w:sz w:val="24"/>
          <w:szCs w:val="24"/>
          <w:lang w:val="sr-Cyrl-RS"/>
        </w:rPr>
      </w:pPr>
    </w:p>
    <w:p w14:paraId="572BEB98" w14:textId="4DA8DCD1" w:rsidR="00684B2C" w:rsidRDefault="00684B2C" w:rsidP="000E2ADA">
      <w:pPr>
        <w:pStyle w:val="ListParagraph"/>
        <w:tabs>
          <w:tab w:val="left" w:pos="5985"/>
        </w:tabs>
        <w:rPr>
          <w:sz w:val="24"/>
          <w:szCs w:val="24"/>
          <w:lang w:val="sr-Cyrl-RS"/>
        </w:rPr>
      </w:pPr>
    </w:p>
    <w:p w14:paraId="622C1A29" w14:textId="43A7EA18" w:rsidR="00684B2C" w:rsidRDefault="00684B2C" w:rsidP="000E2ADA">
      <w:pPr>
        <w:pStyle w:val="ListParagraph"/>
        <w:tabs>
          <w:tab w:val="left" w:pos="5985"/>
        </w:tabs>
        <w:rPr>
          <w:sz w:val="24"/>
          <w:szCs w:val="24"/>
          <w:lang w:val="sr-Cyrl-RS"/>
        </w:rPr>
      </w:pPr>
    </w:p>
    <w:p w14:paraId="1BCC728A" w14:textId="23750574" w:rsidR="00684B2C" w:rsidRDefault="00684B2C" w:rsidP="000E2ADA">
      <w:pPr>
        <w:pStyle w:val="ListParagraph"/>
        <w:tabs>
          <w:tab w:val="left" w:pos="5985"/>
        </w:tabs>
        <w:rPr>
          <w:sz w:val="24"/>
          <w:szCs w:val="24"/>
          <w:lang w:val="sr-Cyrl-RS"/>
        </w:rPr>
      </w:pPr>
    </w:p>
    <w:p w14:paraId="5B5F05DC" w14:textId="1D3AE021" w:rsidR="00684B2C" w:rsidRDefault="00684B2C" w:rsidP="000E2ADA">
      <w:pPr>
        <w:pStyle w:val="ListParagraph"/>
        <w:tabs>
          <w:tab w:val="left" w:pos="5985"/>
        </w:tabs>
        <w:rPr>
          <w:sz w:val="24"/>
          <w:szCs w:val="24"/>
          <w:lang w:val="sr-Cyrl-RS"/>
        </w:rPr>
      </w:pPr>
    </w:p>
    <w:p w14:paraId="76B51D5D" w14:textId="596CA30D" w:rsidR="00684B2C" w:rsidRDefault="00684B2C" w:rsidP="000E2ADA">
      <w:pPr>
        <w:pStyle w:val="ListParagraph"/>
        <w:tabs>
          <w:tab w:val="left" w:pos="5985"/>
        </w:tabs>
        <w:rPr>
          <w:sz w:val="24"/>
          <w:szCs w:val="24"/>
          <w:lang w:val="sr-Cyrl-RS"/>
        </w:rPr>
      </w:pPr>
    </w:p>
    <w:p w14:paraId="37B7FDCB" w14:textId="7D262583" w:rsidR="00684B2C" w:rsidRDefault="00684B2C" w:rsidP="000E2ADA">
      <w:pPr>
        <w:pStyle w:val="ListParagraph"/>
        <w:tabs>
          <w:tab w:val="left" w:pos="5985"/>
        </w:tabs>
        <w:rPr>
          <w:sz w:val="24"/>
          <w:szCs w:val="24"/>
          <w:lang w:val="sr-Cyrl-RS"/>
        </w:rPr>
      </w:pPr>
    </w:p>
    <w:p w14:paraId="3B7A0B13" w14:textId="1C587404" w:rsidR="00684B2C" w:rsidRDefault="00684B2C" w:rsidP="000E2ADA">
      <w:pPr>
        <w:pStyle w:val="ListParagraph"/>
        <w:tabs>
          <w:tab w:val="left" w:pos="5985"/>
        </w:tabs>
        <w:rPr>
          <w:sz w:val="24"/>
          <w:szCs w:val="24"/>
          <w:lang w:val="sr-Cyrl-RS"/>
        </w:rPr>
      </w:pPr>
    </w:p>
    <w:p w14:paraId="08677282" w14:textId="67B62B9D" w:rsidR="00684B2C" w:rsidRDefault="00684B2C" w:rsidP="000E2ADA">
      <w:pPr>
        <w:pStyle w:val="ListParagraph"/>
        <w:tabs>
          <w:tab w:val="left" w:pos="5985"/>
        </w:tabs>
        <w:rPr>
          <w:sz w:val="24"/>
          <w:szCs w:val="24"/>
          <w:lang w:val="sr-Cyrl-RS"/>
        </w:rPr>
      </w:pPr>
    </w:p>
    <w:p w14:paraId="52B40C03" w14:textId="6BBACE03" w:rsidR="00684B2C" w:rsidRDefault="00684B2C" w:rsidP="000E2ADA">
      <w:pPr>
        <w:pStyle w:val="ListParagraph"/>
        <w:tabs>
          <w:tab w:val="left" w:pos="5985"/>
        </w:tabs>
        <w:rPr>
          <w:sz w:val="24"/>
          <w:szCs w:val="24"/>
          <w:lang w:val="sr-Cyrl-RS"/>
        </w:rPr>
      </w:pPr>
    </w:p>
    <w:p w14:paraId="787E379B" w14:textId="60D17473" w:rsidR="00684B2C" w:rsidRDefault="00684B2C" w:rsidP="000E2ADA">
      <w:pPr>
        <w:pStyle w:val="ListParagraph"/>
        <w:tabs>
          <w:tab w:val="left" w:pos="5985"/>
        </w:tabs>
        <w:rPr>
          <w:sz w:val="24"/>
          <w:szCs w:val="24"/>
          <w:lang w:val="sr-Cyrl-RS"/>
        </w:rPr>
      </w:pPr>
    </w:p>
    <w:p w14:paraId="5E6D4EAB" w14:textId="2DFBF65D" w:rsidR="00684B2C" w:rsidRDefault="00684B2C" w:rsidP="000E2ADA">
      <w:pPr>
        <w:pStyle w:val="ListParagraph"/>
        <w:tabs>
          <w:tab w:val="left" w:pos="5985"/>
        </w:tabs>
        <w:rPr>
          <w:sz w:val="24"/>
          <w:szCs w:val="24"/>
          <w:lang w:val="sr-Cyrl-RS"/>
        </w:rPr>
      </w:pPr>
    </w:p>
    <w:p w14:paraId="36271079" w14:textId="7E6A0670" w:rsidR="004D0874" w:rsidRDefault="004D0874" w:rsidP="000E2ADA">
      <w:pPr>
        <w:pStyle w:val="ListParagraph"/>
        <w:tabs>
          <w:tab w:val="left" w:pos="5985"/>
        </w:tabs>
        <w:rPr>
          <w:sz w:val="24"/>
          <w:szCs w:val="24"/>
          <w:lang w:val="sr-Cyrl-RS"/>
        </w:rPr>
      </w:pPr>
    </w:p>
    <w:p w14:paraId="4485E6A1" w14:textId="11DD9258" w:rsidR="004D0874" w:rsidRDefault="004D0874" w:rsidP="000E2ADA">
      <w:pPr>
        <w:pStyle w:val="ListParagraph"/>
        <w:tabs>
          <w:tab w:val="left" w:pos="5985"/>
        </w:tabs>
        <w:rPr>
          <w:sz w:val="24"/>
          <w:szCs w:val="24"/>
          <w:lang w:val="sr-Cyrl-RS"/>
        </w:rPr>
      </w:pPr>
    </w:p>
    <w:p w14:paraId="7C43EA4B" w14:textId="06712177" w:rsidR="004D0874" w:rsidRDefault="004D0874" w:rsidP="000E2ADA">
      <w:pPr>
        <w:pStyle w:val="ListParagraph"/>
        <w:tabs>
          <w:tab w:val="left" w:pos="5985"/>
        </w:tabs>
        <w:rPr>
          <w:sz w:val="24"/>
          <w:szCs w:val="24"/>
          <w:lang w:val="sr-Cyrl-RS"/>
        </w:rPr>
      </w:pPr>
    </w:p>
    <w:p w14:paraId="3D1D7A64" w14:textId="7C798E9A" w:rsidR="004D0874" w:rsidRDefault="004D0874" w:rsidP="000E2ADA">
      <w:pPr>
        <w:pStyle w:val="ListParagraph"/>
        <w:tabs>
          <w:tab w:val="left" w:pos="5985"/>
        </w:tabs>
        <w:rPr>
          <w:sz w:val="24"/>
          <w:szCs w:val="24"/>
          <w:lang w:val="sr-Cyrl-RS"/>
        </w:rPr>
      </w:pPr>
    </w:p>
    <w:p w14:paraId="5E6094F1" w14:textId="77777777" w:rsidR="004D0874" w:rsidRDefault="004D0874" w:rsidP="000E2ADA">
      <w:pPr>
        <w:pStyle w:val="ListParagraph"/>
        <w:tabs>
          <w:tab w:val="left" w:pos="5985"/>
        </w:tabs>
        <w:rPr>
          <w:sz w:val="24"/>
          <w:szCs w:val="24"/>
          <w:lang w:val="sr-Cyrl-RS"/>
        </w:rPr>
      </w:pPr>
    </w:p>
    <w:p w14:paraId="5654DEF1" w14:textId="69CBEA18" w:rsidR="00684B2C" w:rsidRDefault="00684B2C" w:rsidP="000E2ADA">
      <w:pPr>
        <w:pStyle w:val="ListParagraph"/>
        <w:tabs>
          <w:tab w:val="left" w:pos="5985"/>
        </w:tabs>
        <w:rPr>
          <w:sz w:val="24"/>
          <w:szCs w:val="24"/>
          <w:lang w:val="sr-Cyrl-RS"/>
        </w:rPr>
      </w:pPr>
    </w:p>
    <w:p w14:paraId="4EE07F7F" w14:textId="77777777" w:rsidR="00684B2C" w:rsidRPr="00A23584" w:rsidRDefault="00684B2C" w:rsidP="000E2ADA">
      <w:pPr>
        <w:pStyle w:val="ListParagraph"/>
        <w:tabs>
          <w:tab w:val="left" w:pos="5985"/>
        </w:tabs>
        <w:rPr>
          <w:sz w:val="24"/>
          <w:szCs w:val="24"/>
          <w:lang w:val="sr-Cyrl-RS"/>
        </w:rPr>
      </w:pPr>
    </w:p>
    <w:p w14:paraId="35CEE0C6" w14:textId="58606F07" w:rsidR="00686915" w:rsidRPr="00730C76" w:rsidRDefault="00686915" w:rsidP="005715B6">
      <w:pPr>
        <w:pStyle w:val="Heading1"/>
        <w:numPr>
          <w:ilvl w:val="0"/>
          <w:numId w:val="10"/>
        </w:numPr>
        <w:ind w:left="1080"/>
        <w:rPr>
          <w:rFonts w:ascii="Times New Roman" w:hAnsi="Times New Roman" w:cs="Times New Roman"/>
          <w:b/>
          <w:sz w:val="28"/>
          <w:szCs w:val="28"/>
          <w:lang w:val="sr-Cyrl-RS"/>
        </w:rPr>
      </w:pPr>
      <w:bookmarkStart w:id="41" w:name="_Toc76555957"/>
      <w:r w:rsidRPr="00730C76">
        <w:rPr>
          <w:rFonts w:ascii="Times New Roman" w:hAnsi="Times New Roman" w:cs="Times New Roman"/>
          <w:b/>
          <w:sz w:val="28"/>
          <w:szCs w:val="28"/>
          <w:lang w:val="sr-Cyrl-RS"/>
        </w:rPr>
        <w:lastRenderedPageBreak/>
        <w:t>ПРЕПОРУКЕ</w:t>
      </w:r>
      <w:bookmarkEnd w:id="41"/>
    </w:p>
    <w:p w14:paraId="5C91D9B4" w14:textId="77777777" w:rsidR="00686915" w:rsidRPr="00A23584" w:rsidRDefault="00686915" w:rsidP="00226C5B">
      <w:pPr>
        <w:pStyle w:val="ListParagraph"/>
        <w:rPr>
          <w:sz w:val="24"/>
          <w:szCs w:val="24"/>
          <w:lang w:val="sr-Cyrl-RS"/>
        </w:rPr>
      </w:pPr>
    </w:p>
    <w:p w14:paraId="6259BD0F" w14:textId="61B90BC1" w:rsidR="00686915" w:rsidRPr="003C7393" w:rsidRDefault="003C7393" w:rsidP="005715B6">
      <w:pPr>
        <w:ind w:left="720" w:right="475" w:firstLine="720"/>
        <w:rPr>
          <w:rFonts w:ascii="Times New Roman" w:hAnsi="Times New Roman" w:cs="Times New Roman"/>
          <w:sz w:val="24"/>
          <w:szCs w:val="24"/>
          <w:lang w:val="sr-Cyrl-RS"/>
        </w:rPr>
      </w:pPr>
      <w:r w:rsidRPr="003C7393">
        <w:rPr>
          <w:rFonts w:ascii="Times New Roman" w:hAnsi="Times New Roman" w:cs="Times New Roman"/>
          <w:sz w:val="24"/>
          <w:szCs w:val="24"/>
          <w:lang w:val="sr-Cyrl-RS"/>
        </w:rPr>
        <w:t>Савет даје следеће препоруке:</w:t>
      </w:r>
    </w:p>
    <w:p w14:paraId="235B3AEA" w14:textId="204DD073" w:rsidR="00684B2C" w:rsidRDefault="004102E8" w:rsidP="005715B6">
      <w:pPr>
        <w:pStyle w:val="NoSpacing"/>
        <w:numPr>
          <w:ilvl w:val="0"/>
          <w:numId w:val="19"/>
        </w:numPr>
        <w:ind w:left="720" w:right="475"/>
        <w:jc w:val="both"/>
        <w:rPr>
          <w:sz w:val="24"/>
          <w:szCs w:val="24"/>
          <w:lang w:val="sr-Cyrl-RS"/>
        </w:rPr>
      </w:pPr>
      <w:r w:rsidRPr="00684B2C">
        <w:rPr>
          <w:sz w:val="24"/>
          <w:szCs w:val="24"/>
          <w:lang w:val="sr-Cyrl-RS"/>
        </w:rPr>
        <w:t xml:space="preserve">Савет је мишљења </w:t>
      </w:r>
      <w:r w:rsidR="003C7393" w:rsidRPr="00684B2C">
        <w:rPr>
          <w:sz w:val="24"/>
          <w:szCs w:val="24"/>
          <w:lang w:val="sr-Cyrl-RS"/>
        </w:rPr>
        <w:t>д</w:t>
      </w:r>
      <w:r w:rsidR="003D3EF2" w:rsidRPr="00684B2C">
        <w:rPr>
          <w:sz w:val="24"/>
          <w:szCs w:val="24"/>
          <w:lang w:val="sr-Cyrl-RS"/>
        </w:rPr>
        <w:t>а се субвенције, подстицаји и олакшице планирају по приоритетима од националног значаја за Републику Србију из реалних извора а не новим задуживањем</w:t>
      </w:r>
      <w:r w:rsidR="003C7393" w:rsidRPr="00684B2C">
        <w:rPr>
          <w:sz w:val="24"/>
          <w:szCs w:val="24"/>
          <w:lang w:val="sr-Cyrl-RS"/>
        </w:rPr>
        <w:t>;</w:t>
      </w:r>
    </w:p>
    <w:p w14:paraId="64428805" w14:textId="77777777" w:rsidR="009167BA" w:rsidRPr="00684B2C" w:rsidRDefault="009167BA" w:rsidP="005715B6">
      <w:pPr>
        <w:pStyle w:val="NoSpacing"/>
        <w:ind w:left="720" w:right="475"/>
        <w:jc w:val="both"/>
        <w:rPr>
          <w:sz w:val="24"/>
          <w:szCs w:val="24"/>
          <w:lang w:val="sr-Cyrl-RS"/>
        </w:rPr>
      </w:pPr>
    </w:p>
    <w:p w14:paraId="10F25A0F" w14:textId="49E25740" w:rsidR="00684B2C" w:rsidRDefault="004102E8" w:rsidP="005715B6">
      <w:pPr>
        <w:pStyle w:val="NoSpacing"/>
        <w:numPr>
          <w:ilvl w:val="0"/>
          <w:numId w:val="19"/>
        </w:numPr>
        <w:ind w:left="720" w:right="475"/>
        <w:jc w:val="both"/>
        <w:rPr>
          <w:sz w:val="24"/>
          <w:szCs w:val="24"/>
          <w:lang w:val="sr-Cyrl-RS"/>
        </w:rPr>
      </w:pPr>
      <w:r w:rsidRPr="00684B2C">
        <w:rPr>
          <w:sz w:val="24"/>
          <w:szCs w:val="24"/>
          <w:lang w:val="sr-Cyrl-RS"/>
        </w:rPr>
        <w:t xml:space="preserve">Савет предлаже </w:t>
      </w:r>
      <w:r w:rsidR="003C7393" w:rsidRPr="00684B2C">
        <w:rPr>
          <w:sz w:val="24"/>
          <w:szCs w:val="24"/>
          <w:lang w:val="sr-Cyrl-RS"/>
        </w:rPr>
        <w:t>д</w:t>
      </w:r>
      <w:r w:rsidR="003D3EF2" w:rsidRPr="00684B2C">
        <w:rPr>
          <w:sz w:val="24"/>
          <w:szCs w:val="24"/>
          <w:lang w:val="sr-Cyrl-RS"/>
        </w:rPr>
        <w:t>а се субвенције, подстицаји и олакшице уговарају у складу са Законом о бу</w:t>
      </w:r>
      <w:r w:rsidR="00196C0A" w:rsidRPr="00684B2C">
        <w:rPr>
          <w:sz w:val="24"/>
          <w:szCs w:val="24"/>
          <w:lang w:val="sr-Cyrl-RS"/>
        </w:rPr>
        <w:t>џету и да се не мењају бројни</w:t>
      </w:r>
      <w:r w:rsidR="003C7393" w:rsidRPr="00684B2C">
        <w:rPr>
          <w:sz w:val="24"/>
          <w:szCs w:val="24"/>
          <w:lang w:val="sr-Cyrl-RS"/>
        </w:rPr>
        <w:t>м уредбама у току текуће године;</w:t>
      </w:r>
    </w:p>
    <w:p w14:paraId="0B3A20D9" w14:textId="1BEF671E" w:rsidR="009167BA" w:rsidRPr="00684B2C" w:rsidRDefault="009167BA" w:rsidP="005715B6">
      <w:pPr>
        <w:pStyle w:val="NoSpacing"/>
        <w:ind w:left="720" w:right="475"/>
        <w:jc w:val="both"/>
        <w:rPr>
          <w:sz w:val="24"/>
          <w:szCs w:val="24"/>
          <w:lang w:val="sr-Cyrl-RS"/>
        </w:rPr>
      </w:pPr>
    </w:p>
    <w:p w14:paraId="04E9741F" w14:textId="3FAF7876" w:rsidR="00684B2C" w:rsidRPr="009167BA" w:rsidRDefault="003C7393" w:rsidP="005715B6">
      <w:pPr>
        <w:pStyle w:val="NoSpacing"/>
        <w:numPr>
          <w:ilvl w:val="0"/>
          <w:numId w:val="19"/>
        </w:numPr>
        <w:ind w:left="720" w:right="475"/>
        <w:jc w:val="both"/>
        <w:rPr>
          <w:sz w:val="24"/>
          <w:szCs w:val="24"/>
          <w:lang w:val="sr-Cyrl-RS"/>
        </w:rPr>
      </w:pPr>
      <w:r w:rsidRPr="00684B2C">
        <w:rPr>
          <w:sz w:val="24"/>
          <w:szCs w:val="24"/>
          <w:lang w:val="sr-Cyrl-CS"/>
        </w:rPr>
        <w:t>д</w:t>
      </w:r>
      <w:r w:rsidR="008A3A42" w:rsidRPr="00684B2C">
        <w:rPr>
          <w:sz w:val="24"/>
          <w:szCs w:val="24"/>
          <w:lang w:val="sr-Cyrl-CS"/>
        </w:rPr>
        <w:t>а се преиспита политика скупих субвенција и осталих олакшица страним инвеститорима и сходн</w:t>
      </w:r>
      <w:r w:rsidR="00DA59D6" w:rsidRPr="00684B2C">
        <w:rPr>
          <w:sz w:val="24"/>
          <w:szCs w:val="24"/>
          <w:lang w:val="sr-Cyrl-CS"/>
        </w:rPr>
        <w:t>о томе</w:t>
      </w:r>
      <w:r w:rsidR="004102E8" w:rsidRPr="00684B2C">
        <w:rPr>
          <w:sz w:val="24"/>
          <w:szCs w:val="24"/>
          <w:lang w:val="sr-Cyrl-CS"/>
        </w:rPr>
        <w:t xml:space="preserve"> можда</w:t>
      </w:r>
      <w:r w:rsidR="00DA59D6" w:rsidRPr="00684B2C">
        <w:rPr>
          <w:sz w:val="24"/>
          <w:szCs w:val="24"/>
          <w:lang w:val="sr-Cyrl-CS"/>
        </w:rPr>
        <w:t xml:space="preserve"> измени Закон о улагањима;</w:t>
      </w:r>
    </w:p>
    <w:p w14:paraId="49AD2115" w14:textId="4C385351" w:rsidR="009167BA" w:rsidRPr="00684B2C" w:rsidRDefault="009167BA" w:rsidP="005715B6">
      <w:pPr>
        <w:pStyle w:val="NoSpacing"/>
        <w:ind w:left="720" w:right="475"/>
        <w:jc w:val="both"/>
        <w:rPr>
          <w:sz w:val="24"/>
          <w:szCs w:val="24"/>
          <w:lang w:val="sr-Cyrl-RS"/>
        </w:rPr>
      </w:pPr>
    </w:p>
    <w:p w14:paraId="2AF52BB6" w14:textId="58BD4AE7" w:rsidR="00684B2C" w:rsidRPr="009167BA" w:rsidRDefault="003C7393" w:rsidP="005715B6">
      <w:pPr>
        <w:pStyle w:val="NoSpacing"/>
        <w:numPr>
          <w:ilvl w:val="0"/>
          <w:numId w:val="19"/>
        </w:numPr>
        <w:ind w:left="720" w:right="475"/>
        <w:jc w:val="both"/>
        <w:rPr>
          <w:sz w:val="24"/>
          <w:szCs w:val="24"/>
          <w:lang w:val="sr-Cyrl-RS"/>
        </w:rPr>
      </w:pPr>
      <w:r w:rsidRPr="00684B2C">
        <w:rPr>
          <w:sz w:val="24"/>
          <w:szCs w:val="24"/>
          <w:lang w:val="sr-Cyrl-CS"/>
        </w:rPr>
        <w:t>д</w:t>
      </w:r>
      <w:r w:rsidR="00196C0A" w:rsidRPr="00684B2C">
        <w:rPr>
          <w:sz w:val="24"/>
          <w:szCs w:val="24"/>
          <w:lang w:val="sr-Cyrl-CS"/>
        </w:rPr>
        <w:t>а надлежне институције</w:t>
      </w:r>
      <w:r w:rsidR="00FC6CF1" w:rsidRPr="00684B2C">
        <w:rPr>
          <w:sz w:val="24"/>
          <w:szCs w:val="24"/>
          <w:lang w:val="sr-Cyrl-CS"/>
        </w:rPr>
        <w:t>,</w:t>
      </w:r>
      <w:r w:rsidR="00196C0A" w:rsidRPr="00684B2C">
        <w:rPr>
          <w:sz w:val="24"/>
          <w:szCs w:val="24"/>
          <w:lang w:val="sr-Cyrl-CS"/>
        </w:rPr>
        <w:t xml:space="preserve"> преко којих се реализује државна помоћ</w:t>
      </w:r>
      <w:r w:rsidR="00FC6CF1" w:rsidRPr="00684B2C">
        <w:rPr>
          <w:sz w:val="24"/>
          <w:szCs w:val="24"/>
          <w:lang w:val="sr-Cyrl-CS"/>
        </w:rPr>
        <w:t>,</w:t>
      </w:r>
      <w:r w:rsidR="00196C0A" w:rsidRPr="00684B2C">
        <w:rPr>
          <w:sz w:val="24"/>
          <w:szCs w:val="24"/>
          <w:lang w:val="sr-Cyrl-CS"/>
        </w:rPr>
        <w:t xml:space="preserve"> изврше анализу предходно додељене државне помоћи и утврде ефекте те помоћи, како би се политика расподеле нових средстава мењала у зависности од </w:t>
      </w:r>
      <w:r w:rsidRPr="00684B2C">
        <w:rPr>
          <w:sz w:val="24"/>
          <w:szCs w:val="24"/>
          <w:lang w:val="sr-Cyrl-CS"/>
        </w:rPr>
        <w:t>предходно постигнутих резултата;</w:t>
      </w:r>
    </w:p>
    <w:p w14:paraId="70EF6D3C" w14:textId="1DDCA914" w:rsidR="009167BA" w:rsidRPr="00684B2C" w:rsidRDefault="009167BA" w:rsidP="005715B6">
      <w:pPr>
        <w:pStyle w:val="NoSpacing"/>
        <w:ind w:left="720" w:right="475"/>
        <w:jc w:val="both"/>
        <w:rPr>
          <w:sz w:val="24"/>
          <w:szCs w:val="24"/>
          <w:lang w:val="sr-Cyrl-RS"/>
        </w:rPr>
      </w:pPr>
    </w:p>
    <w:p w14:paraId="4C05E87B" w14:textId="774B2286" w:rsidR="00684B2C" w:rsidRPr="009167BA" w:rsidRDefault="003C7393" w:rsidP="005715B6">
      <w:pPr>
        <w:pStyle w:val="NoSpacing"/>
        <w:numPr>
          <w:ilvl w:val="0"/>
          <w:numId w:val="19"/>
        </w:numPr>
        <w:ind w:left="720" w:right="475"/>
        <w:jc w:val="both"/>
        <w:rPr>
          <w:sz w:val="24"/>
          <w:szCs w:val="24"/>
          <w:lang w:val="sr-Cyrl-RS"/>
        </w:rPr>
      </w:pPr>
      <w:r w:rsidRPr="00684B2C">
        <w:rPr>
          <w:sz w:val="24"/>
          <w:szCs w:val="24"/>
          <w:lang w:val="sr-Cyrl-CS"/>
        </w:rPr>
        <w:t>д</w:t>
      </w:r>
      <w:r w:rsidR="00196C0A" w:rsidRPr="00684B2C">
        <w:rPr>
          <w:sz w:val="24"/>
          <w:szCs w:val="24"/>
          <w:lang w:val="sr-Cyrl-CS"/>
        </w:rPr>
        <w:t>а се државна помоћ коју добијају микро, мала и средња предузећа строго контролише у смислу наменског трошења</w:t>
      </w:r>
      <w:r w:rsidR="00FC6CF1" w:rsidRPr="00684B2C">
        <w:rPr>
          <w:sz w:val="24"/>
          <w:szCs w:val="24"/>
          <w:lang w:val="sr-Cyrl-CS"/>
        </w:rPr>
        <w:t>, да приоритети буду производне а не услужне де</w:t>
      </w:r>
      <w:r w:rsidRPr="00684B2C">
        <w:rPr>
          <w:sz w:val="24"/>
          <w:szCs w:val="24"/>
          <w:lang w:val="sr-Cyrl-CS"/>
        </w:rPr>
        <w:t>латности као што је случај сада;</w:t>
      </w:r>
    </w:p>
    <w:p w14:paraId="18786F42" w14:textId="17120EF4" w:rsidR="009167BA" w:rsidRPr="00684B2C" w:rsidRDefault="009167BA" w:rsidP="005715B6">
      <w:pPr>
        <w:pStyle w:val="NoSpacing"/>
        <w:ind w:left="720" w:right="475"/>
        <w:jc w:val="both"/>
        <w:rPr>
          <w:sz w:val="24"/>
          <w:szCs w:val="24"/>
          <w:lang w:val="sr-Cyrl-RS"/>
        </w:rPr>
      </w:pPr>
    </w:p>
    <w:p w14:paraId="7E2D1E84" w14:textId="131A68B6" w:rsidR="00684B2C" w:rsidRPr="009167BA" w:rsidRDefault="003C7393" w:rsidP="005715B6">
      <w:pPr>
        <w:pStyle w:val="NoSpacing"/>
        <w:numPr>
          <w:ilvl w:val="0"/>
          <w:numId w:val="19"/>
        </w:numPr>
        <w:ind w:left="720" w:right="475"/>
        <w:jc w:val="both"/>
        <w:rPr>
          <w:sz w:val="24"/>
          <w:szCs w:val="24"/>
          <w:lang w:val="sr-Cyrl-RS"/>
        </w:rPr>
      </w:pPr>
      <w:r w:rsidRPr="00684B2C">
        <w:rPr>
          <w:sz w:val="24"/>
          <w:szCs w:val="24"/>
          <w:lang w:val="sr-Cyrl-CS"/>
        </w:rPr>
        <w:t>д</w:t>
      </w:r>
      <w:r w:rsidR="00FC6CF1" w:rsidRPr="00684B2C">
        <w:rPr>
          <w:sz w:val="24"/>
          <w:szCs w:val="24"/>
          <w:lang w:val="sr-Cyrl-CS"/>
        </w:rPr>
        <w:t>а се</w:t>
      </w:r>
      <w:r w:rsidR="004102E8" w:rsidRPr="00684B2C">
        <w:rPr>
          <w:sz w:val="24"/>
          <w:szCs w:val="24"/>
          <w:lang w:val="sr-Cyrl-CS"/>
        </w:rPr>
        <w:t>,</w:t>
      </w:r>
      <w:r w:rsidR="00FC6CF1" w:rsidRPr="00684B2C">
        <w:rPr>
          <w:sz w:val="24"/>
          <w:szCs w:val="24"/>
          <w:lang w:val="sr-Cyrl-CS"/>
        </w:rPr>
        <w:t xml:space="preserve"> </w:t>
      </w:r>
      <w:r w:rsidR="004102E8" w:rsidRPr="00684B2C">
        <w:rPr>
          <w:sz w:val="24"/>
          <w:szCs w:val="24"/>
          <w:lang w:val="sr-Cyrl-CS"/>
        </w:rPr>
        <w:t xml:space="preserve">колико је могуће, </w:t>
      </w:r>
      <w:r w:rsidR="00FC6CF1" w:rsidRPr="00684B2C">
        <w:rPr>
          <w:sz w:val="24"/>
          <w:szCs w:val="24"/>
          <w:lang w:val="sr-Cyrl-CS"/>
        </w:rPr>
        <w:t>веће субвенције одобра</w:t>
      </w:r>
      <w:r w:rsidR="00684B2C" w:rsidRPr="00684B2C">
        <w:rPr>
          <w:sz w:val="24"/>
          <w:szCs w:val="24"/>
          <w:lang w:val="sr-Cyrl-CS"/>
        </w:rPr>
        <w:t>вају за заштиту животне средине</w:t>
      </w:r>
      <w:r w:rsidR="009167BA" w:rsidRPr="009167BA">
        <w:rPr>
          <w:sz w:val="24"/>
          <w:szCs w:val="24"/>
          <w:lang w:val="sr-Cyrl-RS"/>
        </w:rPr>
        <w:t>;</w:t>
      </w:r>
    </w:p>
    <w:p w14:paraId="772FBC7F" w14:textId="533E3AD6" w:rsidR="009167BA" w:rsidRPr="00684B2C" w:rsidRDefault="009167BA" w:rsidP="005715B6">
      <w:pPr>
        <w:pStyle w:val="NoSpacing"/>
        <w:ind w:left="720" w:right="475"/>
        <w:jc w:val="both"/>
        <w:rPr>
          <w:sz w:val="24"/>
          <w:szCs w:val="24"/>
          <w:lang w:val="sr-Cyrl-RS"/>
        </w:rPr>
      </w:pPr>
    </w:p>
    <w:p w14:paraId="434E1709" w14:textId="2C2DB550" w:rsidR="00684B2C" w:rsidRPr="009167BA" w:rsidRDefault="003C7393" w:rsidP="005715B6">
      <w:pPr>
        <w:pStyle w:val="NoSpacing"/>
        <w:numPr>
          <w:ilvl w:val="0"/>
          <w:numId w:val="19"/>
        </w:numPr>
        <w:ind w:left="720" w:right="475"/>
        <w:jc w:val="both"/>
        <w:rPr>
          <w:sz w:val="24"/>
          <w:szCs w:val="24"/>
          <w:lang w:val="sr-Cyrl-RS"/>
        </w:rPr>
      </w:pPr>
      <w:r w:rsidRPr="00684B2C">
        <w:rPr>
          <w:sz w:val="24"/>
          <w:szCs w:val="24"/>
          <w:lang w:val="sr-Cyrl-CS"/>
        </w:rPr>
        <w:t>д</w:t>
      </w:r>
      <w:r w:rsidR="00FC6CF1" w:rsidRPr="00684B2C">
        <w:rPr>
          <w:sz w:val="24"/>
          <w:szCs w:val="24"/>
          <w:lang w:val="sr-Cyrl-CS"/>
        </w:rPr>
        <w:t>а се веће субвенције одобравају</w:t>
      </w:r>
      <w:r w:rsidRPr="00684B2C">
        <w:rPr>
          <w:sz w:val="24"/>
          <w:szCs w:val="24"/>
          <w:lang w:val="sr-Cyrl-CS"/>
        </w:rPr>
        <w:t xml:space="preserve"> за пољопривреду и водопривреду;</w:t>
      </w:r>
    </w:p>
    <w:p w14:paraId="70918145" w14:textId="6769D046" w:rsidR="009167BA" w:rsidRPr="00684B2C" w:rsidRDefault="009167BA" w:rsidP="005715B6">
      <w:pPr>
        <w:pStyle w:val="NoSpacing"/>
        <w:ind w:left="720" w:right="475"/>
        <w:jc w:val="both"/>
        <w:rPr>
          <w:sz w:val="24"/>
          <w:szCs w:val="24"/>
          <w:lang w:val="sr-Cyrl-RS"/>
        </w:rPr>
      </w:pPr>
    </w:p>
    <w:p w14:paraId="5BC44ED8" w14:textId="08E9C7CE" w:rsidR="00684B2C" w:rsidRPr="009167BA" w:rsidRDefault="003C7393" w:rsidP="005715B6">
      <w:pPr>
        <w:pStyle w:val="NoSpacing"/>
        <w:numPr>
          <w:ilvl w:val="0"/>
          <w:numId w:val="19"/>
        </w:numPr>
        <w:ind w:left="720" w:right="475"/>
        <w:jc w:val="both"/>
        <w:rPr>
          <w:sz w:val="24"/>
          <w:szCs w:val="24"/>
          <w:lang w:val="sr-Cyrl-RS"/>
        </w:rPr>
      </w:pPr>
      <w:r w:rsidRPr="00684B2C">
        <w:rPr>
          <w:sz w:val="24"/>
          <w:szCs w:val="24"/>
          <w:lang w:val="sr-Cyrl-CS"/>
        </w:rPr>
        <w:t>д</w:t>
      </w:r>
      <w:r w:rsidR="00FC6CF1" w:rsidRPr="00684B2C">
        <w:rPr>
          <w:sz w:val="24"/>
          <w:szCs w:val="24"/>
          <w:lang w:val="sr-Cyrl-CS"/>
        </w:rPr>
        <w:t>а Министарство пољопривреде, шумарства и водопривреде преиспита политику досадашњег субвенционисања и исту прилагоди новонасталим околностима, како би се максимално подстакла производња хране</w:t>
      </w:r>
      <w:r w:rsidRPr="00684B2C">
        <w:rPr>
          <w:sz w:val="24"/>
          <w:szCs w:val="24"/>
          <w:lang w:val="sr-Cyrl-CS"/>
        </w:rPr>
        <w:t>;</w:t>
      </w:r>
    </w:p>
    <w:p w14:paraId="0BA2EA94" w14:textId="5F368DDB" w:rsidR="009167BA" w:rsidRPr="00684B2C" w:rsidRDefault="009167BA" w:rsidP="005715B6">
      <w:pPr>
        <w:pStyle w:val="NoSpacing"/>
        <w:ind w:left="720" w:right="475"/>
        <w:jc w:val="both"/>
        <w:rPr>
          <w:sz w:val="24"/>
          <w:szCs w:val="24"/>
          <w:lang w:val="sr-Cyrl-RS"/>
        </w:rPr>
      </w:pPr>
    </w:p>
    <w:p w14:paraId="52FA1E72" w14:textId="5E584425" w:rsidR="00684B2C" w:rsidRPr="009167BA" w:rsidRDefault="003C7393" w:rsidP="005715B6">
      <w:pPr>
        <w:pStyle w:val="NoSpacing"/>
        <w:numPr>
          <w:ilvl w:val="0"/>
          <w:numId w:val="19"/>
        </w:numPr>
        <w:ind w:left="720" w:right="475"/>
        <w:jc w:val="both"/>
        <w:rPr>
          <w:sz w:val="24"/>
          <w:szCs w:val="24"/>
          <w:lang w:val="sr-Cyrl-RS"/>
        </w:rPr>
      </w:pPr>
      <w:r w:rsidRPr="00684B2C">
        <w:rPr>
          <w:sz w:val="24"/>
          <w:szCs w:val="24"/>
          <w:lang w:val="sr-Cyrl-CS"/>
        </w:rPr>
        <w:t>д</w:t>
      </w:r>
      <w:r w:rsidR="00304B62" w:rsidRPr="00684B2C">
        <w:rPr>
          <w:sz w:val="24"/>
          <w:szCs w:val="24"/>
          <w:lang w:val="sr-Cyrl-CS"/>
        </w:rPr>
        <w:t>а Министарство пољопривреде, шумарства и водопривреде кроз нове мере субвенционисања помогне малим пољопривредним газдинствима</w:t>
      </w:r>
      <w:r w:rsidR="000059EB" w:rsidRPr="00684B2C">
        <w:rPr>
          <w:sz w:val="24"/>
          <w:szCs w:val="24"/>
          <w:lang w:val="sr-Cyrl-CS"/>
        </w:rPr>
        <w:t>,</w:t>
      </w:r>
      <w:r w:rsidR="00304B62" w:rsidRPr="00684B2C">
        <w:rPr>
          <w:sz w:val="24"/>
          <w:szCs w:val="24"/>
          <w:lang w:val="sr-Cyrl-CS"/>
        </w:rPr>
        <w:t xml:space="preserve"> </w:t>
      </w:r>
      <w:r w:rsidR="00C13291" w:rsidRPr="00684B2C">
        <w:rPr>
          <w:sz w:val="24"/>
          <w:szCs w:val="24"/>
          <w:lang w:val="sr-Cyrl-CS"/>
        </w:rPr>
        <w:t xml:space="preserve">чији су носиоци млади људи, </w:t>
      </w:r>
      <w:r w:rsidR="00304B62" w:rsidRPr="00684B2C">
        <w:rPr>
          <w:sz w:val="24"/>
          <w:szCs w:val="24"/>
          <w:lang w:val="sr-Cyrl-CS"/>
        </w:rPr>
        <w:t>како би лакше набавили или обновили механизацију и другу опрему, тиме што би им се омогућил</w:t>
      </w:r>
      <w:r w:rsidR="00C13291" w:rsidRPr="00684B2C">
        <w:rPr>
          <w:sz w:val="24"/>
          <w:szCs w:val="24"/>
          <w:lang w:val="sr-Cyrl-CS"/>
        </w:rPr>
        <w:t>а бесповратна средства за</w:t>
      </w:r>
      <w:r w:rsidR="00304B62" w:rsidRPr="00684B2C">
        <w:rPr>
          <w:sz w:val="24"/>
          <w:szCs w:val="24"/>
          <w:lang w:val="sr-Cyrl-CS"/>
        </w:rPr>
        <w:t xml:space="preserve"> учешће за повољне кред</w:t>
      </w:r>
      <w:r w:rsidRPr="00684B2C">
        <w:rPr>
          <w:sz w:val="24"/>
          <w:szCs w:val="24"/>
          <w:lang w:val="sr-Cyrl-CS"/>
        </w:rPr>
        <w:t>ите са одређеним грејс периодом;</w:t>
      </w:r>
    </w:p>
    <w:p w14:paraId="7B3B39A5" w14:textId="391EE9A2" w:rsidR="009167BA" w:rsidRPr="00684B2C" w:rsidRDefault="009167BA" w:rsidP="005715B6">
      <w:pPr>
        <w:pStyle w:val="NoSpacing"/>
        <w:ind w:left="720" w:right="475"/>
        <w:jc w:val="both"/>
        <w:rPr>
          <w:sz w:val="24"/>
          <w:szCs w:val="24"/>
          <w:lang w:val="sr-Cyrl-RS"/>
        </w:rPr>
      </w:pPr>
    </w:p>
    <w:p w14:paraId="44D855D5" w14:textId="2D280980" w:rsidR="00684B2C" w:rsidRPr="009167BA" w:rsidRDefault="003C7393" w:rsidP="005715B6">
      <w:pPr>
        <w:pStyle w:val="NoSpacing"/>
        <w:numPr>
          <w:ilvl w:val="0"/>
          <w:numId w:val="19"/>
        </w:numPr>
        <w:ind w:left="720" w:right="475"/>
        <w:jc w:val="both"/>
        <w:rPr>
          <w:sz w:val="24"/>
          <w:szCs w:val="24"/>
          <w:lang w:val="sr-Cyrl-RS"/>
        </w:rPr>
      </w:pPr>
      <w:r w:rsidRPr="00684B2C">
        <w:rPr>
          <w:sz w:val="24"/>
          <w:szCs w:val="24"/>
          <w:lang w:val="sr-Cyrl-CS"/>
        </w:rPr>
        <w:t>д</w:t>
      </w:r>
      <w:r w:rsidR="00874343" w:rsidRPr="00684B2C">
        <w:rPr>
          <w:sz w:val="24"/>
          <w:szCs w:val="24"/>
          <w:lang w:val="sr-Cyrl-CS"/>
        </w:rPr>
        <w:t>а се субвенционишу домаћи инвеститори који би улагали у производњу прехрамбених производа и да</w:t>
      </w:r>
      <w:r w:rsidR="00326342" w:rsidRPr="00684B2C">
        <w:rPr>
          <w:sz w:val="24"/>
          <w:szCs w:val="24"/>
          <w:lang w:val="sr-Cyrl-CS"/>
        </w:rPr>
        <w:t xml:space="preserve"> им се помогне у пласману истих;</w:t>
      </w:r>
    </w:p>
    <w:p w14:paraId="74012CAB" w14:textId="2D37DB0C" w:rsidR="009167BA" w:rsidRPr="00684B2C" w:rsidRDefault="009167BA" w:rsidP="005715B6">
      <w:pPr>
        <w:pStyle w:val="NoSpacing"/>
        <w:ind w:left="720" w:right="475"/>
        <w:jc w:val="both"/>
        <w:rPr>
          <w:sz w:val="24"/>
          <w:szCs w:val="24"/>
          <w:lang w:val="sr-Cyrl-RS"/>
        </w:rPr>
      </w:pPr>
    </w:p>
    <w:p w14:paraId="72AB3E3D" w14:textId="3E421D9D" w:rsidR="00684B2C" w:rsidRPr="009167BA" w:rsidRDefault="00326342" w:rsidP="005715B6">
      <w:pPr>
        <w:pStyle w:val="NoSpacing"/>
        <w:numPr>
          <w:ilvl w:val="0"/>
          <w:numId w:val="19"/>
        </w:numPr>
        <w:ind w:left="720" w:right="475"/>
        <w:jc w:val="both"/>
        <w:rPr>
          <w:sz w:val="24"/>
          <w:szCs w:val="24"/>
          <w:lang w:val="sr-Cyrl-RS"/>
        </w:rPr>
      </w:pPr>
      <w:r w:rsidRPr="00684B2C">
        <w:rPr>
          <w:sz w:val="24"/>
          <w:szCs w:val="24"/>
          <w:lang w:val="sr-Cyrl-CS"/>
        </w:rPr>
        <w:t>да се политика запошљавања решава као један од најважнијих приоритета, пре свега у делу дотације минималних личних доходака</w:t>
      </w:r>
      <w:r w:rsidR="003C7393" w:rsidRPr="00684B2C">
        <w:rPr>
          <w:sz w:val="24"/>
          <w:szCs w:val="24"/>
          <w:lang w:val="sr-Cyrl-CS"/>
        </w:rPr>
        <w:t>;</w:t>
      </w:r>
    </w:p>
    <w:p w14:paraId="0976E695" w14:textId="7844E237" w:rsidR="009167BA" w:rsidRPr="00684B2C" w:rsidRDefault="009167BA" w:rsidP="005715B6">
      <w:pPr>
        <w:pStyle w:val="NoSpacing"/>
        <w:ind w:left="720" w:right="475"/>
        <w:jc w:val="both"/>
        <w:rPr>
          <w:sz w:val="24"/>
          <w:szCs w:val="24"/>
          <w:lang w:val="sr-Cyrl-RS"/>
        </w:rPr>
      </w:pPr>
    </w:p>
    <w:p w14:paraId="792D6F42" w14:textId="20F3D9CC" w:rsidR="00684B2C" w:rsidRPr="009167BA" w:rsidRDefault="003C7393" w:rsidP="005715B6">
      <w:pPr>
        <w:pStyle w:val="NoSpacing"/>
        <w:numPr>
          <w:ilvl w:val="0"/>
          <w:numId w:val="19"/>
        </w:numPr>
        <w:ind w:left="720" w:right="475"/>
        <w:jc w:val="both"/>
        <w:rPr>
          <w:lang w:val="sr-Cyrl-RS"/>
        </w:rPr>
      </w:pPr>
      <w:r w:rsidRPr="00684B2C">
        <w:rPr>
          <w:sz w:val="24"/>
          <w:szCs w:val="24"/>
          <w:lang w:val="sr-Cyrl-CS"/>
        </w:rPr>
        <w:t>д</w:t>
      </w:r>
      <w:r w:rsidR="000059EB" w:rsidRPr="00684B2C">
        <w:rPr>
          <w:sz w:val="24"/>
          <w:szCs w:val="24"/>
          <w:lang w:val="sr-Cyrl-CS"/>
        </w:rPr>
        <w:t>а Национална служба за запошљавање дугорочно прати ефекте датих субвенција, олакшица и подстицаја и да на основу те анализе у сарадњи са образовним институцијама предлаже Влади сврсисходне мере подстицаја</w:t>
      </w:r>
      <w:r w:rsidRPr="00684B2C">
        <w:rPr>
          <w:sz w:val="24"/>
          <w:szCs w:val="24"/>
          <w:lang w:val="sr-Cyrl-CS"/>
        </w:rPr>
        <w:t>;</w:t>
      </w:r>
    </w:p>
    <w:p w14:paraId="45F7315D" w14:textId="26337ED7" w:rsidR="009167BA" w:rsidRPr="009167BA" w:rsidRDefault="009167BA" w:rsidP="005715B6">
      <w:pPr>
        <w:pStyle w:val="NoSpacing"/>
        <w:ind w:left="720" w:right="475"/>
        <w:jc w:val="both"/>
        <w:rPr>
          <w:lang w:val="sr-Cyrl-RS"/>
        </w:rPr>
      </w:pPr>
    </w:p>
    <w:p w14:paraId="782C3CEE" w14:textId="3F71C3E8" w:rsidR="00326342" w:rsidRPr="009167BA" w:rsidRDefault="00326342" w:rsidP="005715B6">
      <w:pPr>
        <w:pStyle w:val="NoSpacing"/>
        <w:numPr>
          <w:ilvl w:val="0"/>
          <w:numId w:val="19"/>
        </w:numPr>
        <w:ind w:left="720" w:right="475"/>
        <w:jc w:val="both"/>
        <w:rPr>
          <w:lang w:val="sr-Cyrl-RS"/>
        </w:rPr>
      </w:pPr>
      <w:r w:rsidRPr="00684B2C">
        <w:rPr>
          <w:sz w:val="24"/>
          <w:szCs w:val="24"/>
          <w:lang w:val="sr-Cyrl-CS"/>
        </w:rPr>
        <w:t xml:space="preserve">да Пореска управа учини доступним све податке који се односе на пореске олакшице </w:t>
      </w:r>
      <w:r w:rsidRPr="00684B2C">
        <w:rPr>
          <w:sz w:val="24"/>
          <w:szCs w:val="24"/>
          <w:lang w:val="sr-Cyrl-CS"/>
        </w:rPr>
        <w:lastRenderedPageBreak/>
        <w:t>по називу корисника, не само Савету на основу захтева, већ и јавности, у оној мери у којој законске и подзаконске норме то дозвољавају, имајући у виду да су то средства свих грађана Републике Србиј</w:t>
      </w:r>
      <w:r w:rsidR="00576FFE">
        <w:rPr>
          <w:sz w:val="24"/>
          <w:szCs w:val="24"/>
          <w:lang w:val="sr-Cyrl-CS"/>
        </w:rPr>
        <w:t>е;</w:t>
      </w:r>
    </w:p>
    <w:p w14:paraId="43E46FD9" w14:textId="77777777" w:rsidR="009167BA" w:rsidRDefault="009167BA" w:rsidP="005715B6">
      <w:pPr>
        <w:pStyle w:val="ListParagraph"/>
        <w:ind w:right="475"/>
        <w:rPr>
          <w:lang w:val="sr-Cyrl-RS"/>
        </w:rPr>
      </w:pPr>
    </w:p>
    <w:p w14:paraId="00612080" w14:textId="3A62D341" w:rsidR="00576FFE" w:rsidRPr="00576FFE" w:rsidRDefault="009167BA" w:rsidP="005715B6">
      <w:pPr>
        <w:pStyle w:val="NoSpacing"/>
        <w:numPr>
          <w:ilvl w:val="0"/>
          <w:numId w:val="19"/>
        </w:numPr>
        <w:ind w:left="720" w:right="475"/>
        <w:jc w:val="both"/>
        <w:rPr>
          <w:sz w:val="24"/>
          <w:szCs w:val="24"/>
          <w:lang w:val="sr-Cyrl-CS"/>
        </w:rPr>
      </w:pPr>
      <w:r>
        <w:rPr>
          <w:sz w:val="24"/>
          <w:szCs w:val="24"/>
          <w:lang w:val="sr-Cyrl-RS"/>
        </w:rPr>
        <w:t>д</w:t>
      </w:r>
      <w:r w:rsidR="00576FFE" w:rsidRPr="00576FFE">
        <w:rPr>
          <w:sz w:val="24"/>
          <w:szCs w:val="24"/>
          <w:lang w:val="sr-Cyrl-CS"/>
        </w:rPr>
        <w:t>а се са посебном пажњом одобравају субвенције за саобраћај, јер и поред великих субвенција, желе</w:t>
      </w:r>
      <w:r w:rsidR="00576FFE">
        <w:rPr>
          <w:sz w:val="24"/>
          <w:szCs w:val="24"/>
          <w:lang w:val="sr-Cyrl-CS"/>
        </w:rPr>
        <w:t>зничка акционарска друштва и ЈП</w:t>
      </w:r>
      <w:r w:rsidR="00576FFE" w:rsidRPr="00576FFE">
        <w:rPr>
          <w:sz w:val="24"/>
          <w:szCs w:val="24"/>
          <w:lang w:val="sr-Cyrl-CS"/>
        </w:rPr>
        <w:t xml:space="preserve">Путеви Србије исказују велике губитке. </w:t>
      </w:r>
    </w:p>
    <w:p w14:paraId="52957445" w14:textId="77777777" w:rsidR="00576FFE" w:rsidRPr="00684B2C" w:rsidRDefault="00576FFE" w:rsidP="009167BA">
      <w:pPr>
        <w:pStyle w:val="NoSpacing"/>
        <w:ind w:left="840"/>
        <w:jc w:val="both"/>
        <w:rPr>
          <w:lang w:val="sr-Cyrl-RS"/>
        </w:rPr>
      </w:pPr>
    </w:p>
    <w:p w14:paraId="547AA099" w14:textId="5EDC9E3A" w:rsidR="004E5862" w:rsidRPr="00E80772" w:rsidRDefault="00C13291" w:rsidP="00576FFE">
      <w:pPr>
        <w:tabs>
          <w:tab w:val="left" w:pos="8355"/>
        </w:tabs>
        <w:ind w:left="7200"/>
        <w:jc w:val="both"/>
        <w:rPr>
          <w:rFonts w:ascii="Times New Roman" w:eastAsiaTheme="minorEastAsia" w:hAnsi="Times New Roman" w:cs="Times New Roman"/>
          <w:sz w:val="24"/>
          <w:szCs w:val="24"/>
          <w:lang w:val="sr-Cyrl-RS"/>
        </w:rPr>
      </w:pPr>
      <w:r w:rsidRPr="007D3F8A">
        <w:rPr>
          <w:sz w:val="24"/>
          <w:szCs w:val="24"/>
          <w:lang w:val="sr-Cyrl-CS"/>
        </w:rPr>
        <w:tab/>
      </w:r>
      <w:r w:rsidR="004E5862" w:rsidRPr="007D3F8A">
        <w:rPr>
          <w:rFonts w:ascii="Times New Roman" w:eastAsiaTheme="minorEastAsia" w:hAnsi="Times New Roman" w:cs="Times New Roman"/>
          <w:sz w:val="24"/>
          <w:szCs w:val="24"/>
          <w:lang w:val="sr-Cyrl-RS"/>
        </w:rPr>
        <w:t xml:space="preserve">            </w:t>
      </w:r>
      <w:r w:rsidR="004E5862" w:rsidRPr="00E80772">
        <w:rPr>
          <w:rFonts w:ascii="Times New Roman" w:eastAsiaTheme="minorEastAsia" w:hAnsi="Times New Roman" w:cs="Times New Roman"/>
          <w:sz w:val="24"/>
          <w:szCs w:val="24"/>
          <w:lang w:val="sr-Cyrl-RS"/>
        </w:rPr>
        <w:t>ПОТПРЕДСЕДНИК</w:t>
      </w:r>
    </w:p>
    <w:p w14:paraId="7F6FF01C" w14:textId="77777777" w:rsidR="004E5862" w:rsidRPr="00E80772" w:rsidRDefault="004E5862" w:rsidP="004E5862">
      <w:pPr>
        <w:spacing w:before="100" w:after="0" w:line="240" w:lineRule="auto"/>
        <w:rPr>
          <w:rFonts w:ascii="Times New Roman" w:eastAsiaTheme="minorEastAsia" w:hAnsi="Times New Roman" w:cs="Times New Roman"/>
          <w:sz w:val="24"/>
          <w:szCs w:val="24"/>
          <w:lang w:val="sr-Cyrl-RS"/>
        </w:rPr>
      </w:pPr>
    </w:p>
    <w:p w14:paraId="045B5CE9" w14:textId="1E0A932C" w:rsidR="004E5862" w:rsidRPr="00E80772" w:rsidRDefault="004E5862" w:rsidP="004E5862">
      <w:pPr>
        <w:spacing w:before="100" w:after="0" w:line="240" w:lineRule="auto"/>
        <w:jc w:val="right"/>
        <w:rPr>
          <w:rFonts w:ascii="Times New Roman" w:eastAsiaTheme="minorEastAsia" w:hAnsi="Times New Roman" w:cs="Times New Roman"/>
          <w:sz w:val="24"/>
          <w:szCs w:val="24"/>
          <w:lang w:val="sr-Cyrl-RS"/>
        </w:rPr>
      </w:pPr>
      <w:r>
        <w:rPr>
          <w:rFonts w:ascii="Times New Roman" w:eastAsiaTheme="minorEastAsia" w:hAnsi="Times New Roman" w:cs="Times New Roman"/>
          <w:sz w:val="24"/>
          <w:szCs w:val="24"/>
          <w:lang w:val="sr-Cyrl-RS"/>
        </w:rPr>
        <w:t>П</w:t>
      </w:r>
      <w:r w:rsidRPr="00E80772">
        <w:rPr>
          <w:rFonts w:ascii="Times New Roman" w:eastAsiaTheme="minorEastAsia" w:hAnsi="Times New Roman" w:cs="Times New Roman"/>
          <w:sz w:val="24"/>
          <w:szCs w:val="24"/>
          <w:lang w:val="sr-Cyrl-RS"/>
        </w:rPr>
        <w:t>роф. др Мирослав</w:t>
      </w:r>
      <w:r w:rsidR="000171F2" w:rsidRPr="00E80772">
        <w:rPr>
          <w:rFonts w:ascii="Times New Roman" w:eastAsiaTheme="minorEastAsia" w:hAnsi="Times New Roman" w:cs="Times New Roman"/>
          <w:sz w:val="24"/>
          <w:szCs w:val="24"/>
          <w:lang w:val="sr-Cyrl-RS"/>
        </w:rPr>
        <w:t xml:space="preserve"> </w:t>
      </w:r>
      <w:r w:rsidRPr="00E80772">
        <w:rPr>
          <w:rFonts w:ascii="Times New Roman" w:eastAsiaTheme="minorEastAsia" w:hAnsi="Times New Roman" w:cs="Times New Roman"/>
          <w:sz w:val="24"/>
          <w:szCs w:val="24"/>
          <w:lang w:val="sr-Cyrl-RS"/>
        </w:rPr>
        <w:t>Милићевић</w:t>
      </w:r>
    </w:p>
    <w:sectPr w:rsidR="004E5862" w:rsidRPr="00E80772" w:rsidSect="00A73A62">
      <w:pgSz w:w="12240" w:h="15840" w:code="1"/>
      <w:pgMar w:top="1440" w:right="990" w:bottom="1440" w:left="1152" w:header="720" w:footer="720"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1E9B5" w16cex:dateUtc="2020-12-02T09: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3BA68D3" w16cid:durableId="2371E9B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C31EC2" w14:textId="77777777" w:rsidR="00217B05" w:rsidRDefault="00217B05" w:rsidP="000F0EDC">
      <w:pPr>
        <w:spacing w:after="0" w:line="240" w:lineRule="auto"/>
      </w:pPr>
      <w:r>
        <w:separator/>
      </w:r>
    </w:p>
  </w:endnote>
  <w:endnote w:type="continuationSeparator" w:id="0">
    <w:p w14:paraId="6BDC7D49" w14:textId="77777777" w:rsidR="00217B05" w:rsidRDefault="00217B05" w:rsidP="000F0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5820211"/>
      <w:docPartObj>
        <w:docPartGallery w:val="Page Numbers (Bottom of Page)"/>
        <w:docPartUnique/>
      </w:docPartObj>
    </w:sdtPr>
    <w:sdtEndPr>
      <w:rPr>
        <w:noProof/>
      </w:rPr>
    </w:sdtEndPr>
    <w:sdtContent>
      <w:p w14:paraId="33FD7685" w14:textId="627E7A8F" w:rsidR="00275788" w:rsidRDefault="00275788">
        <w:pPr>
          <w:pStyle w:val="Footer"/>
          <w:jc w:val="center"/>
        </w:pPr>
        <w:r>
          <w:fldChar w:fldCharType="begin"/>
        </w:r>
        <w:r>
          <w:instrText xml:space="preserve"> PAGE   \* MERGEFORMAT </w:instrText>
        </w:r>
        <w:r>
          <w:fldChar w:fldCharType="separate"/>
        </w:r>
        <w:r w:rsidR="00035D4D">
          <w:rPr>
            <w:noProof/>
          </w:rPr>
          <w:t>43</w:t>
        </w:r>
        <w:r>
          <w:rPr>
            <w:noProof/>
          </w:rPr>
          <w:fldChar w:fldCharType="end"/>
        </w:r>
      </w:p>
    </w:sdtContent>
  </w:sdt>
  <w:p w14:paraId="1DB8A8DB" w14:textId="77777777" w:rsidR="00275788" w:rsidRDefault="002757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1C5BEE" w14:textId="77777777" w:rsidR="00217B05" w:rsidRDefault="00217B05" w:rsidP="000F0EDC">
      <w:pPr>
        <w:spacing w:after="0" w:line="240" w:lineRule="auto"/>
      </w:pPr>
      <w:r>
        <w:separator/>
      </w:r>
    </w:p>
  </w:footnote>
  <w:footnote w:type="continuationSeparator" w:id="0">
    <w:p w14:paraId="32EBAEE0" w14:textId="77777777" w:rsidR="00217B05" w:rsidRDefault="00217B05" w:rsidP="000F0EDC">
      <w:pPr>
        <w:spacing w:after="0" w:line="240" w:lineRule="auto"/>
      </w:pPr>
      <w:r>
        <w:continuationSeparator/>
      </w:r>
    </w:p>
  </w:footnote>
  <w:footnote w:id="1">
    <w:p w14:paraId="07BF0B63" w14:textId="571861B4" w:rsidR="00275788" w:rsidRPr="00E6549D" w:rsidRDefault="00275788" w:rsidP="005715B6">
      <w:pPr>
        <w:pStyle w:val="FootnoteText"/>
        <w:ind w:left="720" w:right="475"/>
        <w:rPr>
          <w:rFonts w:ascii="Times New Roman" w:hAnsi="Times New Roman" w:cs="Times New Roman"/>
          <w:sz w:val="18"/>
          <w:szCs w:val="18"/>
          <w:lang w:val="sr-Cyrl-RS"/>
        </w:rPr>
      </w:pPr>
      <w:r w:rsidRPr="00E6549D">
        <w:rPr>
          <w:rStyle w:val="FootnoteReference"/>
          <w:rFonts w:ascii="Times New Roman" w:hAnsi="Times New Roman" w:cs="Times New Roman"/>
          <w:sz w:val="18"/>
          <w:szCs w:val="18"/>
        </w:rPr>
        <w:footnoteRef/>
      </w:r>
      <w:r w:rsidRPr="00E6549D">
        <w:rPr>
          <w:rFonts w:ascii="Times New Roman" w:hAnsi="Times New Roman" w:cs="Times New Roman"/>
          <w:sz w:val="18"/>
          <w:szCs w:val="18"/>
        </w:rPr>
        <w:t xml:space="preserve">   </w:t>
      </w:r>
      <w:hyperlink r:id="rId1" w:history="1">
        <w:r w:rsidRPr="00976781">
          <w:rPr>
            <w:rStyle w:val="Hyperlink"/>
            <w:rFonts w:ascii="Times New Roman" w:hAnsi="Times New Roman" w:cs="Times New Roman"/>
            <w:sz w:val="18"/>
            <w:szCs w:val="18"/>
          </w:rPr>
          <w:t>www.fiskalnisavet.rs</w:t>
        </w:r>
      </w:hyperlink>
      <w:r>
        <w:rPr>
          <w:rFonts w:ascii="Times New Roman" w:hAnsi="Times New Roman" w:cs="Times New Roman"/>
          <w:sz w:val="18"/>
          <w:szCs w:val="18"/>
        </w:rPr>
        <w:t xml:space="preserve"> </w:t>
      </w:r>
      <w:r w:rsidRPr="00E6549D">
        <w:rPr>
          <w:rFonts w:ascii="Times New Roman" w:hAnsi="Times New Roman" w:cs="Times New Roman"/>
          <w:sz w:val="18"/>
          <w:szCs w:val="18"/>
        </w:rPr>
        <w:t xml:space="preserve"> – Антикризне мере у 2021. години (одговорним приступом спречити претежно задуживање државе) објављено 02.02.2021.</w:t>
      </w:r>
    </w:p>
  </w:footnote>
  <w:footnote w:id="2">
    <w:p w14:paraId="1E0A9438" w14:textId="59B416DA" w:rsidR="00275788" w:rsidRPr="00E6549D" w:rsidRDefault="00275788" w:rsidP="005715B6">
      <w:pPr>
        <w:pStyle w:val="FootnoteText"/>
        <w:ind w:left="720" w:right="475"/>
        <w:rPr>
          <w:rFonts w:ascii="Times New Roman" w:hAnsi="Times New Roman" w:cs="Times New Roman"/>
          <w:sz w:val="18"/>
          <w:szCs w:val="18"/>
          <w:lang w:val="sr-Cyrl-RS"/>
        </w:rPr>
      </w:pPr>
      <w:r w:rsidRPr="00E6549D">
        <w:rPr>
          <w:rStyle w:val="FootnoteReference"/>
          <w:rFonts w:ascii="Times New Roman" w:hAnsi="Times New Roman" w:cs="Times New Roman"/>
          <w:sz w:val="18"/>
          <w:szCs w:val="18"/>
        </w:rPr>
        <w:footnoteRef/>
      </w:r>
      <w:r w:rsidRPr="00E6549D">
        <w:rPr>
          <w:rFonts w:ascii="Times New Roman" w:hAnsi="Times New Roman" w:cs="Times New Roman"/>
          <w:sz w:val="18"/>
          <w:szCs w:val="18"/>
          <w:lang w:val="sr-Cyrl-RS"/>
        </w:rPr>
        <w:t xml:space="preserve"> </w:t>
      </w:r>
      <w:r w:rsidRPr="00E6549D">
        <w:rPr>
          <w:rFonts w:ascii="Times New Roman" w:hAnsi="Times New Roman" w:cs="Times New Roman"/>
          <w:sz w:val="18"/>
          <w:szCs w:val="18"/>
          <w:lang w:val="sr-Cyrl-RS"/>
        </w:rPr>
        <w:t xml:space="preserve">Фискални Савет: </w:t>
      </w:r>
      <w:hyperlink r:id="rId2" w:history="1">
        <w:r w:rsidRPr="00E6549D">
          <w:rPr>
            <w:rStyle w:val="Hyperlink"/>
            <w:rFonts w:ascii="Times New Roman" w:hAnsi="Times New Roman" w:cs="Times New Roman"/>
            <w:sz w:val="18"/>
            <w:szCs w:val="18"/>
          </w:rPr>
          <w:t>http</w:t>
        </w:r>
        <w:r w:rsidRPr="00E6549D">
          <w:rPr>
            <w:rStyle w:val="Hyperlink"/>
            <w:rFonts w:ascii="Times New Roman" w:hAnsi="Times New Roman" w:cs="Times New Roman"/>
            <w:sz w:val="18"/>
            <w:szCs w:val="18"/>
            <w:lang w:val="sr-Cyrl-RS"/>
          </w:rPr>
          <w:t>://</w:t>
        </w:r>
        <w:r w:rsidRPr="00E6549D">
          <w:rPr>
            <w:rStyle w:val="Hyperlink"/>
            <w:rFonts w:ascii="Times New Roman" w:hAnsi="Times New Roman" w:cs="Times New Roman"/>
            <w:sz w:val="18"/>
            <w:szCs w:val="18"/>
          </w:rPr>
          <w:t>www</w:t>
        </w:r>
        <w:r w:rsidRPr="00E6549D">
          <w:rPr>
            <w:rStyle w:val="Hyperlink"/>
            <w:rFonts w:ascii="Times New Roman" w:hAnsi="Times New Roman" w:cs="Times New Roman"/>
            <w:sz w:val="18"/>
            <w:szCs w:val="18"/>
            <w:lang w:val="sr-Cyrl-RS"/>
          </w:rPr>
          <w:t>.</w:t>
        </w:r>
        <w:r w:rsidRPr="00E6549D">
          <w:rPr>
            <w:rStyle w:val="Hyperlink"/>
            <w:rFonts w:ascii="Times New Roman" w:hAnsi="Times New Roman" w:cs="Times New Roman"/>
            <w:sz w:val="18"/>
            <w:szCs w:val="18"/>
          </w:rPr>
          <w:t>fiskalnisavet</w:t>
        </w:r>
        <w:r w:rsidRPr="00E6549D">
          <w:rPr>
            <w:rStyle w:val="Hyperlink"/>
            <w:rFonts w:ascii="Times New Roman" w:hAnsi="Times New Roman" w:cs="Times New Roman"/>
            <w:sz w:val="18"/>
            <w:szCs w:val="18"/>
            <w:lang w:val="sr-Cyrl-RS"/>
          </w:rPr>
          <w:t>.</w:t>
        </w:r>
        <w:r w:rsidRPr="00E6549D">
          <w:rPr>
            <w:rStyle w:val="Hyperlink"/>
            <w:rFonts w:ascii="Times New Roman" w:hAnsi="Times New Roman" w:cs="Times New Roman"/>
            <w:sz w:val="18"/>
            <w:szCs w:val="18"/>
          </w:rPr>
          <w:t>rs</w:t>
        </w:r>
        <w:r w:rsidRPr="00E6549D">
          <w:rPr>
            <w:rStyle w:val="Hyperlink"/>
            <w:rFonts w:ascii="Times New Roman" w:hAnsi="Times New Roman" w:cs="Times New Roman"/>
            <w:sz w:val="18"/>
            <w:szCs w:val="18"/>
            <w:lang w:val="sr-Cyrl-RS"/>
          </w:rPr>
          <w:t>/</w:t>
        </w:r>
        <w:r w:rsidRPr="00E6549D">
          <w:rPr>
            <w:rStyle w:val="Hyperlink"/>
            <w:rFonts w:ascii="Times New Roman" w:hAnsi="Times New Roman" w:cs="Times New Roman"/>
            <w:sz w:val="18"/>
            <w:szCs w:val="18"/>
          </w:rPr>
          <w:t>doc</w:t>
        </w:r>
        <w:r w:rsidRPr="00E6549D">
          <w:rPr>
            <w:rStyle w:val="Hyperlink"/>
            <w:rFonts w:ascii="Times New Roman" w:hAnsi="Times New Roman" w:cs="Times New Roman"/>
            <w:sz w:val="18"/>
            <w:szCs w:val="18"/>
            <w:lang w:val="sr-Cyrl-RS"/>
          </w:rPr>
          <w:t>/</w:t>
        </w:r>
        <w:r w:rsidRPr="00E6549D">
          <w:rPr>
            <w:rStyle w:val="Hyperlink"/>
            <w:rFonts w:ascii="Times New Roman" w:hAnsi="Times New Roman" w:cs="Times New Roman"/>
            <w:sz w:val="18"/>
            <w:szCs w:val="18"/>
          </w:rPr>
          <w:t>analize</w:t>
        </w:r>
        <w:r w:rsidRPr="00E6549D">
          <w:rPr>
            <w:rStyle w:val="Hyperlink"/>
            <w:rFonts w:ascii="Times New Roman" w:hAnsi="Times New Roman" w:cs="Times New Roman"/>
            <w:sz w:val="18"/>
            <w:szCs w:val="18"/>
            <w:lang w:val="sr-Cyrl-RS"/>
          </w:rPr>
          <w:t>-</w:t>
        </w:r>
        <w:r w:rsidRPr="00E6549D">
          <w:rPr>
            <w:rStyle w:val="Hyperlink"/>
            <w:rFonts w:ascii="Times New Roman" w:hAnsi="Times New Roman" w:cs="Times New Roman"/>
            <w:sz w:val="18"/>
            <w:szCs w:val="18"/>
          </w:rPr>
          <w:t>stavovi</w:t>
        </w:r>
        <w:r w:rsidRPr="00E6549D">
          <w:rPr>
            <w:rStyle w:val="Hyperlink"/>
            <w:rFonts w:ascii="Times New Roman" w:hAnsi="Times New Roman" w:cs="Times New Roman"/>
            <w:sz w:val="18"/>
            <w:szCs w:val="18"/>
            <w:lang w:val="sr-Cyrl-RS"/>
          </w:rPr>
          <w:t xml:space="preserve"> </w:t>
        </w:r>
        <w:r w:rsidRPr="00E6549D">
          <w:rPr>
            <w:rStyle w:val="Hyperlink"/>
            <w:rFonts w:ascii="Times New Roman" w:hAnsi="Times New Roman" w:cs="Times New Roman"/>
            <w:sz w:val="18"/>
            <w:szCs w:val="18"/>
          </w:rPr>
          <w:t>predlozi</w:t>
        </w:r>
        <w:r w:rsidRPr="00E6549D">
          <w:rPr>
            <w:rStyle w:val="Hyperlink"/>
            <w:rFonts w:ascii="Times New Roman" w:hAnsi="Times New Roman" w:cs="Times New Roman"/>
            <w:sz w:val="18"/>
            <w:szCs w:val="18"/>
            <w:lang w:val="sr-Cyrl-RS"/>
          </w:rPr>
          <w:t>/2020/</w:t>
        </w:r>
        <w:r w:rsidRPr="00E6549D">
          <w:rPr>
            <w:rStyle w:val="Hyperlink"/>
            <w:rFonts w:ascii="Times New Roman" w:hAnsi="Times New Roman" w:cs="Times New Roman"/>
            <w:sz w:val="18"/>
            <w:szCs w:val="18"/>
          </w:rPr>
          <w:t>FS</w:t>
        </w:r>
        <w:r w:rsidRPr="00E6549D">
          <w:rPr>
            <w:rStyle w:val="Hyperlink"/>
            <w:rFonts w:ascii="Times New Roman" w:hAnsi="Times New Roman" w:cs="Times New Roman"/>
            <w:sz w:val="18"/>
            <w:szCs w:val="18"/>
            <w:lang w:val="sr-Cyrl-RS"/>
          </w:rPr>
          <w:t>_</w:t>
        </w:r>
        <w:r w:rsidRPr="00E6549D">
          <w:rPr>
            <w:rStyle w:val="Hyperlink"/>
            <w:rFonts w:ascii="Times New Roman" w:hAnsi="Times New Roman" w:cs="Times New Roman"/>
            <w:sz w:val="18"/>
            <w:szCs w:val="18"/>
          </w:rPr>
          <w:t>Efekti</w:t>
        </w:r>
        <w:r w:rsidRPr="00E6549D">
          <w:rPr>
            <w:rStyle w:val="Hyperlink"/>
            <w:rFonts w:ascii="Times New Roman" w:hAnsi="Times New Roman" w:cs="Times New Roman"/>
            <w:sz w:val="18"/>
            <w:szCs w:val="18"/>
            <w:lang w:val="sr-Cyrl-RS"/>
          </w:rPr>
          <w:t>_</w:t>
        </w:r>
        <w:r w:rsidRPr="00E6549D">
          <w:rPr>
            <w:rStyle w:val="Hyperlink"/>
            <w:rFonts w:ascii="Times New Roman" w:hAnsi="Times New Roman" w:cs="Times New Roman"/>
            <w:sz w:val="18"/>
            <w:szCs w:val="18"/>
          </w:rPr>
          <w:t>mere</w:t>
        </w:r>
        <w:r w:rsidRPr="00E6549D">
          <w:rPr>
            <w:rStyle w:val="Hyperlink"/>
            <w:rFonts w:ascii="Times New Roman" w:hAnsi="Times New Roman" w:cs="Times New Roman"/>
            <w:sz w:val="18"/>
            <w:szCs w:val="18"/>
            <w:lang w:val="sr-Cyrl-RS"/>
          </w:rPr>
          <w:t>_100_</w:t>
        </w:r>
        <w:r w:rsidRPr="00E6549D">
          <w:rPr>
            <w:rStyle w:val="Hyperlink"/>
            <w:rFonts w:ascii="Times New Roman" w:hAnsi="Times New Roman" w:cs="Times New Roman"/>
            <w:sz w:val="18"/>
            <w:szCs w:val="18"/>
          </w:rPr>
          <w:t>evra</w:t>
        </w:r>
        <w:r w:rsidRPr="00E6549D">
          <w:rPr>
            <w:rStyle w:val="Hyperlink"/>
            <w:rFonts w:ascii="Times New Roman" w:hAnsi="Times New Roman" w:cs="Times New Roman"/>
            <w:sz w:val="18"/>
            <w:szCs w:val="18"/>
            <w:lang w:val="sr-Cyrl-RS"/>
          </w:rPr>
          <w:t>_</w:t>
        </w:r>
        <w:r w:rsidRPr="00E6549D">
          <w:rPr>
            <w:rStyle w:val="Hyperlink"/>
            <w:rFonts w:ascii="Times New Roman" w:hAnsi="Times New Roman" w:cs="Times New Roman"/>
            <w:sz w:val="18"/>
            <w:szCs w:val="18"/>
          </w:rPr>
          <w:t>na</w:t>
        </w:r>
        <w:r w:rsidRPr="00E6549D">
          <w:rPr>
            <w:rStyle w:val="Hyperlink"/>
            <w:rFonts w:ascii="Times New Roman" w:hAnsi="Times New Roman" w:cs="Times New Roman"/>
            <w:sz w:val="18"/>
            <w:szCs w:val="18"/>
            <w:lang w:val="sr-Cyrl-RS"/>
          </w:rPr>
          <w:t>_</w:t>
        </w:r>
        <w:r w:rsidRPr="00E6549D">
          <w:rPr>
            <w:rStyle w:val="Hyperlink"/>
            <w:rFonts w:ascii="Times New Roman" w:hAnsi="Times New Roman" w:cs="Times New Roman"/>
            <w:sz w:val="18"/>
            <w:szCs w:val="18"/>
          </w:rPr>
          <w:t>siromastvo</w:t>
        </w:r>
        <w:r w:rsidRPr="00E6549D">
          <w:rPr>
            <w:rStyle w:val="Hyperlink"/>
            <w:rFonts w:ascii="Times New Roman" w:hAnsi="Times New Roman" w:cs="Times New Roman"/>
            <w:sz w:val="18"/>
            <w:szCs w:val="18"/>
            <w:lang w:val="sr-Cyrl-RS"/>
          </w:rPr>
          <w:t>_</w:t>
        </w:r>
        <w:r w:rsidRPr="00E6549D">
          <w:rPr>
            <w:rStyle w:val="Hyperlink"/>
            <w:rFonts w:ascii="Times New Roman" w:hAnsi="Times New Roman" w:cs="Times New Roman"/>
            <w:sz w:val="18"/>
            <w:szCs w:val="18"/>
          </w:rPr>
          <w:t>i</w:t>
        </w:r>
        <w:r w:rsidRPr="00E6549D">
          <w:rPr>
            <w:rStyle w:val="Hyperlink"/>
            <w:rFonts w:ascii="Times New Roman" w:hAnsi="Times New Roman" w:cs="Times New Roman"/>
            <w:sz w:val="18"/>
            <w:szCs w:val="18"/>
            <w:lang w:val="sr-Cyrl-RS"/>
          </w:rPr>
          <w:t>_</w:t>
        </w:r>
        <w:r w:rsidRPr="00E6549D">
          <w:rPr>
            <w:rStyle w:val="Hyperlink"/>
            <w:rFonts w:ascii="Times New Roman" w:hAnsi="Times New Roman" w:cs="Times New Roman"/>
            <w:sz w:val="18"/>
            <w:szCs w:val="18"/>
          </w:rPr>
          <w:t>nejednakost</w:t>
        </w:r>
        <w:r w:rsidRPr="00E6549D">
          <w:rPr>
            <w:rStyle w:val="Hyperlink"/>
            <w:rFonts w:ascii="Times New Roman" w:hAnsi="Times New Roman" w:cs="Times New Roman"/>
            <w:sz w:val="18"/>
            <w:szCs w:val="18"/>
            <w:lang w:val="sr-Cyrl-RS"/>
          </w:rPr>
          <w:t>.</w:t>
        </w:r>
        <w:r w:rsidRPr="00E6549D">
          <w:rPr>
            <w:rStyle w:val="Hyperlink"/>
            <w:rFonts w:ascii="Times New Roman" w:hAnsi="Times New Roman" w:cs="Times New Roman"/>
            <w:sz w:val="18"/>
            <w:szCs w:val="18"/>
          </w:rPr>
          <w:t>pdf</w:t>
        </w:r>
      </w:hyperlink>
      <w:r w:rsidRPr="00E6549D">
        <w:rPr>
          <w:rFonts w:ascii="Times New Roman" w:hAnsi="Times New Roman" w:cs="Times New Roman"/>
          <w:sz w:val="18"/>
          <w:szCs w:val="18"/>
          <w:lang w:val="sr-Cyrl-R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96F87"/>
    <w:multiLevelType w:val="hybridMultilevel"/>
    <w:tmpl w:val="7096A9D4"/>
    <w:lvl w:ilvl="0" w:tplc="D868C482">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C1817B3"/>
    <w:multiLevelType w:val="hybridMultilevel"/>
    <w:tmpl w:val="A7A0342C"/>
    <w:lvl w:ilvl="0" w:tplc="F1B2C2E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15:restartNumberingAfterBreak="0">
    <w:nsid w:val="0FCE0DFF"/>
    <w:multiLevelType w:val="hybridMultilevel"/>
    <w:tmpl w:val="45D67E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15:restartNumberingAfterBreak="0">
    <w:nsid w:val="148B48E5"/>
    <w:multiLevelType w:val="hybridMultilevel"/>
    <w:tmpl w:val="365E2C20"/>
    <w:lvl w:ilvl="0" w:tplc="139A4DAC">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15:restartNumberingAfterBreak="0">
    <w:nsid w:val="1B512FBF"/>
    <w:multiLevelType w:val="hybridMultilevel"/>
    <w:tmpl w:val="13563514"/>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5" w15:restartNumberingAfterBreak="0">
    <w:nsid w:val="1EB5454B"/>
    <w:multiLevelType w:val="multilevel"/>
    <w:tmpl w:val="12CEC7C6"/>
    <w:lvl w:ilvl="0">
      <w:start w:val="1"/>
      <w:numFmt w:val="bullet"/>
      <w:lvlText w:val=""/>
      <w:lvlJc w:val="left"/>
      <w:rPr>
        <w:rFonts w:ascii="Symbol" w:hAnsi="Symbol" w:hint="default"/>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896957"/>
    <w:multiLevelType w:val="hybridMultilevel"/>
    <w:tmpl w:val="BB74FDD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239141A"/>
    <w:multiLevelType w:val="hybridMultilevel"/>
    <w:tmpl w:val="97AE8F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7BD3FFB"/>
    <w:multiLevelType w:val="hybridMultilevel"/>
    <w:tmpl w:val="68FCEB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E9D6E4B"/>
    <w:multiLevelType w:val="hybridMultilevel"/>
    <w:tmpl w:val="AE405A86"/>
    <w:lvl w:ilvl="0" w:tplc="EFB0DC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21E6179"/>
    <w:multiLevelType w:val="hybridMultilevel"/>
    <w:tmpl w:val="700CD8D2"/>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1" w15:restartNumberingAfterBreak="0">
    <w:nsid w:val="3A6E40B7"/>
    <w:multiLevelType w:val="hybridMultilevel"/>
    <w:tmpl w:val="F9DABF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BC681C"/>
    <w:multiLevelType w:val="hybridMultilevel"/>
    <w:tmpl w:val="830AB7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23714D"/>
    <w:multiLevelType w:val="hybridMultilevel"/>
    <w:tmpl w:val="C7AC91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F7D518B"/>
    <w:multiLevelType w:val="hybridMultilevel"/>
    <w:tmpl w:val="2488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A500BD"/>
    <w:multiLevelType w:val="multilevel"/>
    <w:tmpl w:val="EE9C65A8"/>
    <w:lvl w:ilvl="0">
      <w:start w:val="3"/>
      <w:numFmt w:val="decimal"/>
      <w:lvlText w:val="%1."/>
      <w:lvlJc w:val="left"/>
      <w:pPr>
        <w:ind w:left="390" w:hanging="390"/>
      </w:pPr>
      <w:rPr>
        <w:rFonts w:hint="default"/>
      </w:rPr>
    </w:lvl>
    <w:lvl w:ilvl="1">
      <w:start w:val="6"/>
      <w:numFmt w:val="decimal"/>
      <w:lvlText w:val="%1.%2."/>
      <w:lvlJc w:val="left"/>
      <w:pPr>
        <w:ind w:left="3870" w:hanging="720"/>
      </w:pPr>
      <w:rPr>
        <w:rFonts w:hint="default"/>
      </w:rPr>
    </w:lvl>
    <w:lvl w:ilvl="2">
      <w:start w:val="1"/>
      <w:numFmt w:val="decimal"/>
      <w:lvlText w:val="%1.%2.%3."/>
      <w:lvlJc w:val="left"/>
      <w:pPr>
        <w:ind w:left="7020" w:hanging="720"/>
      </w:pPr>
      <w:rPr>
        <w:rFonts w:hint="default"/>
      </w:rPr>
    </w:lvl>
    <w:lvl w:ilvl="3">
      <w:start w:val="1"/>
      <w:numFmt w:val="decimal"/>
      <w:lvlText w:val="%1.%2.%3.%4."/>
      <w:lvlJc w:val="left"/>
      <w:pPr>
        <w:ind w:left="10530" w:hanging="1080"/>
      </w:pPr>
      <w:rPr>
        <w:rFonts w:hint="default"/>
      </w:rPr>
    </w:lvl>
    <w:lvl w:ilvl="4">
      <w:start w:val="1"/>
      <w:numFmt w:val="decimal"/>
      <w:lvlText w:val="%1.%2.%3.%4.%5."/>
      <w:lvlJc w:val="left"/>
      <w:pPr>
        <w:ind w:left="13680" w:hanging="1080"/>
      </w:pPr>
      <w:rPr>
        <w:rFonts w:hint="default"/>
      </w:rPr>
    </w:lvl>
    <w:lvl w:ilvl="5">
      <w:start w:val="1"/>
      <w:numFmt w:val="decimal"/>
      <w:lvlText w:val="%1.%2.%3.%4.%5.%6."/>
      <w:lvlJc w:val="left"/>
      <w:pPr>
        <w:ind w:left="17190" w:hanging="1440"/>
      </w:pPr>
      <w:rPr>
        <w:rFonts w:hint="default"/>
      </w:rPr>
    </w:lvl>
    <w:lvl w:ilvl="6">
      <w:start w:val="1"/>
      <w:numFmt w:val="decimal"/>
      <w:lvlText w:val="%1.%2.%3.%4.%5.%6.%7."/>
      <w:lvlJc w:val="left"/>
      <w:pPr>
        <w:ind w:left="20340" w:hanging="1440"/>
      </w:pPr>
      <w:rPr>
        <w:rFonts w:hint="default"/>
      </w:rPr>
    </w:lvl>
    <w:lvl w:ilvl="7">
      <w:start w:val="1"/>
      <w:numFmt w:val="decimal"/>
      <w:lvlText w:val="%1.%2.%3.%4.%5.%6.%7.%8."/>
      <w:lvlJc w:val="left"/>
      <w:pPr>
        <w:ind w:left="23850" w:hanging="1800"/>
      </w:pPr>
      <w:rPr>
        <w:rFonts w:hint="default"/>
      </w:rPr>
    </w:lvl>
    <w:lvl w:ilvl="8">
      <w:start w:val="1"/>
      <w:numFmt w:val="decimal"/>
      <w:lvlText w:val="%1.%2.%3.%4.%5.%6.%7.%8.%9."/>
      <w:lvlJc w:val="left"/>
      <w:pPr>
        <w:ind w:left="27000" w:hanging="1800"/>
      </w:pPr>
      <w:rPr>
        <w:rFonts w:hint="default"/>
      </w:rPr>
    </w:lvl>
  </w:abstractNum>
  <w:abstractNum w:abstractNumId="16" w15:restartNumberingAfterBreak="0">
    <w:nsid w:val="4BAD765D"/>
    <w:multiLevelType w:val="multilevel"/>
    <w:tmpl w:val="218661A8"/>
    <w:lvl w:ilvl="0">
      <w:start w:val="3"/>
      <w:numFmt w:val="decimal"/>
      <w:lvlText w:val="%1."/>
      <w:lvlJc w:val="left"/>
      <w:pPr>
        <w:ind w:left="360" w:hanging="360"/>
      </w:pPr>
      <w:rPr>
        <w:rFonts w:hint="default"/>
      </w:rPr>
    </w:lvl>
    <w:lvl w:ilvl="1">
      <w:start w:val="6"/>
      <w:numFmt w:val="decimal"/>
      <w:lvlText w:val="%1.%2."/>
      <w:lvlJc w:val="left"/>
      <w:pPr>
        <w:ind w:left="10800" w:hanging="720"/>
      </w:pPr>
      <w:rPr>
        <w:rFonts w:hint="default"/>
      </w:rPr>
    </w:lvl>
    <w:lvl w:ilvl="2">
      <w:start w:val="1"/>
      <w:numFmt w:val="decimal"/>
      <w:lvlText w:val="%1.%2.%3."/>
      <w:lvlJc w:val="left"/>
      <w:pPr>
        <w:ind w:left="20880" w:hanging="720"/>
      </w:pPr>
      <w:rPr>
        <w:rFonts w:hint="default"/>
      </w:rPr>
    </w:lvl>
    <w:lvl w:ilvl="3">
      <w:start w:val="1"/>
      <w:numFmt w:val="decimal"/>
      <w:lvlText w:val="%1.%2.%3.%4."/>
      <w:lvlJc w:val="left"/>
      <w:pPr>
        <w:ind w:left="31320" w:hanging="1080"/>
      </w:pPr>
      <w:rPr>
        <w:rFonts w:hint="default"/>
      </w:rPr>
    </w:lvl>
    <w:lvl w:ilvl="4">
      <w:start w:val="1"/>
      <w:numFmt w:val="decimal"/>
      <w:lvlText w:val="%1.%2.%3.%4.%5."/>
      <w:lvlJc w:val="left"/>
      <w:pPr>
        <w:ind w:left="-24136" w:hanging="1080"/>
      </w:pPr>
      <w:rPr>
        <w:rFonts w:hint="default"/>
      </w:rPr>
    </w:lvl>
    <w:lvl w:ilvl="5">
      <w:start w:val="1"/>
      <w:numFmt w:val="decimal"/>
      <w:lvlText w:val="%1.%2.%3.%4.%5.%6."/>
      <w:lvlJc w:val="left"/>
      <w:pPr>
        <w:ind w:left="-13696" w:hanging="1440"/>
      </w:pPr>
      <w:rPr>
        <w:rFonts w:hint="default"/>
      </w:rPr>
    </w:lvl>
    <w:lvl w:ilvl="6">
      <w:start w:val="1"/>
      <w:numFmt w:val="decimal"/>
      <w:lvlText w:val="%1.%2.%3.%4.%5.%6.%7."/>
      <w:lvlJc w:val="left"/>
      <w:pPr>
        <w:ind w:left="-3616" w:hanging="1440"/>
      </w:pPr>
      <w:rPr>
        <w:rFonts w:hint="default"/>
      </w:rPr>
    </w:lvl>
    <w:lvl w:ilvl="7">
      <w:start w:val="1"/>
      <w:numFmt w:val="decimal"/>
      <w:lvlText w:val="%1.%2.%3.%4.%5.%6.%7.%8."/>
      <w:lvlJc w:val="left"/>
      <w:pPr>
        <w:ind w:left="6824" w:hanging="1800"/>
      </w:pPr>
      <w:rPr>
        <w:rFonts w:hint="default"/>
      </w:rPr>
    </w:lvl>
    <w:lvl w:ilvl="8">
      <w:start w:val="1"/>
      <w:numFmt w:val="decimal"/>
      <w:lvlText w:val="%1.%2.%3.%4.%5.%6.%7.%8.%9."/>
      <w:lvlJc w:val="left"/>
      <w:pPr>
        <w:ind w:left="16904" w:hanging="1800"/>
      </w:pPr>
      <w:rPr>
        <w:rFonts w:hint="default"/>
      </w:rPr>
    </w:lvl>
  </w:abstractNum>
  <w:abstractNum w:abstractNumId="17" w15:restartNumberingAfterBreak="0">
    <w:nsid w:val="5153152F"/>
    <w:multiLevelType w:val="hybridMultilevel"/>
    <w:tmpl w:val="AFA0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B47DE1"/>
    <w:multiLevelType w:val="hybridMultilevel"/>
    <w:tmpl w:val="53E27EDC"/>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9" w15:restartNumberingAfterBreak="0">
    <w:nsid w:val="5F714D0F"/>
    <w:multiLevelType w:val="multilevel"/>
    <w:tmpl w:val="ECD083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2CA24B2"/>
    <w:multiLevelType w:val="hybridMultilevel"/>
    <w:tmpl w:val="1AA238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4E15C7B"/>
    <w:multiLevelType w:val="hybridMultilevel"/>
    <w:tmpl w:val="4EEC28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668D789D"/>
    <w:multiLevelType w:val="hybridMultilevel"/>
    <w:tmpl w:val="F0DCC3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6DFA4FE5"/>
    <w:multiLevelType w:val="multilevel"/>
    <w:tmpl w:val="F4726F42"/>
    <w:lvl w:ilvl="0">
      <w:start w:val="1"/>
      <w:numFmt w:val="decimal"/>
      <w:lvlText w:val="%1."/>
      <w:lvlJc w:val="left"/>
      <w:pPr>
        <w:ind w:left="720" w:hanging="360"/>
      </w:pPr>
      <w:rPr>
        <w:rFonts w:hint="default"/>
      </w:rPr>
    </w:lvl>
    <w:lvl w:ilvl="1">
      <w:start w:val="1"/>
      <w:numFmt w:val="decimal"/>
      <w:isLgl/>
      <w:lvlText w:val="%1.%2."/>
      <w:lvlJc w:val="left"/>
      <w:pPr>
        <w:ind w:left="3870" w:hanging="720"/>
      </w:pPr>
      <w:rPr>
        <w:rFonts w:ascii="Times New Roman" w:hAnsi="Times New Roman" w:cs="Times New Roman"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23"/>
  </w:num>
  <w:num w:numId="3">
    <w:abstractNumId w:val="6"/>
  </w:num>
  <w:num w:numId="4">
    <w:abstractNumId w:val="0"/>
  </w:num>
  <w:num w:numId="5">
    <w:abstractNumId w:val="19"/>
  </w:num>
  <w:num w:numId="6">
    <w:abstractNumId w:val="5"/>
  </w:num>
  <w:num w:numId="7">
    <w:abstractNumId w:val="4"/>
  </w:num>
  <w:num w:numId="8">
    <w:abstractNumId w:val="14"/>
  </w:num>
  <w:num w:numId="9">
    <w:abstractNumId w:val="17"/>
  </w:num>
  <w:num w:numId="10">
    <w:abstractNumId w:val="18"/>
  </w:num>
  <w:num w:numId="11">
    <w:abstractNumId w:val="12"/>
  </w:num>
  <w:num w:numId="12">
    <w:abstractNumId w:val="16"/>
  </w:num>
  <w:num w:numId="13">
    <w:abstractNumId w:val="15"/>
  </w:num>
  <w:num w:numId="14">
    <w:abstractNumId w:val="20"/>
  </w:num>
  <w:num w:numId="15">
    <w:abstractNumId w:val="11"/>
  </w:num>
  <w:num w:numId="16">
    <w:abstractNumId w:val="9"/>
  </w:num>
  <w:num w:numId="17">
    <w:abstractNumId w:val="1"/>
  </w:num>
  <w:num w:numId="18">
    <w:abstractNumId w:val="2"/>
  </w:num>
  <w:num w:numId="19">
    <w:abstractNumId w:val="3"/>
  </w:num>
  <w:num w:numId="20">
    <w:abstractNumId w:val="21"/>
  </w:num>
  <w:num w:numId="21">
    <w:abstractNumId w:val="10"/>
  </w:num>
  <w:num w:numId="22">
    <w:abstractNumId w:val="7"/>
  </w:num>
  <w:num w:numId="23">
    <w:abstractNumId w:val="13"/>
  </w:num>
  <w:num w:numId="24">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120"/>
    <w:rsid w:val="00003371"/>
    <w:rsid w:val="000059EB"/>
    <w:rsid w:val="0001084A"/>
    <w:rsid w:val="000132F6"/>
    <w:rsid w:val="00015CA3"/>
    <w:rsid w:val="000171F2"/>
    <w:rsid w:val="00035D4D"/>
    <w:rsid w:val="0004045B"/>
    <w:rsid w:val="000423C6"/>
    <w:rsid w:val="00045780"/>
    <w:rsid w:val="00052D56"/>
    <w:rsid w:val="000537DC"/>
    <w:rsid w:val="00060449"/>
    <w:rsid w:val="00064AD2"/>
    <w:rsid w:val="00076FE2"/>
    <w:rsid w:val="0008201E"/>
    <w:rsid w:val="00086959"/>
    <w:rsid w:val="000B7BF9"/>
    <w:rsid w:val="000E097A"/>
    <w:rsid w:val="000E2ADA"/>
    <w:rsid w:val="000F0EDC"/>
    <w:rsid w:val="000F0F32"/>
    <w:rsid w:val="000F4C36"/>
    <w:rsid w:val="000F7C0D"/>
    <w:rsid w:val="001100C3"/>
    <w:rsid w:val="00124067"/>
    <w:rsid w:val="00134544"/>
    <w:rsid w:val="00136F4B"/>
    <w:rsid w:val="00140655"/>
    <w:rsid w:val="00151D24"/>
    <w:rsid w:val="001647FA"/>
    <w:rsid w:val="00171552"/>
    <w:rsid w:val="00171DF0"/>
    <w:rsid w:val="00181378"/>
    <w:rsid w:val="0018452E"/>
    <w:rsid w:val="00196C0A"/>
    <w:rsid w:val="001B0BC7"/>
    <w:rsid w:val="001B6497"/>
    <w:rsid w:val="001D0211"/>
    <w:rsid w:val="001F1416"/>
    <w:rsid w:val="001F158E"/>
    <w:rsid w:val="002013D9"/>
    <w:rsid w:val="00211CE4"/>
    <w:rsid w:val="00217B05"/>
    <w:rsid w:val="00221EB0"/>
    <w:rsid w:val="00224055"/>
    <w:rsid w:val="0022646B"/>
    <w:rsid w:val="00226C5B"/>
    <w:rsid w:val="00232DFB"/>
    <w:rsid w:val="0024705D"/>
    <w:rsid w:val="00261ECF"/>
    <w:rsid w:val="00261F67"/>
    <w:rsid w:val="00263852"/>
    <w:rsid w:val="00273521"/>
    <w:rsid w:val="00275788"/>
    <w:rsid w:val="00275CD3"/>
    <w:rsid w:val="00286DCF"/>
    <w:rsid w:val="00292FF0"/>
    <w:rsid w:val="002B2BB3"/>
    <w:rsid w:val="002B38C5"/>
    <w:rsid w:val="002B5C6A"/>
    <w:rsid w:val="002C0674"/>
    <w:rsid w:val="002C3AE7"/>
    <w:rsid w:val="002D2A8E"/>
    <w:rsid w:val="002D3324"/>
    <w:rsid w:val="002D49CC"/>
    <w:rsid w:val="002E5CFE"/>
    <w:rsid w:val="00301AB3"/>
    <w:rsid w:val="00304B62"/>
    <w:rsid w:val="00305557"/>
    <w:rsid w:val="00310E67"/>
    <w:rsid w:val="00313CC7"/>
    <w:rsid w:val="00320287"/>
    <w:rsid w:val="00320602"/>
    <w:rsid w:val="00320B7A"/>
    <w:rsid w:val="0032119E"/>
    <w:rsid w:val="003222F6"/>
    <w:rsid w:val="00326342"/>
    <w:rsid w:val="003303D1"/>
    <w:rsid w:val="0033158B"/>
    <w:rsid w:val="00334F3D"/>
    <w:rsid w:val="003362A9"/>
    <w:rsid w:val="00343599"/>
    <w:rsid w:val="003454F4"/>
    <w:rsid w:val="0037122F"/>
    <w:rsid w:val="00376EF2"/>
    <w:rsid w:val="00393095"/>
    <w:rsid w:val="003A4DE7"/>
    <w:rsid w:val="003C7393"/>
    <w:rsid w:val="003D3EF2"/>
    <w:rsid w:val="003D6B88"/>
    <w:rsid w:val="003D7C94"/>
    <w:rsid w:val="003E7313"/>
    <w:rsid w:val="003F0EDA"/>
    <w:rsid w:val="003F51FD"/>
    <w:rsid w:val="004102E8"/>
    <w:rsid w:val="00420052"/>
    <w:rsid w:val="00421048"/>
    <w:rsid w:val="00431AC3"/>
    <w:rsid w:val="00435F86"/>
    <w:rsid w:val="00437BF2"/>
    <w:rsid w:val="00443090"/>
    <w:rsid w:val="004453D5"/>
    <w:rsid w:val="00451728"/>
    <w:rsid w:val="00457038"/>
    <w:rsid w:val="00463F2F"/>
    <w:rsid w:val="0047087A"/>
    <w:rsid w:val="0047790C"/>
    <w:rsid w:val="00477A96"/>
    <w:rsid w:val="00480734"/>
    <w:rsid w:val="004826EE"/>
    <w:rsid w:val="00490787"/>
    <w:rsid w:val="00491ABA"/>
    <w:rsid w:val="004923CA"/>
    <w:rsid w:val="004C0692"/>
    <w:rsid w:val="004C0D4E"/>
    <w:rsid w:val="004C60C9"/>
    <w:rsid w:val="004D0874"/>
    <w:rsid w:val="004D6723"/>
    <w:rsid w:val="004E48C7"/>
    <w:rsid w:val="004E5862"/>
    <w:rsid w:val="004E655A"/>
    <w:rsid w:val="004F0A02"/>
    <w:rsid w:val="004F178D"/>
    <w:rsid w:val="004F2529"/>
    <w:rsid w:val="004F5294"/>
    <w:rsid w:val="004F586F"/>
    <w:rsid w:val="0050156F"/>
    <w:rsid w:val="005034C5"/>
    <w:rsid w:val="0051088F"/>
    <w:rsid w:val="00520616"/>
    <w:rsid w:val="00523214"/>
    <w:rsid w:val="00531ACF"/>
    <w:rsid w:val="005328F2"/>
    <w:rsid w:val="0054497F"/>
    <w:rsid w:val="0055643D"/>
    <w:rsid w:val="005715B6"/>
    <w:rsid w:val="005759F3"/>
    <w:rsid w:val="00576FFE"/>
    <w:rsid w:val="0058170D"/>
    <w:rsid w:val="00585E06"/>
    <w:rsid w:val="005862B0"/>
    <w:rsid w:val="00590D6C"/>
    <w:rsid w:val="005919D8"/>
    <w:rsid w:val="00593C8D"/>
    <w:rsid w:val="005C1E0C"/>
    <w:rsid w:val="005F09AE"/>
    <w:rsid w:val="005F118D"/>
    <w:rsid w:val="005F1F6E"/>
    <w:rsid w:val="006029DD"/>
    <w:rsid w:val="006125FD"/>
    <w:rsid w:val="00612CE0"/>
    <w:rsid w:val="00617329"/>
    <w:rsid w:val="006375B9"/>
    <w:rsid w:val="006401EF"/>
    <w:rsid w:val="006428B2"/>
    <w:rsid w:val="00647201"/>
    <w:rsid w:val="00655216"/>
    <w:rsid w:val="00656056"/>
    <w:rsid w:val="00663152"/>
    <w:rsid w:val="006741F8"/>
    <w:rsid w:val="00674585"/>
    <w:rsid w:val="00674E4B"/>
    <w:rsid w:val="00684B2C"/>
    <w:rsid w:val="00686915"/>
    <w:rsid w:val="006919A3"/>
    <w:rsid w:val="006A2C68"/>
    <w:rsid w:val="006B3D89"/>
    <w:rsid w:val="006C16EB"/>
    <w:rsid w:val="006C25DB"/>
    <w:rsid w:val="006D7802"/>
    <w:rsid w:val="006F1E5E"/>
    <w:rsid w:val="006F2915"/>
    <w:rsid w:val="006F5A9D"/>
    <w:rsid w:val="00722F3C"/>
    <w:rsid w:val="00730C76"/>
    <w:rsid w:val="007646B6"/>
    <w:rsid w:val="00771D0A"/>
    <w:rsid w:val="00772C75"/>
    <w:rsid w:val="00773694"/>
    <w:rsid w:val="0077670E"/>
    <w:rsid w:val="00790FD0"/>
    <w:rsid w:val="007A0827"/>
    <w:rsid w:val="007A090E"/>
    <w:rsid w:val="007B1A3D"/>
    <w:rsid w:val="007B3E6B"/>
    <w:rsid w:val="007B586E"/>
    <w:rsid w:val="007C67B7"/>
    <w:rsid w:val="007D04BB"/>
    <w:rsid w:val="007D1561"/>
    <w:rsid w:val="007D3F8A"/>
    <w:rsid w:val="007E22F5"/>
    <w:rsid w:val="007E3B7C"/>
    <w:rsid w:val="00803EA8"/>
    <w:rsid w:val="00814CDA"/>
    <w:rsid w:val="00823834"/>
    <w:rsid w:val="008360E5"/>
    <w:rsid w:val="00850FE7"/>
    <w:rsid w:val="008524D1"/>
    <w:rsid w:val="00874343"/>
    <w:rsid w:val="00885990"/>
    <w:rsid w:val="008A3A42"/>
    <w:rsid w:val="008A5894"/>
    <w:rsid w:val="008D6BFD"/>
    <w:rsid w:val="008D7DCC"/>
    <w:rsid w:val="009167BA"/>
    <w:rsid w:val="0092146E"/>
    <w:rsid w:val="00930A65"/>
    <w:rsid w:val="00930AE3"/>
    <w:rsid w:val="00942E4B"/>
    <w:rsid w:val="00952D80"/>
    <w:rsid w:val="00953E6F"/>
    <w:rsid w:val="00955F62"/>
    <w:rsid w:val="009710D1"/>
    <w:rsid w:val="0097706C"/>
    <w:rsid w:val="009828B1"/>
    <w:rsid w:val="009A3E61"/>
    <w:rsid w:val="009B26D3"/>
    <w:rsid w:val="009C238D"/>
    <w:rsid w:val="009C2646"/>
    <w:rsid w:val="009C40B6"/>
    <w:rsid w:val="009C651A"/>
    <w:rsid w:val="009D6B2C"/>
    <w:rsid w:val="009E7691"/>
    <w:rsid w:val="009F0FEB"/>
    <w:rsid w:val="009F4DB6"/>
    <w:rsid w:val="00A14143"/>
    <w:rsid w:val="00A2020E"/>
    <w:rsid w:val="00A23584"/>
    <w:rsid w:val="00A460C3"/>
    <w:rsid w:val="00A51135"/>
    <w:rsid w:val="00A55D06"/>
    <w:rsid w:val="00A6089A"/>
    <w:rsid w:val="00A65841"/>
    <w:rsid w:val="00A71A60"/>
    <w:rsid w:val="00A73A62"/>
    <w:rsid w:val="00A7692D"/>
    <w:rsid w:val="00A81F46"/>
    <w:rsid w:val="00A85D1D"/>
    <w:rsid w:val="00A86C9A"/>
    <w:rsid w:val="00A872E4"/>
    <w:rsid w:val="00A94DEA"/>
    <w:rsid w:val="00A95476"/>
    <w:rsid w:val="00AA205A"/>
    <w:rsid w:val="00AB00AA"/>
    <w:rsid w:val="00AB3B5E"/>
    <w:rsid w:val="00AB7120"/>
    <w:rsid w:val="00AC44B1"/>
    <w:rsid w:val="00AD189C"/>
    <w:rsid w:val="00AD3949"/>
    <w:rsid w:val="00AD60BB"/>
    <w:rsid w:val="00AE1314"/>
    <w:rsid w:val="00AE15A9"/>
    <w:rsid w:val="00AE3844"/>
    <w:rsid w:val="00B07FBA"/>
    <w:rsid w:val="00B1166B"/>
    <w:rsid w:val="00B12279"/>
    <w:rsid w:val="00B1505A"/>
    <w:rsid w:val="00B21954"/>
    <w:rsid w:val="00B26A8A"/>
    <w:rsid w:val="00B27F61"/>
    <w:rsid w:val="00B40374"/>
    <w:rsid w:val="00B44309"/>
    <w:rsid w:val="00B539A8"/>
    <w:rsid w:val="00B82A2B"/>
    <w:rsid w:val="00B83797"/>
    <w:rsid w:val="00B92315"/>
    <w:rsid w:val="00B95F8E"/>
    <w:rsid w:val="00BC60F0"/>
    <w:rsid w:val="00BF1935"/>
    <w:rsid w:val="00C023C6"/>
    <w:rsid w:val="00C078E5"/>
    <w:rsid w:val="00C12C8D"/>
    <w:rsid w:val="00C13291"/>
    <w:rsid w:val="00C31D69"/>
    <w:rsid w:val="00C345BF"/>
    <w:rsid w:val="00C348AD"/>
    <w:rsid w:val="00C37E21"/>
    <w:rsid w:val="00C448E2"/>
    <w:rsid w:val="00C45770"/>
    <w:rsid w:val="00C460E6"/>
    <w:rsid w:val="00C47CE7"/>
    <w:rsid w:val="00C53886"/>
    <w:rsid w:val="00C53FA5"/>
    <w:rsid w:val="00C71A62"/>
    <w:rsid w:val="00C8133C"/>
    <w:rsid w:val="00C8251E"/>
    <w:rsid w:val="00C8361F"/>
    <w:rsid w:val="00C86CD6"/>
    <w:rsid w:val="00C87690"/>
    <w:rsid w:val="00C927DD"/>
    <w:rsid w:val="00C94E2E"/>
    <w:rsid w:val="00CA5051"/>
    <w:rsid w:val="00CB306A"/>
    <w:rsid w:val="00CC4CAC"/>
    <w:rsid w:val="00CD1F0D"/>
    <w:rsid w:val="00CD251A"/>
    <w:rsid w:val="00CD28A6"/>
    <w:rsid w:val="00CD598E"/>
    <w:rsid w:val="00CD5C83"/>
    <w:rsid w:val="00CD650C"/>
    <w:rsid w:val="00CE7FFD"/>
    <w:rsid w:val="00CF2652"/>
    <w:rsid w:val="00CF3E3B"/>
    <w:rsid w:val="00D027C7"/>
    <w:rsid w:val="00D20E0D"/>
    <w:rsid w:val="00D27075"/>
    <w:rsid w:val="00D438BF"/>
    <w:rsid w:val="00D673A7"/>
    <w:rsid w:val="00D678E3"/>
    <w:rsid w:val="00D82ABD"/>
    <w:rsid w:val="00D8526A"/>
    <w:rsid w:val="00DA065D"/>
    <w:rsid w:val="00DA59D6"/>
    <w:rsid w:val="00DB6255"/>
    <w:rsid w:val="00DD4821"/>
    <w:rsid w:val="00DE20CF"/>
    <w:rsid w:val="00DF4440"/>
    <w:rsid w:val="00DF5DE9"/>
    <w:rsid w:val="00E007DF"/>
    <w:rsid w:val="00E050BC"/>
    <w:rsid w:val="00E1168E"/>
    <w:rsid w:val="00E2273D"/>
    <w:rsid w:val="00E264D6"/>
    <w:rsid w:val="00E33E60"/>
    <w:rsid w:val="00E363E1"/>
    <w:rsid w:val="00E37E5A"/>
    <w:rsid w:val="00E41F8E"/>
    <w:rsid w:val="00E425E4"/>
    <w:rsid w:val="00E6549D"/>
    <w:rsid w:val="00E657AF"/>
    <w:rsid w:val="00E80772"/>
    <w:rsid w:val="00E83F6C"/>
    <w:rsid w:val="00E94CFC"/>
    <w:rsid w:val="00E97D13"/>
    <w:rsid w:val="00EA61A8"/>
    <w:rsid w:val="00EB3CE8"/>
    <w:rsid w:val="00ED261D"/>
    <w:rsid w:val="00EE7C6F"/>
    <w:rsid w:val="00EF75D5"/>
    <w:rsid w:val="00F15D81"/>
    <w:rsid w:val="00F24260"/>
    <w:rsid w:val="00F52D06"/>
    <w:rsid w:val="00F56091"/>
    <w:rsid w:val="00F601AD"/>
    <w:rsid w:val="00F61E35"/>
    <w:rsid w:val="00F63CF5"/>
    <w:rsid w:val="00F6459A"/>
    <w:rsid w:val="00F71BF9"/>
    <w:rsid w:val="00F72083"/>
    <w:rsid w:val="00F74FB8"/>
    <w:rsid w:val="00F90FC6"/>
    <w:rsid w:val="00F955EA"/>
    <w:rsid w:val="00FA6D9E"/>
    <w:rsid w:val="00FA7B1C"/>
    <w:rsid w:val="00FB4B4E"/>
    <w:rsid w:val="00FB61EC"/>
    <w:rsid w:val="00FC18CC"/>
    <w:rsid w:val="00FC6CF1"/>
    <w:rsid w:val="00FD339B"/>
    <w:rsid w:val="00FD33F4"/>
    <w:rsid w:val="00FE2D8B"/>
    <w:rsid w:val="00FF015D"/>
    <w:rsid w:val="00FF23B2"/>
    <w:rsid w:val="00FF3B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11157"/>
  <w15:chartTrackingRefBased/>
  <w15:docId w15:val="{A489C60E-8D1F-422D-A8E9-25E121A64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226C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26C5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74E4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74E4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AB7120"/>
    <w:pPr>
      <w:widowControl w:val="0"/>
      <w:autoSpaceDE w:val="0"/>
      <w:autoSpaceDN w:val="0"/>
      <w:spacing w:after="0" w:line="240" w:lineRule="auto"/>
    </w:pPr>
    <w:rPr>
      <w:rFonts w:ascii="Times New Roman" w:eastAsia="Times New Roman" w:hAnsi="Times New Roman" w:cs="Times New Roman"/>
      <w:sz w:val="25"/>
      <w:szCs w:val="25"/>
    </w:rPr>
  </w:style>
  <w:style w:type="character" w:customStyle="1" w:styleId="BodyTextChar">
    <w:name w:val="Body Text Char"/>
    <w:basedOn w:val="DefaultParagraphFont"/>
    <w:link w:val="BodyText"/>
    <w:uiPriority w:val="1"/>
    <w:rsid w:val="00AB7120"/>
    <w:rPr>
      <w:rFonts w:ascii="Times New Roman" w:eastAsia="Times New Roman" w:hAnsi="Times New Roman" w:cs="Times New Roman"/>
      <w:sz w:val="25"/>
      <w:szCs w:val="25"/>
    </w:rPr>
  </w:style>
  <w:style w:type="paragraph" w:styleId="NoSpacing">
    <w:name w:val="No Spacing"/>
    <w:link w:val="NoSpacingChar"/>
    <w:uiPriority w:val="1"/>
    <w:qFormat/>
    <w:rsid w:val="00AB7120"/>
    <w:pPr>
      <w:widowControl w:val="0"/>
      <w:autoSpaceDE w:val="0"/>
      <w:autoSpaceDN w:val="0"/>
      <w:spacing w:after="0"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AB7120"/>
    <w:rPr>
      <w:sz w:val="16"/>
      <w:szCs w:val="16"/>
    </w:rPr>
  </w:style>
  <w:style w:type="paragraph" w:styleId="CommentText">
    <w:name w:val="annotation text"/>
    <w:basedOn w:val="Normal"/>
    <w:link w:val="CommentTextChar"/>
    <w:uiPriority w:val="99"/>
    <w:semiHidden/>
    <w:unhideWhenUsed/>
    <w:rsid w:val="00AB7120"/>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AB7120"/>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AB71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120"/>
    <w:rPr>
      <w:rFonts w:ascii="Segoe UI" w:hAnsi="Segoe UI" w:cs="Segoe UI"/>
      <w:sz w:val="18"/>
      <w:szCs w:val="18"/>
    </w:rPr>
  </w:style>
  <w:style w:type="paragraph" w:customStyle="1" w:styleId="TableParagraph">
    <w:name w:val="Table Paragraph"/>
    <w:basedOn w:val="Normal"/>
    <w:uiPriority w:val="1"/>
    <w:qFormat/>
    <w:rsid w:val="00AB7120"/>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1"/>
    <w:qFormat/>
    <w:rsid w:val="009C40B6"/>
    <w:pPr>
      <w:widowControl w:val="0"/>
      <w:autoSpaceDE w:val="0"/>
      <w:autoSpaceDN w:val="0"/>
      <w:spacing w:after="0" w:line="240" w:lineRule="auto"/>
      <w:ind w:left="720"/>
      <w:contextualSpacing/>
    </w:pPr>
    <w:rPr>
      <w:rFonts w:ascii="Times New Roman" w:eastAsia="Times New Roman" w:hAnsi="Times New Roman" w:cs="Times New Roman"/>
    </w:rPr>
  </w:style>
  <w:style w:type="character" w:styleId="LineNumber">
    <w:name w:val="line number"/>
    <w:basedOn w:val="DefaultParagraphFont"/>
    <w:uiPriority w:val="99"/>
    <w:semiHidden/>
    <w:unhideWhenUsed/>
    <w:rsid w:val="00C53886"/>
  </w:style>
  <w:style w:type="character" w:customStyle="1" w:styleId="NoSpacingChar">
    <w:name w:val="No Spacing Char"/>
    <w:basedOn w:val="DefaultParagraphFont"/>
    <w:link w:val="NoSpacing"/>
    <w:uiPriority w:val="1"/>
    <w:rsid w:val="00226C5B"/>
    <w:rPr>
      <w:rFonts w:ascii="Times New Roman" w:eastAsia="Times New Roman" w:hAnsi="Times New Roman" w:cs="Times New Roman"/>
    </w:rPr>
  </w:style>
  <w:style w:type="character" w:customStyle="1" w:styleId="Heading1Char">
    <w:name w:val="Heading 1 Char"/>
    <w:basedOn w:val="DefaultParagraphFont"/>
    <w:link w:val="Heading1"/>
    <w:uiPriority w:val="9"/>
    <w:rsid w:val="00226C5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26C5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74E4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74E4B"/>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0F0E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EDC"/>
  </w:style>
  <w:style w:type="paragraph" w:styleId="Footer">
    <w:name w:val="footer"/>
    <w:basedOn w:val="Normal"/>
    <w:link w:val="FooterChar"/>
    <w:uiPriority w:val="99"/>
    <w:unhideWhenUsed/>
    <w:rsid w:val="000F0E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EDC"/>
  </w:style>
  <w:style w:type="paragraph" w:styleId="TOCHeading">
    <w:name w:val="TOC Heading"/>
    <w:basedOn w:val="Heading1"/>
    <w:next w:val="Normal"/>
    <w:uiPriority w:val="39"/>
    <w:unhideWhenUsed/>
    <w:qFormat/>
    <w:rsid w:val="004C0692"/>
    <w:pPr>
      <w:outlineLvl w:val="9"/>
    </w:pPr>
  </w:style>
  <w:style w:type="paragraph" w:styleId="TOC1">
    <w:name w:val="toc 1"/>
    <w:basedOn w:val="Normal"/>
    <w:next w:val="Normal"/>
    <w:autoRedefine/>
    <w:uiPriority w:val="39"/>
    <w:unhideWhenUsed/>
    <w:rsid w:val="004C0692"/>
    <w:pPr>
      <w:spacing w:after="100"/>
    </w:pPr>
  </w:style>
  <w:style w:type="paragraph" w:styleId="TOC2">
    <w:name w:val="toc 2"/>
    <w:basedOn w:val="Normal"/>
    <w:next w:val="Normal"/>
    <w:autoRedefine/>
    <w:uiPriority w:val="39"/>
    <w:unhideWhenUsed/>
    <w:rsid w:val="00E83F6C"/>
    <w:pPr>
      <w:tabs>
        <w:tab w:val="right" w:leader="dot" w:pos="9586"/>
      </w:tabs>
      <w:spacing w:after="100"/>
      <w:ind w:left="630" w:hanging="450"/>
    </w:pPr>
  </w:style>
  <w:style w:type="paragraph" w:styleId="TOC3">
    <w:name w:val="toc 3"/>
    <w:basedOn w:val="Normal"/>
    <w:next w:val="Normal"/>
    <w:autoRedefine/>
    <w:uiPriority w:val="39"/>
    <w:unhideWhenUsed/>
    <w:rsid w:val="004C0692"/>
    <w:pPr>
      <w:spacing w:after="100"/>
      <w:ind w:left="440"/>
    </w:pPr>
  </w:style>
  <w:style w:type="character" w:styleId="Hyperlink">
    <w:name w:val="Hyperlink"/>
    <w:basedOn w:val="DefaultParagraphFont"/>
    <w:uiPriority w:val="99"/>
    <w:unhideWhenUsed/>
    <w:rsid w:val="004C0692"/>
    <w:rPr>
      <w:color w:val="0563C1" w:themeColor="hyperlink"/>
      <w:u w:val="single"/>
    </w:rPr>
  </w:style>
  <w:style w:type="numbering" w:customStyle="1" w:styleId="NoList1">
    <w:name w:val="No List1"/>
    <w:next w:val="NoList"/>
    <w:uiPriority w:val="99"/>
    <w:semiHidden/>
    <w:unhideWhenUsed/>
    <w:rsid w:val="007B3E6B"/>
  </w:style>
  <w:style w:type="character" w:customStyle="1" w:styleId="Bodytext2">
    <w:name w:val="Body text (2)_"/>
    <w:basedOn w:val="DefaultParagraphFont"/>
    <w:link w:val="Bodytext20"/>
    <w:rsid w:val="00A872E4"/>
    <w:rPr>
      <w:rFonts w:ascii="Times New Roman" w:eastAsia="Times New Roman" w:hAnsi="Times New Roman" w:cs="Times New Roman"/>
      <w:sz w:val="21"/>
      <w:szCs w:val="21"/>
      <w:shd w:val="clear" w:color="auto" w:fill="FFFFFF"/>
    </w:rPr>
  </w:style>
  <w:style w:type="character" w:customStyle="1" w:styleId="Heading10">
    <w:name w:val="Heading #1_"/>
    <w:basedOn w:val="DefaultParagraphFont"/>
    <w:link w:val="Heading11"/>
    <w:rsid w:val="00A872E4"/>
    <w:rPr>
      <w:rFonts w:ascii="Times New Roman" w:eastAsia="Times New Roman" w:hAnsi="Times New Roman" w:cs="Times New Roman"/>
      <w:b/>
      <w:bCs/>
      <w:sz w:val="21"/>
      <w:szCs w:val="21"/>
      <w:shd w:val="clear" w:color="auto" w:fill="FFFFFF"/>
    </w:rPr>
  </w:style>
  <w:style w:type="paragraph" w:customStyle="1" w:styleId="Bodytext20">
    <w:name w:val="Body text (2)"/>
    <w:basedOn w:val="Normal"/>
    <w:link w:val="Bodytext2"/>
    <w:rsid w:val="00A872E4"/>
    <w:pPr>
      <w:widowControl w:val="0"/>
      <w:shd w:val="clear" w:color="auto" w:fill="FFFFFF"/>
      <w:spacing w:after="0" w:line="283" w:lineRule="exact"/>
    </w:pPr>
    <w:rPr>
      <w:rFonts w:ascii="Times New Roman" w:eastAsia="Times New Roman" w:hAnsi="Times New Roman" w:cs="Times New Roman"/>
      <w:sz w:val="21"/>
      <w:szCs w:val="21"/>
    </w:rPr>
  </w:style>
  <w:style w:type="paragraph" w:customStyle="1" w:styleId="Heading11">
    <w:name w:val="Heading #1"/>
    <w:basedOn w:val="Normal"/>
    <w:link w:val="Heading10"/>
    <w:rsid w:val="00A872E4"/>
    <w:pPr>
      <w:widowControl w:val="0"/>
      <w:shd w:val="clear" w:color="auto" w:fill="FFFFFF"/>
      <w:spacing w:before="180" w:after="840" w:line="0" w:lineRule="atLeast"/>
      <w:outlineLvl w:val="0"/>
    </w:pPr>
    <w:rPr>
      <w:rFonts w:ascii="Times New Roman" w:eastAsia="Times New Roman" w:hAnsi="Times New Roman" w:cs="Times New Roman"/>
      <w:b/>
      <w:bCs/>
      <w:sz w:val="21"/>
      <w:szCs w:val="21"/>
    </w:rPr>
  </w:style>
  <w:style w:type="paragraph" w:styleId="CommentSubject">
    <w:name w:val="annotation subject"/>
    <w:basedOn w:val="CommentText"/>
    <w:next w:val="CommentText"/>
    <w:link w:val="CommentSubjectChar"/>
    <w:uiPriority w:val="99"/>
    <w:semiHidden/>
    <w:unhideWhenUsed/>
    <w:rsid w:val="00D8526A"/>
    <w:pPr>
      <w:widowControl/>
      <w:autoSpaceDE/>
      <w:autoSpaceDN/>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D8526A"/>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semiHidden/>
    <w:unhideWhenUsed/>
    <w:rsid w:val="004D08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0874"/>
    <w:rPr>
      <w:sz w:val="20"/>
      <w:szCs w:val="20"/>
    </w:rPr>
  </w:style>
  <w:style w:type="character" w:styleId="FootnoteReference">
    <w:name w:val="footnote reference"/>
    <w:basedOn w:val="DefaultParagraphFont"/>
    <w:uiPriority w:val="99"/>
    <w:semiHidden/>
    <w:unhideWhenUsed/>
    <w:rsid w:val="004D08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28" Type="http://schemas.microsoft.com/office/2016/09/relationships/commentsIds" Target="commentsIds.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2" Type="http://schemas.openxmlformats.org/officeDocument/2006/relationships/hyperlink" Target="http://www.fiskalnisavet.rs/doc/analize-stavovi%20predlozi/2020/FS_Efekti_mere_100_evra_na_siromastvo_i_nejednakost.pdf" TargetMode="External"/><Relationship Id="rId1" Type="http://schemas.openxmlformats.org/officeDocument/2006/relationships/hyperlink" Target="http://www.fiskalnisavet.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FD0558-E6AF-4787-B7D5-C924BB6DE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11463</Words>
  <Characters>65345</Characters>
  <Application>Microsoft Office Word</Application>
  <DocSecurity>0</DocSecurity>
  <Lines>544</Lines>
  <Paragraphs>153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ИЗВЕШТАЈ О ПОДСТИЦАЈИМА, СУБВЕНЦИЈАМА И ОЛАКШИЦАМА</vt:lpstr>
      <vt:lpstr>ИЗВЕШТАЈ О ПОДСТИЦАЈИМА, СУБВЕНЦИЈАМА И ОЛАКШИЦАМА</vt:lpstr>
    </vt:vector>
  </TitlesOfParts>
  <Company/>
  <LinksUpToDate>false</LinksUpToDate>
  <CharactersWithSpaces>76655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ИЗВЕШТАЈ О ПОДСТИЦАЈИМА, СУБВЕНЦИЈАМА И ОЛАКШИЦАМА</dc:title>
  <dc:subject/>
  <dc:creator>goranmaca</dc:creator>
  <cp:keywords/>
  <dc:description/>
  <cp:lastModifiedBy>goranmaca</cp:lastModifiedBy>
  <cp:revision>5</cp:revision>
  <cp:lastPrinted>2021-07-07T11:39:00Z</cp:lastPrinted>
  <dcterms:created xsi:type="dcterms:W3CDTF">2021-07-07T11:14:00Z</dcterms:created>
  <dcterms:modified xsi:type="dcterms:W3CDTF">2021-07-07T11:40:00Z</dcterms:modified>
</cp:coreProperties>
</file>